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A4F0" w14:textId="77777777" w:rsidR="00D6071F" w:rsidRPr="000C2D29" w:rsidRDefault="00D6071F" w:rsidP="00D6071F">
      <w:pPr>
        <w:suppressAutoHyphens/>
        <w:rPr>
          <w:rFonts w:ascii="Times New Roman Bold" w:hAnsi="Times New Roman Bold"/>
          <w:b/>
          <w:bCs/>
          <w:kern w:val="28"/>
          <w:sz w:val="40"/>
          <w:szCs w:val="40"/>
        </w:rPr>
      </w:pPr>
      <w:bookmarkStart w:id="0" w:name="_Toc41971238"/>
    </w:p>
    <w:p w14:paraId="731D6948" w14:textId="26A8F2C1" w:rsidR="00DE2668" w:rsidRPr="000C2D29" w:rsidRDefault="00DE2668" w:rsidP="00D6071F">
      <w:pPr>
        <w:suppressAutoHyphens/>
        <w:jc w:val="center"/>
        <w:rPr>
          <w:b/>
          <w:sz w:val="72"/>
        </w:rPr>
      </w:pPr>
      <w:r w:rsidRPr="000C2D29">
        <w:rPr>
          <w:b/>
          <w:sz w:val="72"/>
        </w:rPr>
        <w:t>Solicitud de Cotizaciones</w:t>
      </w:r>
    </w:p>
    <w:p w14:paraId="120E71EA" w14:textId="77777777" w:rsidR="00DE2668" w:rsidRPr="000C2D29" w:rsidRDefault="00DE2668" w:rsidP="00DE2668">
      <w:pPr>
        <w:jc w:val="center"/>
        <w:rPr>
          <w:b/>
          <w:sz w:val="44"/>
          <w:szCs w:val="44"/>
        </w:rPr>
      </w:pPr>
    </w:p>
    <w:p w14:paraId="4F34D109" w14:textId="6FB7BD90" w:rsidR="00DE2668" w:rsidRPr="000C2D29" w:rsidRDefault="00DE2668" w:rsidP="00DE2668">
      <w:pPr>
        <w:jc w:val="center"/>
        <w:rPr>
          <w:b/>
          <w:sz w:val="44"/>
          <w:szCs w:val="44"/>
        </w:rPr>
      </w:pPr>
      <w:r w:rsidRPr="000C2D29">
        <w:rPr>
          <w:b/>
          <w:sz w:val="44"/>
          <w:szCs w:val="44"/>
        </w:rPr>
        <w:t xml:space="preserve">Contratación de: </w:t>
      </w:r>
    </w:p>
    <w:p w14:paraId="0B4851CF" w14:textId="200E98D7" w:rsidR="00DE2668" w:rsidRPr="000C2D29" w:rsidRDefault="001E7E0D" w:rsidP="00514BFC">
      <w:pPr>
        <w:spacing w:before="60" w:after="60"/>
        <w:jc w:val="center"/>
        <w:rPr>
          <w:b/>
          <w:sz w:val="28"/>
          <w:szCs w:val="28"/>
        </w:rPr>
      </w:pPr>
      <w:r w:rsidRPr="000C2D29">
        <w:rPr>
          <w:bCs/>
          <w:i/>
          <w:iCs/>
          <w:sz w:val="44"/>
          <w:szCs w:val="44"/>
        </w:rPr>
        <w:t xml:space="preserve">Servicio de acondicionamiento de la Infraestructura del </w:t>
      </w:r>
      <w:r w:rsidR="00040862" w:rsidRPr="00040862">
        <w:rPr>
          <w:bCs/>
          <w:i/>
          <w:iCs/>
          <w:sz w:val="44"/>
          <w:szCs w:val="44"/>
        </w:rPr>
        <w:t xml:space="preserve">Centro </w:t>
      </w:r>
      <w:r w:rsidR="00D77A61">
        <w:rPr>
          <w:bCs/>
          <w:i/>
          <w:iCs/>
          <w:sz w:val="44"/>
          <w:szCs w:val="44"/>
        </w:rPr>
        <w:t xml:space="preserve">Mega </w:t>
      </w:r>
      <w:r w:rsidR="00040862" w:rsidRPr="00040862">
        <w:rPr>
          <w:bCs/>
          <w:i/>
          <w:iCs/>
          <w:sz w:val="44"/>
          <w:szCs w:val="44"/>
        </w:rPr>
        <w:t xml:space="preserve">ALEGRA </w:t>
      </w:r>
      <w:r w:rsidR="00D77A61">
        <w:rPr>
          <w:bCs/>
          <w:i/>
          <w:iCs/>
          <w:sz w:val="44"/>
          <w:szCs w:val="44"/>
        </w:rPr>
        <w:t>Huacho-Huaura</w:t>
      </w:r>
      <w:r w:rsidRPr="000C2D29">
        <w:rPr>
          <w:bCs/>
          <w:i/>
          <w:iCs/>
          <w:sz w:val="44"/>
          <w:szCs w:val="44"/>
        </w:rPr>
        <w:t>, para la mejora en la atención de los usuarios</w:t>
      </w:r>
    </w:p>
    <w:p w14:paraId="2555DE65" w14:textId="77777777" w:rsidR="00C70EFA" w:rsidRPr="000C2D29" w:rsidRDefault="00C70EFA" w:rsidP="00DE2668">
      <w:pPr>
        <w:spacing w:before="60" w:after="60"/>
        <w:rPr>
          <w:b/>
          <w:sz w:val="28"/>
          <w:szCs w:val="28"/>
        </w:rPr>
      </w:pPr>
    </w:p>
    <w:p w14:paraId="2411E50C" w14:textId="0762973F" w:rsidR="007078FB" w:rsidRPr="000C2D29" w:rsidRDefault="00DE2668" w:rsidP="00DE2668">
      <w:pPr>
        <w:spacing w:before="60" w:after="60"/>
        <w:rPr>
          <w:b/>
          <w:sz w:val="28"/>
          <w:szCs w:val="28"/>
        </w:rPr>
      </w:pPr>
      <w:r w:rsidRPr="000C2D29">
        <w:rPr>
          <w:b/>
          <w:sz w:val="28"/>
          <w:szCs w:val="28"/>
        </w:rPr>
        <w:t xml:space="preserve">Ref. No: </w:t>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355D42" w:rsidRPr="00355D42">
        <w:rPr>
          <w:b/>
          <w:color w:val="000000" w:themeColor="text1"/>
          <w:sz w:val="28"/>
          <w:szCs w:val="28"/>
        </w:rPr>
        <w:t>PE-MINJUS-517179-CW-RFQ</w:t>
      </w:r>
    </w:p>
    <w:p w14:paraId="73FA8C9E" w14:textId="77777777" w:rsidR="007078FB" w:rsidRPr="000C2D29" w:rsidRDefault="007078FB" w:rsidP="007078FB">
      <w:pPr>
        <w:spacing w:before="60" w:after="60"/>
        <w:ind w:left="3600" w:hanging="3600"/>
        <w:rPr>
          <w:b/>
          <w:sz w:val="28"/>
          <w:szCs w:val="28"/>
        </w:rPr>
      </w:pPr>
    </w:p>
    <w:p w14:paraId="5E0B94C9" w14:textId="77777777" w:rsidR="00C70EFA" w:rsidRPr="000C2D29" w:rsidRDefault="00C70EFA" w:rsidP="007078FB">
      <w:pPr>
        <w:spacing w:before="60" w:after="60"/>
        <w:ind w:left="3600" w:hanging="3600"/>
        <w:rPr>
          <w:b/>
          <w:sz w:val="28"/>
          <w:szCs w:val="28"/>
        </w:rPr>
      </w:pPr>
    </w:p>
    <w:p w14:paraId="26FB635D" w14:textId="44FFE85A" w:rsidR="00DE2668" w:rsidRPr="000C2D29" w:rsidRDefault="00DE2668" w:rsidP="00D03E6B">
      <w:pPr>
        <w:spacing w:before="60" w:after="60"/>
        <w:ind w:left="3600" w:hanging="3600"/>
        <w:jc w:val="both"/>
        <w:rPr>
          <w:bCs/>
          <w:i/>
          <w:iCs/>
          <w:sz w:val="28"/>
          <w:szCs w:val="28"/>
        </w:rPr>
      </w:pPr>
      <w:r w:rsidRPr="000C2D29">
        <w:rPr>
          <w:b/>
          <w:sz w:val="28"/>
          <w:szCs w:val="28"/>
        </w:rPr>
        <w:t>Proyecto:</w:t>
      </w:r>
      <w:r w:rsidRPr="000C2D29">
        <w:rPr>
          <w:b/>
          <w:bCs/>
          <w:i/>
          <w:iCs/>
          <w:sz w:val="28"/>
          <w:szCs w:val="28"/>
        </w:rPr>
        <w:t xml:space="preserve"> </w:t>
      </w:r>
      <w:r w:rsidR="007078FB" w:rsidRPr="000C2D29">
        <w:rPr>
          <w:b/>
          <w:bCs/>
          <w:i/>
          <w:iCs/>
          <w:sz w:val="28"/>
          <w:szCs w:val="28"/>
        </w:rPr>
        <w:tab/>
      </w:r>
      <w:r w:rsidR="007078FB" w:rsidRPr="000C2D29">
        <w:rPr>
          <w:bCs/>
          <w:i/>
          <w:iCs/>
          <w:sz w:val="28"/>
          <w:szCs w:val="28"/>
        </w:rPr>
        <w:t>Proyecto de Inversión "Mejoramiento de los servicios de Asesoría Legal Gratuita</w:t>
      </w:r>
      <w:r w:rsidR="00E82BCE" w:rsidRPr="000C2D29">
        <w:rPr>
          <w:bCs/>
          <w:i/>
          <w:iCs/>
          <w:sz w:val="28"/>
          <w:szCs w:val="28"/>
        </w:rPr>
        <w:t xml:space="preserve"> </w:t>
      </w:r>
      <w:r w:rsidR="007078FB" w:rsidRPr="000C2D29">
        <w:rPr>
          <w:bCs/>
          <w:i/>
          <w:iCs/>
          <w:sz w:val="28"/>
          <w:szCs w:val="28"/>
        </w:rPr>
        <w:t>(ALEGRA) para lograr la adecuada implementación del EJE" con CUI N° 2412545</w:t>
      </w:r>
    </w:p>
    <w:p w14:paraId="6712692F" w14:textId="77777777" w:rsidR="00C70EFA" w:rsidRPr="000C2D29" w:rsidRDefault="00C70EFA" w:rsidP="00DE2668">
      <w:pPr>
        <w:spacing w:before="60" w:after="60"/>
        <w:rPr>
          <w:sz w:val="28"/>
          <w:szCs w:val="28"/>
        </w:rPr>
      </w:pPr>
    </w:p>
    <w:p w14:paraId="06582AD0" w14:textId="77777777" w:rsidR="007078FB" w:rsidRPr="000C2D29" w:rsidRDefault="007078FB" w:rsidP="007078FB">
      <w:pPr>
        <w:spacing w:before="60" w:after="60"/>
        <w:ind w:left="3600" w:hanging="3600"/>
        <w:rPr>
          <w:b/>
          <w:iCs/>
          <w:sz w:val="28"/>
          <w:szCs w:val="28"/>
        </w:rPr>
      </w:pPr>
    </w:p>
    <w:p w14:paraId="151FBC6E" w14:textId="0C17C11D" w:rsidR="00DE2668" w:rsidRPr="000C2D29" w:rsidRDefault="00DE2668" w:rsidP="007078FB">
      <w:pPr>
        <w:spacing w:before="60" w:after="60"/>
        <w:ind w:left="3600" w:hanging="3600"/>
        <w:rPr>
          <w:i/>
          <w:sz w:val="28"/>
          <w:szCs w:val="28"/>
        </w:rPr>
      </w:pPr>
      <w:r w:rsidRPr="000C2D29">
        <w:rPr>
          <w:b/>
          <w:iCs/>
          <w:sz w:val="28"/>
          <w:szCs w:val="28"/>
        </w:rPr>
        <w:t>Comprador</w:t>
      </w:r>
      <w:r w:rsidRPr="000C2D29">
        <w:rPr>
          <w:b/>
          <w:sz w:val="28"/>
          <w:szCs w:val="28"/>
        </w:rPr>
        <w:t xml:space="preserve">: </w:t>
      </w:r>
      <w:r w:rsidR="007078FB" w:rsidRPr="000C2D29">
        <w:rPr>
          <w:b/>
          <w:sz w:val="28"/>
          <w:szCs w:val="28"/>
        </w:rPr>
        <w:tab/>
      </w:r>
      <w:r w:rsidR="009C63D5" w:rsidRPr="000C2D29">
        <w:rPr>
          <w:i/>
          <w:sz w:val="28"/>
          <w:szCs w:val="28"/>
        </w:rPr>
        <w:t>UE 003-Programa modernización del sistema de administración de justicia</w:t>
      </w:r>
    </w:p>
    <w:p w14:paraId="5DDA2471" w14:textId="77777777" w:rsidR="007078FB" w:rsidRPr="000C2D29" w:rsidRDefault="007078FB" w:rsidP="007078FB">
      <w:pPr>
        <w:spacing w:before="60" w:after="60"/>
        <w:ind w:left="3600" w:hanging="3600"/>
        <w:rPr>
          <w:b/>
          <w:i/>
          <w:sz w:val="28"/>
          <w:szCs w:val="28"/>
        </w:rPr>
      </w:pPr>
    </w:p>
    <w:p w14:paraId="2C528070" w14:textId="77777777" w:rsidR="007078FB" w:rsidRPr="000C2D29" w:rsidRDefault="007078FB" w:rsidP="00DE2668">
      <w:pPr>
        <w:spacing w:before="60" w:after="60"/>
        <w:ind w:right="-540"/>
        <w:rPr>
          <w:b/>
          <w:sz w:val="28"/>
          <w:szCs w:val="28"/>
        </w:rPr>
      </w:pPr>
    </w:p>
    <w:p w14:paraId="7D8C9309" w14:textId="5D2695ED" w:rsidR="00DE2668" w:rsidRPr="000C2D29" w:rsidRDefault="00DE2668" w:rsidP="00DE2668">
      <w:pPr>
        <w:spacing w:before="60" w:after="60"/>
        <w:ind w:right="-540"/>
        <w:rPr>
          <w:i/>
          <w:sz w:val="28"/>
          <w:szCs w:val="28"/>
        </w:rPr>
      </w:pPr>
      <w:r w:rsidRPr="000C2D29">
        <w:rPr>
          <w:b/>
          <w:sz w:val="28"/>
          <w:szCs w:val="28"/>
        </w:rPr>
        <w:t xml:space="preserve">País: </w:t>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7078FB" w:rsidRPr="000C2D29">
        <w:rPr>
          <w:b/>
          <w:sz w:val="28"/>
          <w:szCs w:val="28"/>
        </w:rPr>
        <w:tab/>
      </w:r>
      <w:r w:rsidR="009C63D5" w:rsidRPr="000C2D29">
        <w:rPr>
          <w:i/>
          <w:sz w:val="28"/>
          <w:szCs w:val="28"/>
        </w:rPr>
        <w:t>Perú</w:t>
      </w:r>
    </w:p>
    <w:p w14:paraId="1362986B" w14:textId="487DF6F8" w:rsidR="007078FB" w:rsidRPr="000C2D29" w:rsidRDefault="007078FB" w:rsidP="00DE2668">
      <w:pPr>
        <w:spacing w:before="60" w:after="60"/>
        <w:ind w:right="-540"/>
        <w:rPr>
          <w:i/>
          <w:sz w:val="28"/>
          <w:szCs w:val="28"/>
        </w:rPr>
      </w:pPr>
    </w:p>
    <w:p w14:paraId="2378677B" w14:textId="77777777" w:rsidR="007078FB" w:rsidRPr="000C2D29" w:rsidRDefault="007078FB" w:rsidP="00DE2668">
      <w:pPr>
        <w:spacing w:before="60" w:after="60"/>
        <w:ind w:right="-540"/>
        <w:rPr>
          <w:i/>
          <w:sz w:val="28"/>
          <w:szCs w:val="28"/>
        </w:rPr>
      </w:pPr>
    </w:p>
    <w:p w14:paraId="29B2CBAF" w14:textId="7C2A42A1" w:rsidR="002A577C" w:rsidRPr="000C2D29" w:rsidRDefault="00DE2668" w:rsidP="002A577C">
      <w:pPr>
        <w:suppressAutoHyphens/>
        <w:rPr>
          <w:kern w:val="28"/>
          <w:sz w:val="40"/>
          <w:szCs w:val="40"/>
        </w:rPr>
      </w:pPr>
      <w:r w:rsidRPr="000C2D29">
        <w:rPr>
          <w:b/>
          <w:sz w:val="28"/>
          <w:szCs w:val="28"/>
        </w:rPr>
        <w:t xml:space="preserve">Fecha de emisión: </w:t>
      </w:r>
      <w:r w:rsidR="007078FB" w:rsidRPr="000C2D29">
        <w:rPr>
          <w:b/>
          <w:sz w:val="28"/>
          <w:szCs w:val="28"/>
        </w:rPr>
        <w:tab/>
      </w:r>
      <w:r w:rsidR="00187D95" w:rsidRPr="000C2D29">
        <w:rPr>
          <w:b/>
          <w:sz w:val="28"/>
          <w:szCs w:val="28"/>
        </w:rPr>
        <w:tab/>
      </w:r>
      <w:r w:rsidR="007D3390">
        <w:rPr>
          <w:b/>
          <w:sz w:val="28"/>
          <w:szCs w:val="28"/>
        </w:rPr>
        <w:t>Febrero</w:t>
      </w:r>
      <w:r w:rsidR="002A577C" w:rsidRPr="000C2D29">
        <w:rPr>
          <w:b/>
          <w:sz w:val="28"/>
          <w:szCs w:val="28"/>
        </w:rPr>
        <w:t xml:space="preserve"> 202</w:t>
      </w:r>
      <w:r w:rsidR="003F7322">
        <w:rPr>
          <w:b/>
          <w:sz w:val="28"/>
          <w:szCs w:val="28"/>
        </w:rPr>
        <w:t>6</w:t>
      </w:r>
    </w:p>
    <w:p w14:paraId="4B3CBA49" w14:textId="77777777" w:rsidR="002A577C" w:rsidRPr="000C2D29" w:rsidRDefault="002A577C" w:rsidP="002A577C">
      <w:pPr>
        <w:suppressAutoHyphens/>
        <w:jc w:val="center"/>
        <w:rPr>
          <w:kern w:val="28"/>
          <w:sz w:val="40"/>
          <w:szCs w:val="40"/>
        </w:rPr>
      </w:pPr>
    </w:p>
    <w:p w14:paraId="1694B488" w14:textId="77777777" w:rsidR="00DE2668" w:rsidRPr="000C2D29" w:rsidRDefault="00DE2668" w:rsidP="00CA42FF">
      <w:pPr>
        <w:suppressAutoHyphens/>
        <w:rPr>
          <w:rFonts w:ascii="Times New Roman Bold" w:hAnsi="Times New Roman Bold"/>
          <w:kern w:val="28"/>
          <w:sz w:val="40"/>
          <w:szCs w:val="40"/>
        </w:rPr>
      </w:pPr>
    </w:p>
    <w:p w14:paraId="18328EDA" w14:textId="77777777" w:rsidR="000C2D29" w:rsidRPr="000C2D29" w:rsidRDefault="000C2D29" w:rsidP="00CA42FF">
      <w:pPr>
        <w:suppressAutoHyphens/>
        <w:rPr>
          <w:rFonts w:ascii="Times New Roman Bold" w:hAnsi="Times New Roman Bold"/>
          <w:kern w:val="28"/>
          <w:sz w:val="40"/>
          <w:szCs w:val="40"/>
        </w:rPr>
      </w:pPr>
    </w:p>
    <w:p w14:paraId="7B429A79" w14:textId="77777777" w:rsidR="000C2D29" w:rsidRPr="000C2D29" w:rsidRDefault="000C2D29" w:rsidP="00CA42FF">
      <w:pPr>
        <w:suppressAutoHyphens/>
        <w:rPr>
          <w:rFonts w:ascii="Times New Roman Bold" w:hAnsi="Times New Roman Bold"/>
          <w:kern w:val="28"/>
          <w:sz w:val="40"/>
          <w:szCs w:val="40"/>
        </w:rPr>
      </w:pPr>
    </w:p>
    <w:p w14:paraId="6B1275BE" w14:textId="77777777" w:rsidR="000C2D29" w:rsidRDefault="000C2D29" w:rsidP="00CA42FF">
      <w:pPr>
        <w:suppressAutoHyphens/>
        <w:rPr>
          <w:rFonts w:ascii="Times New Roman Bold" w:hAnsi="Times New Roman Bold"/>
          <w:kern w:val="28"/>
          <w:sz w:val="40"/>
          <w:szCs w:val="40"/>
        </w:rPr>
      </w:pPr>
    </w:p>
    <w:p w14:paraId="7C89F773" w14:textId="77777777" w:rsidR="008C57AB" w:rsidRPr="000C2D29" w:rsidRDefault="008C57AB" w:rsidP="00CA42FF">
      <w:pPr>
        <w:suppressAutoHyphens/>
        <w:rPr>
          <w:rFonts w:ascii="Times New Roman Bold" w:hAnsi="Times New Roman Bold"/>
          <w:kern w:val="28"/>
          <w:sz w:val="40"/>
          <w:szCs w:val="40"/>
        </w:rPr>
      </w:pPr>
    </w:p>
    <w:p w14:paraId="61DE9042" w14:textId="77777777" w:rsidR="00DE2668" w:rsidRPr="000C2D29" w:rsidRDefault="00DE2668" w:rsidP="00DE2668">
      <w:pPr>
        <w:suppressAutoHyphens/>
        <w:jc w:val="center"/>
        <w:rPr>
          <w:rFonts w:ascii="Times New Roman Bold" w:hAnsi="Times New Roman Bold"/>
          <w:b/>
          <w:bCs/>
          <w:kern w:val="28"/>
          <w:sz w:val="36"/>
          <w:szCs w:val="32"/>
        </w:rPr>
      </w:pPr>
      <w:r w:rsidRPr="000C2D29">
        <w:rPr>
          <w:rFonts w:ascii="Times New Roman Bold" w:hAnsi="Times New Roman Bold"/>
          <w:b/>
          <w:bCs/>
          <w:kern w:val="28"/>
          <w:sz w:val="36"/>
          <w:szCs w:val="32"/>
        </w:rPr>
        <w:t>Índice de Contenido</w:t>
      </w:r>
    </w:p>
    <w:p w14:paraId="68934852" w14:textId="77777777" w:rsidR="002E1D7E" w:rsidRPr="000C2D29" w:rsidRDefault="002E1D7E" w:rsidP="002E1D7E">
      <w:pPr>
        <w:suppressAutoHyphens/>
        <w:jc w:val="center"/>
        <w:rPr>
          <w:rFonts w:ascii="Times New Roman Bold" w:hAnsi="Times New Roman Bold"/>
          <w:kern w:val="28"/>
          <w:sz w:val="40"/>
          <w:szCs w:val="40"/>
        </w:rPr>
      </w:pPr>
    </w:p>
    <w:p w14:paraId="7C9A3509" w14:textId="1189B305" w:rsidR="00D772C8" w:rsidRPr="000C2D29" w:rsidRDefault="002E1D7E">
      <w:pPr>
        <w:pStyle w:val="TDC1"/>
        <w:tabs>
          <w:tab w:val="right" w:leader="dot" w:pos="8990"/>
        </w:tabs>
        <w:rPr>
          <w:rFonts w:asciiTheme="minorHAnsi" w:eastAsiaTheme="minorEastAsia" w:hAnsiTheme="minorHAnsi" w:cstheme="minorBidi"/>
          <w:b w:val="0"/>
          <w:szCs w:val="24"/>
        </w:rPr>
      </w:pPr>
      <w:r w:rsidRPr="000C2D29">
        <w:rPr>
          <w:rFonts w:ascii="Times New Roman Bold" w:hAnsi="Times New Roman Bold"/>
          <w:bCs/>
          <w:kern w:val="28"/>
          <w:sz w:val="40"/>
          <w:szCs w:val="40"/>
        </w:rPr>
        <w:fldChar w:fldCharType="begin"/>
      </w:r>
      <w:r w:rsidRPr="000C2D29">
        <w:rPr>
          <w:rFonts w:ascii="Times New Roman Bold" w:hAnsi="Times New Roman Bold"/>
          <w:kern w:val="28"/>
          <w:sz w:val="40"/>
          <w:szCs w:val="40"/>
        </w:rPr>
        <w:instrText xml:space="preserve"> TOC \h \z \t "RFQ Heading 01,1" </w:instrText>
      </w:r>
      <w:r w:rsidRPr="000C2D29">
        <w:rPr>
          <w:rFonts w:ascii="Times New Roman Bold" w:hAnsi="Times New Roman Bold"/>
          <w:bCs/>
          <w:kern w:val="28"/>
          <w:sz w:val="40"/>
          <w:szCs w:val="40"/>
        </w:rPr>
        <w:fldChar w:fldCharType="separate"/>
      </w:r>
      <w:hyperlink w:anchor="_Toc37591041" w:history="1">
        <w:r w:rsidR="00D772C8" w:rsidRPr="000C2D29">
          <w:rPr>
            <w:rStyle w:val="Hipervnculo"/>
            <w:bCs/>
          </w:rPr>
          <w:t>Solicitud de Cotizaciones (SdC)</w:t>
        </w:r>
        <w:r w:rsidR="00D772C8" w:rsidRPr="000C2D29">
          <w:rPr>
            <w:webHidden/>
          </w:rPr>
          <w:tab/>
        </w:r>
        <w:r w:rsidR="00D772C8" w:rsidRPr="000C2D29">
          <w:rPr>
            <w:webHidden/>
          </w:rPr>
          <w:fldChar w:fldCharType="begin"/>
        </w:r>
        <w:r w:rsidR="00D772C8" w:rsidRPr="000C2D29">
          <w:rPr>
            <w:webHidden/>
          </w:rPr>
          <w:instrText xml:space="preserve"> PAGEREF _Toc37591041 \h </w:instrText>
        </w:r>
        <w:r w:rsidR="00D772C8" w:rsidRPr="000C2D29">
          <w:rPr>
            <w:webHidden/>
          </w:rPr>
        </w:r>
        <w:r w:rsidR="00D772C8" w:rsidRPr="000C2D29">
          <w:rPr>
            <w:webHidden/>
          </w:rPr>
          <w:fldChar w:fldCharType="separate"/>
        </w:r>
        <w:r w:rsidR="00CD4D99">
          <w:rPr>
            <w:noProof/>
            <w:webHidden/>
          </w:rPr>
          <w:t>3</w:t>
        </w:r>
        <w:r w:rsidR="00D772C8" w:rsidRPr="000C2D29">
          <w:rPr>
            <w:webHidden/>
          </w:rPr>
          <w:fldChar w:fldCharType="end"/>
        </w:r>
      </w:hyperlink>
    </w:p>
    <w:p w14:paraId="42F1A6E9" w14:textId="2B6C2BC8"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2" w:history="1">
        <w:r w:rsidRPr="000C2D29">
          <w:rPr>
            <w:rStyle w:val="Hipervnculo"/>
            <w:bCs/>
          </w:rPr>
          <w:t xml:space="preserve">Anexo 1: Requisitos de las </w:t>
        </w:r>
        <w:r w:rsidR="00CD69E9" w:rsidRPr="000C2D29">
          <w:rPr>
            <w:rStyle w:val="Hipervnculo"/>
            <w:bCs/>
          </w:rPr>
          <w:t>mejoras</w:t>
        </w:r>
        <w:r w:rsidRPr="000C2D29">
          <w:rPr>
            <w:webHidden/>
          </w:rPr>
          <w:tab/>
        </w:r>
        <w:r w:rsidRPr="000C2D29">
          <w:rPr>
            <w:webHidden/>
          </w:rPr>
          <w:fldChar w:fldCharType="begin"/>
        </w:r>
        <w:r w:rsidRPr="000C2D29">
          <w:rPr>
            <w:webHidden/>
          </w:rPr>
          <w:instrText xml:space="preserve"> PAGEREF _Toc37591042 \h </w:instrText>
        </w:r>
        <w:r w:rsidRPr="000C2D29">
          <w:rPr>
            <w:webHidden/>
          </w:rPr>
        </w:r>
        <w:r w:rsidRPr="000C2D29">
          <w:rPr>
            <w:webHidden/>
          </w:rPr>
          <w:fldChar w:fldCharType="separate"/>
        </w:r>
        <w:r w:rsidR="00CD4D99">
          <w:rPr>
            <w:noProof/>
            <w:webHidden/>
          </w:rPr>
          <w:t>9</w:t>
        </w:r>
        <w:r w:rsidRPr="000C2D29">
          <w:rPr>
            <w:webHidden/>
          </w:rPr>
          <w:fldChar w:fldCharType="end"/>
        </w:r>
      </w:hyperlink>
    </w:p>
    <w:p w14:paraId="4B9D103C" w14:textId="5C089802"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3" w:history="1">
        <w:r w:rsidRPr="000C2D29">
          <w:rPr>
            <w:rStyle w:val="Hipervnculo"/>
            <w:bCs/>
          </w:rPr>
          <w:t>Anexo 2: Formularios de la Cotización</w:t>
        </w:r>
        <w:r w:rsidRPr="000C2D29">
          <w:rPr>
            <w:webHidden/>
          </w:rPr>
          <w:tab/>
        </w:r>
        <w:r w:rsidRPr="000C2D29">
          <w:rPr>
            <w:webHidden/>
          </w:rPr>
          <w:fldChar w:fldCharType="begin"/>
        </w:r>
        <w:r w:rsidRPr="000C2D29">
          <w:rPr>
            <w:webHidden/>
          </w:rPr>
          <w:instrText xml:space="preserve"> PAGEREF _Toc37591043 \h </w:instrText>
        </w:r>
        <w:r w:rsidRPr="000C2D29">
          <w:rPr>
            <w:webHidden/>
          </w:rPr>
        </w:r>
        <w:r w:rsidRPr="000C2D29">
          <w:rPr>
            <w:webHidden/>
          </w:rPr>
          <w:fldChar w:fldCharType="separate"/>
        </w:r>
        <w:r w:rsidR="00CD4D99">
          <w:rPr>
            <w:noProof/>
            <w:webHidden/>
          </w:rPr>
          <w:t>10</w:t>
        </w:r>
        <w:r w:rsidRPr="000C2D29">
          <w:rPr>
            <w:webHidden/>
          </w:rPr>
          <w:fldChar w:fldCharType="end"/>
        </w:r>
      </w:hyperlink>
    </w:p>
    <w:p w14:paraId="6384B499" w14:textId="671CDFFB" w:rsidR="00D772C8" w:rsidRPr="000C2D29" w:rsidRDefault="00D772C8">
      <w:pPr>
        <w:pStyle w:val="TDC1"/>
        <w:tabs>
          <w:tab w:val="right" w:leader="dot" w:pos="8990"/>
        </w:tabs>
        <w:rPr>
          <w:rFonts w:asciiTheme="minorHAnsi" w:eastAsiaTheme="minorEastAsia" w:hAnsiTheme="minorHAnsi" w:cstheme="minorBidi"/>
          <w:b w:val="0"/>
          <w:szCs w:val="24"/>
        </w:rPr>
      </w:pPr>
      <w:hyperlink w:anchor="_Toc37591044" w:history="1">
        <w:r w:rsidRPr="000C2D29">
          <w:rPr>
            <w:rStyle w:val="Hipervnculo"/>
            <w:bCs/>
          </w:rPr>
          <w:t>Anexo 3: Formularios de Contrato</w:t>
        </w:r>
        <w:r w:rsidRPr="000C2D29">
          <w:rPr>
            <w:webHidden/>
          </w:rPr>
          <w:tab/>
        </w:r>
        <w:r w:rsidRPr="000C2D29">
          <w:rPr>
            <w:webHidden/>
          </w:rPr>
          <w:fldChar w:fldCharType="begin"/>
        </w:r>
        <w:r w:rsidRPr="000C2D29">
          <w:rPr>
            <w:webHidden/>
          </w:rPr>
          <w:instrText xml:space="preserve"> PAGEREF _Toc37591044 \h </w:instrText>
        </w:r>
        <w:r w:rsidRPr="000C2D29">
          <w:rPr>
            <w:webHidden/>
          </w:rPr>
        </w:r>
        <w:r w:rsidRPr="000C2D29">
          <w:rPr>
            <w:webHidden/>
          </w:rPr>
          <w:fldChar w:fldCharType="separate"/>
        </w:r>
        <w:r w:rsidR="00CD4D99">
          <w:rPr>
            <w:noProof/>
            <w:webHidden/>
          </w:rPr>
          <w:t>26</w:t>
        </w:r>
        <w:r w:rsidRPr="000C2D29">
          <w:rPr>
            <w:webHidden/>
          </w:rPr>
          <w:fldChar w:fldCharType="end"/>
        </w:r>
      </w:hyperlink>
    </w:p>
    <w:p w14:paraId="43BBB17D" w14:textId="75113383" w:rsidR="00153FA7" w:rsidRPr="000C2D29" w:rsidRDefault="002E1D7E" w:rsidP="002E1D7E">
      <w:pPr>
        <w:pStyle w:val="Heading1a"/>
        <w:keepNext w:val="0"/>
        <w:keepLines w:val="0"/>
        <w:tabs>
          <w:tab w:val="clear" w:pos="-720"/>
        </w:tabs>
        <w:suppressAutoHyphens w:val="0"/>
        <w:rPr>
          <w:bCs/>
          <w:smallCaps w:val="0"/>
          <w:sz w:val="44"/>
          <w:szCs w:val="44"/>
          <w:lang w:val="es-PE"/>
        </w:rPr>
      </w:pPr>
      <w:r w:rsidRPr="000C2D29">
        <w:rPr>
          <w:rFonts w:ascii="Times New Roman Bold" w:hAnsi="Times New Roman Bold"/>
          <w:kern w:val="28"/>
          <w:sz w:val="40"/>
          <w:szCs w:val="40"/>
          <w:lang w:val="es-PE"/>
        </w:rPr>
        <w:fldChar w:fldCharType="end"/>
      </w:r>
    </w:p>
    <w:p w14:paraId="221F684E" w14:textId="77777777" w:rsidR="00F55878" w:rsidRPr="000C2D29" w:rsidRDefault="00F55878" w:rsidP="00DE2668">
      <w:pPr>
        <w:pStyle w:val="RFQHeading01"/>
        <w:rPr>
          <w:b/>
          <w:bCs/>
          <w:lang w:val="es-PE"/>
        </w:rPr>
      </w:pPr>
      <w:bookmarkStart w:id="1" w:name="_Toc36932089"/>
      <w:bookmarkStart w:id="2" w:name="_Toc37591041"/>
    </w:p>
    <w:p w14:paraId="171B3EF0" w14:textId="77777777" w:rsidR="00F55878" w:rsidRPr="000C2D29" w:rsidRDefault="00F55878" w:rsidP="00DE2668">
      <w:pPr>
        <w:pStyle w:val="RFQHeading01"/>
        <w:rPr>
          <w:b/>
          <w:bCs/>
          <w:lang w:val="es-PE"/>
        </w:rPr>
      </w:pPr>
    </w:p>
    <w:p w14:paraId="2807CA90" w14:textId="77777777" w:rsidR="00F55878" w:rsidRPr="000C2D29" w:rsidRDefault="00F55878" w:rsidP="00DE2668">
      <w:pPr>
        <w:pStyle w:val="RFQHeading01"/>
        <w:rPr>
          <w:b/>
          <w:bCs/>
          <w:lang w:val="es-PE"/>
        </w:rPr>
      </w:pPr>
    </w:p>
    <w:p w14:paraId="5E9BA44C" w14:textId="77777777" w:rsidR="00F55878" w:rsidRPr="000C2D29" w:rsidRDefault="00F55878" w:rsidP="00DE2668">
      <w:pPr>
        <w:pStyle w:val="RFQHeading01"/>
        <w:rPr>
          <w:b/>
          <w:bCs/>
          <w:lang w:val="es-PE"/>
        </w:rPr>
      </w:pPr>
    </w:p>
    <w:p w14:paraId="6FFB4DB0" w14:textId="77777777" w:rsidR="00F55878" w:rsidRPr="000C2D29" w:rsidRDefault="00F55878" w:rsidP="00DE2668">
      <w:pPr>
        <w:pStyle w:val="RFQHeading01"/>
        <w:rPr>
          <w:b/>
          <w:bCs/>
          <w:lang w:val="es-PE"/>
        </w:rPr>
      </w:pPr>
    </w:p>
    <w:p w14:paraId="27D5B717" w14:textId="77777777" w:rsidR="00F55878" w:rsidRPr="000C2D29" w:rsidRDefault="00F55878" w:rsidP="00DE2668">
      <w:pPr>
        <w:pStyle w:val="RFQHeading01"/>
        <w:rPr>
          <w:b/>
          <w:bCs/>
          <w:lang w:val="es-PE"/>
        </w:rPr>
      </w:pPr>
    </w:p>
    <w:p w14:paraId="50840EC1" w14:textId="77777777" w:rsidR="00F55878" w:rsidRPr="000C2D29" w:rsidRDefault="00F55878" w:rsidP="00DE2668">
      <w:pPr>
        <w:pStyle w:val="RFQHeading01"/>
        <w:rPr>
          <w:b/>
          <w:bCs/>
          <w:lang w:val="es-PE"/>
        </w:rPr>
      </w:pPr>
    </w:p>
    <w:p w14:paraId="5D902E2C" w14:textId="77777777" w:rsidR="00F55878" w:rsidRPr="000C2D29" w:rsidRDefault="00F55878" w:rsidP="00DE2668">
      <w:pPr>
        <w:pStyle w:val="RFQHeading01"/>
        <w:rPr>
          <w:b/>
          <w:bCs/>
          <w:lang w:val="es-PE"/>
        </w:rPr>
      </w:pPr>
    </w:p>
    <w:p w14:paraId="32B5FE67" w14:textId="77777777" w:rsidR="00F55878" w:rsidRPr="000C2D29" w:rsidRDefault="00F55878" w:rsidP="00DE2668">
      <w:pPr>
        <w:pStyle w:val="RFQHeading01"/>
        <w:rPr>
          <w:b/>
          <w:bCs/>
          <w:lang w:val="es-PE"/>
        </w:rPr>
      </w:pPr>
    </w:p>
    <w:p w14:paraId="1C5127BD" w14:textId="77777777" w:rsidR="00F55878" w:rsidRPr="000C2D29" w:rsidRDefault="00F55878" w:rsidP="00DE2668">
      <w:pPr>
        <w:pStyle w:val="RFQHeading01"/>
        <w:rPr>
          <w:b/>
          <w:bCs/>
          <w:lang w:val="es-PE"/>
        </w:rPr>
      </w:pPr>
    </w:p>
    <w:p w14:paraId="2B90833A" w14:textId="77777777" w:rsidR="00F55878" w:rsidRPr="000C2D29" w:rsidRDefault="00F55878" w:rsidP="00DE2668">
      <w:pPr>
        <w:pStyle w:val="RFQHeading01"/>
        <w:rPr>
          <w:b/>
          <w:bCs/>
          <w:lang w:val="es-PE"/>
        </w:rPr>
      </w:pPr>
    </w:p>
    <w:p w14:paraId="18032E52" w14:textId="77777777" w:rsidR="00F55878" w:rsidRPr="000C2D29" w:rsidRDefault="00F55878" w:rsidP="00DE2668">
      <w:pPr>
        <w:pStyle w:val="RFQHeading01"/>
        <w:rPr>
          <w:b/>
          <w:bCs/>
          <w:lang w:val="es-PE"/>
        </w:rPr>
      </w:pPr>
    </w:p>
    <w:p w14:paraId="54D81C0A" w14:textId="77777777" w:rsidR="009B1DD7" w:rsidRPr="000C2D29" w:rsidRDefault="009B1DD7" w:rsidP="00DE2668">
      <w:pPr>
        <w:pStyle w:val="RFQHeading01"/>
        <w:rPr>
          <w:b/>
          <w:bCs/>
          <w:lang w:val="es-PE"/>
        </w:rPr>
        <w:sectPr w:rsidR="009B1DD7" w:rsidRPr="000C2D29" w:rsidSect="009B1DD7">
          <w:headerReference w:type="even" r:id="rId14"/>
          <w:headerReference w:type="default" r:id="rId15"/>
          <w:headerReference w:type="first" r:id="rId16"/>
          <w:footnotePr>
            <w:numRestart w:val="eachSect"/>
          </w:footnotePr>
          <w:pgSz w:w="12240" w:h="15840" w:code="1"/>
          <w:pgMar w:top="1440" w:right="1440" w:bottom="851" w:left="1800" w:header="720" w:footer="720" w:gutter="0"/>
          <w:cols w:space="720"/>
          <w:titlePg/>
        </w:sectPr>
      </w:pPr>
    </w:p>
    <w:p w14:paraId="3000C9BA" w14:textId="5ECE6B38" w:rsidR="00DE2668" w:rsidRPr="000C2D29" w:rsidRDefault="00DE2668" w:rsidP="00DE2668">
      <w:pPr>
        <w:pStyle w:val="RFQHeading01"/>
        <w:rPr>
          <w:b/>
          <w:bCs/>
          <w:lang w:val="es-PE"/>
        </w:rPr>
      </w:pPr>
      <w:r w:rsidRPr="000C2D29">
        <w:rPr>
          <w:b/>
          <w:bCs/>
          <w:lang w:val="es-PE"/>
        </w:rPr>
        <w:lastRenderedPageBreak/>
        <w:t>Solicitud de Cotizaciones (SdC)</w:t>
      </w:r>
      <w:bookmarkEnd w:id="1"/>
      <w:bookmarkEnd w:id="2"/>
    </w:p>
    <w:p w14:paraId="3E978861" w14:textId="77777777" w:rsidR="00DE2668" w:rsidRPr="000C2D29" w:rsidRDefault="00DE2668" w:rsidP="00DE2668">
      <w:pPr>
        <w:suppressAutoHyphens/>
        <w:rPr>
          <w:rFonts w:ascii="Times New Roman Bold" w:hAnsi="Times New Roman Bold"/>
          <w:b/>
          <w:kern w:val="28"/>
          <w:sz w:val="32"/>
        </w:rPr>
      </w:pPr>
    </w:p>
    <w:p w14:paraId="616D8310" w14:textId="77777777" w:rsidR="007078FB" w:rsidRPr="000C2D29" w:rsidRDefault="00DE2668" w:rsidP="00DE2668">
      <w:pPr>
        <w:suppressAutoHyphens/>
        <w:ind w:left="5760"/>
        <w:jc w:val="center"/>
        <w:rPr>
          <w:rFonts w:ascii="Times New Roman Bold" w:hAnsi="Times New Roman Bold"/>
          <w:b/>
          <w:kern w:val="28"/>
        </w:rPr>
      </w:pPr>
      <w:r w:rsidRPr="000C2D29">
        <w:rPr>
          <w:rFonts w:ascii="Times New Roman Bold" w:hAnsi="Times New Roman Bold"/>
          <w:b/>
          <w:kern w:val="28"/>
        </w:rPr>
        <w:t xml:space="preserve">                                                                                                                                                                                        No. de Ref. de la SdC</w:t>
      </w:r>
      <w:r w:rsidR="007078FB" w:rsidRPr="000C2D29">
        <w:rPr>
          <w:rFonts w:ascii="Times New Roman Bold" w:hAnsi="Times New Roman Bold"/>
          <w:b/>
          <w:kern w:val="28"/>
        </w:rPr>
        <w:t xml:space="preserve">: </w:t>
      </w:r>
    </w:p>
    <w:p w14:paraId="2DA0F431" w14:textId="77777777" w:rsidR="007659A7" w:rsidRDefault="007659A7" w:rsidP="00DE2668">
      <w:pPr>
        <w:suppressAutoHyphens/>
        <w:ind w:left="5760"/>
        <w:jc w:val="center"/>
        <w:rPr>
          <w:rFonts w:ascii="Times New Roman Bold" w:hAnsi="Times New Roman Bold"/>
          <w:bCs/>
          <w:color w:val="000000" w:themeColor="text1"/>
          <w:kern w:val="28"/>
        </w:rPr>
      </w:pPr>
      <w:r w:rsidRPr="007659A7">
        <w:rPr>
          <w:rFonts w:ascii="Times New Roman Bold" w:hAnsi="Times New Roman Bold"/>
          <w:bCs/>
          <w:color w:val="000000" w:themeColor="text1"/>
          <w:kern w:val="28"/>
        </w:rPr>
        <w:t>PE-MINJUS-517179-CW-RFQ</w:t>
      </w:r>
    </w:p>
    <w:p w14:paraId="49ED48A2" w14:textId="3A96289D" w:rsidR="007078FB" w:rsidRPr="000C2D29" w:rsidRDefault="007078FB" w:rsidP="00DE2668">
      <w:pPr>
        <w:suppressAutoHyphens/>
        <w:ind w:left="5760"/>
        <w:jc w:val="center"/>
        <w:rPr>
          <w:rFonts w:ascii="Times New Roman Bold" w:hAnsi="Times New Roman Bold"/>
          <w:bCs/>
          <w:kern w:val="28"/>
        </w:rPr>
      </w:pPr>
      <w:r w:rsidRPr="000C2D29">
        <w:rPr>
          <w:rFonts w:ascii="Times New Roman Bold" w:hAnsi="Times New Roman Bold"/>
          <w:bCs/>
          <w:kern w:val="28"/>
        </w:rPr>
        <w:t>Solicitud de Cotizaciones</w:t>
      </w:r>
      <w:r w:rsidR="00330EA9" w:rsidRPr="000C2D29">
        <w:rPr>
          <w:rFonts w:ascii="Times New Roman Bold" w:hAnsi="Times New Roman Bold"/>
          <w:bCs/>
          <w:kern w:val="28"/>
        </w:rPr>
        <w:t xml:space="preserve">           </w:t>
      </w:r>
      <w:r w:rsidRPr="000C2D29">
        <w:rPr>
          <w:rFonts w:ascii="Times New Roman Bold" w:hAnsi="Times New Roman Bold"/>
          <w:bCs/>
          <w:kern w:val="28"/>
        </w:rPr>
        <w:t xml:space="preserve"> N°</w:t>
      </w:r>
      <w:r w:rsidR="00330EA9" w:rsidRPr="000C2D29">
        <w:rPr>
          <w:rFonts w:ascii="Times New Roman Bold" w:hAnsi="Times New Roman Bold"/>
          <w:bCs/>
          <w:kern w:val="28"/>
        </w:rPr>
        <w:t xml:space="preserve"> </w:t>
      </w:r>
      <w:r w:rsidR="001E7E0D" w:rsidRPr="000C2D29">
        <w:rPr>
          <w:rFonts w:ascii="Times New Roman Bold" w:hAnsi="Times New Roman Bold"/>
          <w:bCs/>
          <w:kern w:val="28"/>
        </w:rPr>
        <w:t>0</w:t>
      </w:r>
      <w:r w:rsidR="003F7322">
        <w:rPr>
          <w:rFonts w:ascii="Times New Roman Bold" w:hAnsi="Times New Roman Bold"/>
          <w:bCs/>
          <w:kern w:val="28"/>
        </w:rPr>
        <w:t>0</w:t>
      </w:r>
      <w:r w:rsidR="00D77A61">
        <w:rPr>
          <w:rFonts w:ascii="Times New Roman Bold" w:hAnsi="Times New Roman Bold"/>
          <w:bCs/>
          <w:kern w:val="28"/>
        </w:rPr>
        <w:t>1</w:t>
      </w:r>
      <w:r w:rsidR="001E7E0D" w:rsidRPr="000C2D29">
        <w:rPr>
          <w:rFonts w:ascii="Times New Roman Bold" w:hAnsi="Times New Roman Bold"/>
          <w:bCs/>
          <w:kern w:val="28"/>
        </w:rPr>
        <w:t>-202</w:t>
      </w:r>
      <w:r w:rsidR="003F7322">
        <w:rPr>
          <w:rFonts w:ascii="Times New Roman Bold" w:hAnsi="Times New Roman Bold"/>
          <w:bCs/>
          <w:kern w:val="28"/>
        </w:rPr>
        <w:t>6</w:t>
      </w:r>
      <w:r w:rsidR="001E7E0D" w:rsidRPr="000C2D29">
        <w:rPr>
          <w:rFonts w:ascii="Times New Roman Bold" w:hAnsi="Times New Roman Bold"/>
          <w:bCs/>
          <w:kern w:val="28"/>
        </w:rPr>
        <w:t>-PMSAJ-EJENOPENAL</w:t>
      </w:r>
      <w:r w:rsidR="002A577C" w:rsidRPr="000C2D29">
        <w:rPr>
          <w:rFonts w:ascii="Times New Roman Bold" w:hAnsi="Times New Roman Bold"/>
          <w:bCs/>
          <w:kern w:val="28"/>
        </w:rPr>
        <w:t xml:space="preserve"> </w:t>
      </w:r>
    </w:p>
    <w:p w14:paraId="017B2B6A" w14:textId="77777777" w:rsidR="00DE2668" w:rsidRPr="000C2D29" w:rsidRDefault="00DE2668" w:rsidP="00DE2668">
      <w:pPr>
        <w:suppressAutoHyphens/>
        <w:ind w:left="5760"/>
        <w:jc w:val="right"/>
        <w:rPr>
          <w:rFonts w:ascii="Times New Roman Bold" w:hAnsi="Times New Roman Bold"/>
          <w:b/>
          <w:kern w:val="28"/>
        </w:rPr>
      </w:pPr>
    </w:p>
    <w:p w14:paraId="7688282A" w14:textId="77777777" w:rsidR="007078FB" w:rsidRPr="000C2D29" w:rsidRDefault="00DE2668" w:rsidP="00DE2668">
      <w:pPr>
        <w:suppressAutoHyphens/>
        <w:ind w:left="5760"/>
        <w:jc w:val="center"/>
        <w:rPr>
          <w:rFonts w:ascii="Times New Roman Bold" w:hAnsi="Times New Roman Bold"/>
          <w:b/>
          <w:kern w:val="28"/>
        </w:rPr>
      </w:pPr>
      <w:r w:rsidRPr="000C2D29">
        <w:rPr>
          <w:rFonts w:ascii="Times New Roman Bold" w:hAnsi="Times New Roman Bold"/>
          <w:b/>
          <w:kern w:val="28"/>
        </w:rPr>
        <w:t>Fecha de la SdC:</w:t>
      </w:r>
      <w:r w:rsidR="007078FB" w:rsidRPr="000C2D29">
        <w:rPr>
          <w:rFonts w:ascii="Times New Roman Bold" w:hAnsi="Times New Roman Bold"/>
          <w:b/>
          <w:kern w:val="28"/>
        </w:rPr>
        <w:t xml:space="preserve"> </w:t>
      </w:r>
    </w:p>
    <w:p w14:paraId="6DB2FDB3" w14:textId="57BF9654" w:rsidR="002A577C" w:rsidRPr="000C2D29" w:rsidRDefault="003F7322" w:rsidP="002A577C">
      <w:pPr>
        <w:pStyle w:val="Prrafodelista"/>
        <w:suppressAutoHyphens/>
        <w:ind w:left="6480"/>
        <w:rPr>
          <w:rFonts w:ascii="Times New Roman Bold" w:hAnsi="Times New Roman Bold"/>
          <w:bCs/>
          <w:kern w:val="28"/>
        </w:rPr>
      </w:pPr>
      <w:r>
        <w:rPr>
          <w:rFonts w:ascii="Times New Roman Bold" w:hAnsi="Times New Roman Bold"/>
          <w:bCs/>
          <w:kern w:val="28"/>
        </w:rPr>
        <w:t>06</w:t>
      </w:r>
      <w:r w:rsidR="002A577C" w:rsidRPr="000C2D29">
        <w:rPr>
          <w:rFonts w:ascii="Times New Roman Bold" w:hAnsi="Times New Roman Bold"/>
          <w:bCs/>
          <w:kern w:val="28"/>
        </w:rPr>
        <w:t xml:space="preserve"> de </w:t>
      </w:r>
      <w:r>
        <w:rPr>
          <w:rFonts w:ascii="Times New Roman Bold" w:hAnsi="Times New Roman Bold"/>
          <w:bCs/>
          <w:kern w:val="28"/>
        </w:rPr>
        <w:t>febrero</w:t>
      </w:r>
      <w:r w:rsidR="002A577C" w:rsidRPr="000C2D29">
        <w:rPr>
          <w:rFonts w:ascii="Times New Roman Bold" w:hAnsi="Times New Roman Bold"/>
          <w:bCs/>
          <w:kern w:val="28"/>
        </w:rPr>
        <w:t xml:space="preserve"> de 202</w:t>
      </w:r>
      <w:r>
        <w:rPr>
          <w:rFonts w:ascii="Times New Roman Bold" w:hAnsi="Times New Roman Bold"/>
          <w:bCs/>
          <w:kern w:val="28"/>
        </w:rPr>
        <w:t>6</w:t>
      </w:r>
    </w:p>
    <w:p w14:paraId="6176CA16" w14:textId="77777777" w:rsidR="00DE2668" w:rsidRPr="000C2D29" w:rsidRDefault="00DE2668" w:rsidP="00DE2668">
      <w:pPr>
        <w:suppressAutoHyphens/>
        <w:jc w:val="right"/>
        <w:rPr>
          <w:rFonts w:ascii="Times New Roman Bold" w:hAnsi="Times New Roman Bold"/>
          <w:b/>
          <w:kern w:val="28"/>
          <w:sz w:val="10"/>
          <w:szCs w:val="10"/>
        </w:rPr>
      </w:pPr>
      <w:r w:rsidRPr="000C2D29">
        <w:rPr>
          <w:rFonts w:ascii="Times New Roman Bold" w:hAnsi="Times New Roman Bold"/>
          <w:b/>
          <w:kern w:val="28"/>
          <w:sz w:val="32"/>
        </w:rPr>
        <w:t xml:space="preserve"> </w:t>
      </w:r>
    </w:p>
    <w:p w14:paraId="4AEA9829" w14:textId="30048194" w:rsidR="00D06C0F" w:rsidRPr="000C2D29" w:rsidRDefault="00DE2668" w:rsidP="00D06C0F">
      <w:pPr>
        <w:keepNext/>
        <w:spacing w:before="240" w:after="120"/>
      </w:pPr>
      <w:r w:rsidRPr="000C2D29">
        <w:t>Estimado</w:t>
      </w:r>
      <w:r w:rsidR="00E91D08" w:rsidRPr="000C2D29">
        <w:t>s</w:t>
      </w:r>
      <w:r w:rsidRPr="000C2D29">
        <w:t xml:space="preserve"> </w:t>
      </w:r>
      <w:r w:rsidR="00E91D08" w:rsidRPr="000C2D29">
        <w:t>interesados</w:t>
      </w:r>
    </w:p>
    <w:p w14:paraId="3255263F" w14:textId="73015474" w:rsidR="00051335" w:rsidRPr="000C2D29" w:rsidRDefault="00051335" w:rsidP="00D06C0F">
      <w:pPr>
        <w:keepNext/>
        <w:spacing w:before="240" w:after="120"/>
        <w:rPr>
          <w:b/>
        </w:rPr>
      </w:pPr>
      <w:r w:rsidRPr="000C2D29">
        <w:rPr>
          <w:b/>
        </w:rPr>
        <w:t>Fraude y Corrupción</w:t>
      </w:r>
    </w:p>
    <w:p w14:paraId="07A90267" w14:textId="4387ACA6" w:rsidR="00051335" w:rsidRPr="000C2D29" w:rsidRDefault="00051335" w:rsidP="00051335">
      <w:pPr>
        <w:spacing w:before="120" w:after="120"/>
        <w:jc w:val="both"/>
      </w:pPr>
      <w:r w:rsidRPr="000C2D29">
        <w:t>El Banco requiere el cumplimiento de sus Directrices Contra el Fraude y la Corrupción y de sus políticas y</w:t>
      </w:r>
      <w:r w:rsidR="009B1DD7" w:rsidRPr="000C2D29">
        <w:t xml:space="preserve"> </w:t>
      </w:r>
      <w:r w:rsidRPr="000C2D29">
        <w:t>procedimientos de sanciones vigentes incluidos en el Marco de Sanciones del Grupo del Banco Mundial, conforme se describe en el Apéndice A de las Condiciones Contractuales.</w:t>
      </w:r>
    </w:p>
    <w:p w14:paraId="31699452" w14:textId="0EFB0840" w:rsidR="00DE2668" w:rsidRPr="000C2D29" w:rsidRDefault="00051335" w:rsidP="00184560">
      <w:pPr>
        <w:spacing w:before="120" w:after="120"/>
        <w:jc w:val="both"/>
      </w:pPr>
      <w:r w:rsidRPr="000C2D29">
        <w:t>En virtud de esta política, los Contratistas deberán permitir al Banco —y requerir que lo permitan sus agentes (hayan sido declarados o no), subcontratistas, subconsultores, prestadores de servicios, proveedores y personal— inspeccionar todas las cuentas, registros y otros documentos relativos a esta SdC y la ejecución de contratos (en el caso de adjudicación), y disponer que sean auditados por auditores designados por el Banco.</w:t>
      </w:r>
    </w:p>
    <w:p w14:paraId="2F88F275" w14:textId="02AF0262" w:rsidR="00184560" w:rsidRPr="000C2D29" w:rsidRDefault="00DE2668" w:rsidP="00184560">
      <w:pPr>
        <w:spacing w:before="120" w:after="120"/>
        <w:jc w:val="both"/>
        <w:rPr>
          <w:b/>
        </w:rPr>
      </w:pPr>
      <w:r w:rsidRPr="000C2D29">
        <w:rPr>
          <w:b/>
        </w:rPr>
        <w:t>Solicitud de Cotización (SdC)</w:t>
      </w:r>
    </w:p>
    <w:p w14:paraId="7E22A38A" w14:textId="17DA435F" w:rsidR="00CE5D49" w:rsidRPr="000C2D29" w:rsidRDefault="000F511F" w:rsidP="00B84ECA">
      <w:pPr>
        <w:pStyle w:val="Prrafodelista"/>
        <w:numPr>
          <w:ilvl w:val="0"/>
          <w:numId w:val="117"/>
        </w:numPr>
        <w:spacing w:before="120" w:after="120"/>
        <w:ind w:left="630" w:hanging="540"/>
        <w:contextualSpacing w:val="0"/>
        <w:jc w:val="both"/>
        <w:rPr>
          <w:i/>
          <w:iCs/>
          <w:spacing w:val="-2"/>
        </w:rPr>
      </w:pPr>
      <w:r w:rsidRPr="000C2D29">
        <w:rPr>
          <w:i/>
          <w:iCs/>
          <w:spacing w:val="-2"/>
        </w:rPr>
        <w:t xml:space="preserve">La República del Perú a través del </w:t>
      </w:r>
      <w:r w:rsidR="007D6019" w:rsidRPr="000C2D29">
        <w:rPr>
          <w:i/>
          <w:iCs/>
          <w:spacing w:val="-2"/>
        </w:rPr>
        <w:t>Ministerio</w:t>
      </w:r>
      <w:r w:rsidRPr="000C2D29">
        <w:rPr>
          <w:i/>
          <w:iCs/>
          <w:spacing w:val="-2"/>
        </w:rPr>
        <w:t xml:space="preserve"> de Economía y Finanzas y el Ministerio de Justicia </w:t>
      </w:r>
      <w:r w:rsidR="00DE2668" w:rsidRPr="000C2D29">
        <w:rPr>
          <w:i/>
          <w:iCs/>
          <w:spacing w:val="-2"/>
        </w:rPr>
        <w:t>ha recibido</w:t>
      </w:r>
      <w:r w:rsidRPr="000C2D29">
        <w:rPr>
          <w:i/>
          <w:iCs/>
          <w:spacing w:val="-2"/>
        </w:rPr>
        <w:t xml:space="preserve"> </w:t>
      </w:r>
      <w:r w:rsidR="00DE2668" w:rsidRPr="000C2D29">
        <w:rPr>
          <w:spacing w:val="-2"/>
        </w:rPr>
        <w:t xml:space="preserve">financiamiento del Banco Mundial para solventar el costo </w:t>
      </w:r>
      <w:r w:rsidR="00335417" w:rsidRPr="000C2D29">
        <w:rPr>
          <w:spacing w:val="-2"/>
        </w:rPr>
        <w:t>de la contratación de</w:t>
      </w:r>
      <w:r w:rsidR="00532D29" w:rsidRPr="000C2D29">
        <w:rPr>
          <w:spacing w:val="-2"/>
        </w:rPr>
        <w:t>l</w:t>
      </w:r>
      <w:r w:rsidR="009D64DE" w:rsidRPr="000C2D29">
        <w:rPr>
          <w:spacing w:val="-2"/>
        </w:rPr>
        <w:t xml:space="preserve"> </w:t>
      </w:r>
      <w:r w:rsidR="003E61DF" w:rsidRPr="000C2D29">
        <w:rPr>
          <w:i/>
          <w:iCs/>
          <w:spacing w:val="-2"/>
        </w:rPr>
        <w:t>Servicio de acondicionamiento de la Infraestructura del Centro</w:t>
      </w:r>
      <w:r w:rsidR="00191F3A">
        <w:rPr>
          <w:i/>
          <w:iCs/>
          <w:spacing w:val="-2"/>
        </w:rPr>
        <w:t xml:space="preserve"> </w:t>
      </w:r>
      <w:r w:rsidR="003F7322">
        <w:rPr>
          <w:i/>
          <w:iCs/>
          <w:spacing w:val="-2"/>
        </w:rPr>
        <w:t xml:space="preserve"> </w:t>
      </w:r>
      <w:r w:rsidR="00D77A61">
        <w:rPr>
          <w:i/>
          <w:iCs/>
          <w:spacing w:val="-2"/>
        </w:rPr>
        <w:t xml:space="preserve">Mega </w:t>
      </w:r>
      <w:r w:rsidR="003E61DF" w:rsidRPr="000C2D29">
        <w:rPr>
          <w:i/>
          <w:iCs/>
          <w:spacing w:val="-2"/>
        </w:rPr>
        <w:t xml:space="preserve">ALEGRA </w:t>
      </w:r>
      <w:r w:rsidR="00D77A61">
        <w:rPr>
          <w:i/>
          <w:iCs/>
          <w:spacing w:val="-2"/>
        </w:rPr>
        <w:t>Huacho Huaura</w:t>
      </w:r>
      <w:r w:rsidR="003E61DF" w:rsidRPr="000C2D29">
        <w:rPr>
          <w:i/>
          <w:iCs/>
          <w:spacing w:val="-2"/>
        </w:rPr>
        <w:t>, para la mejora en la atención de los usuarios</w:t>
      </w:r>
      <w:r w:rsidR="006A16E4" w:rsidRPr="000C2D29">
        <w:rPr>
          <w:i/>
          <w:iCs/>
          <w:spacing w:val="-2"/>
        </w:rPr>
        <w:t xml:space="preserve"> </w:t>
      </w:r>
      <w:r w:rsidR="00D65560" w:rsidRPr="000C2D29">
        <w:rPr>
          <w:spacing w:val="-2"/>
        </w:rPr>
        <w:t>y</w:t>
      </w:r>
      <w:r w:rsidR="00DE2668" w:rsidRPr="000C2D29">
        <w:rPr>
          <w:spacing w:val="-2"/>
        </w:rPr>
        <w:t xml:space="preserve"> se propone utilizar parte de los fondos para efectuar los pagos estipulados en el contrato de </w:t>
      </w:r>
      <w:r w:rsidR="00E91D08" w:rsidRPr="000C2D29">
        <w:rPr>
          <w:spacing w:val="-2"/>
        </w:rPr>
        <w:t>Préstamo N° 8975/PE</w:t>
      </w:r>
      <w:r w:rsidR="00CE5D49" w:rsidRPr="000C2D29">
        <w:rPr>
          <w:spacing w:val="-2"/>
        </w:rPr>
        <w:t xml:space="preserve">, conforme </w:t>
      </w:r>
      <w:r w:rsidR="009D64DE" w:rsidRPr="000C2D29">
        <w:rPr>
          <w:spacing w:val="-2"/>
        </w:rPr>
        <w:t>a</w:t>
      </w:r>
      <w:r w:rsidR="00CE5D49" w:rsidRPr="000C2D29">
        <w:rPr>
          <w:spacing w:val="-2"/>
        </w:rPr>
        <w:t>l lote descrito a continuación:</w:t>
      </w:r>
    </w:p>
    <w:p w14:paraId="5D89A823" w14:textId="77777777" w:rsidR="007D2BE3" w:rsidRPr="000C2D29" w:rsidRDefault="007D2BE3" w:rsidP="007D2BE3">
      <w:pPr>
        <w:pStyle w:val="Prrafodelista"/>
        <w:spacing w:before="120" w:after="120"/>
        <w:ind w:left="630"/>
        <w:contextualSpacing w:val="0"/>
        <w:jc w:val="both"/>
        <w:rPr>
          <w:i/>
          <w:iCs/>
          <w:spacing w:val="-2"/>
        </w:rPr>
      </w:pPr>
    </w:p>
    <w:tbl>
      <w:tblPr>
        <w:tblStyle w:val="Tablaconcuadrcula"/>
        <w:tblW w:w="7792" w:type="dxa"/>
        <w:jc w:val="center"/>
        <w:tblLook w:val="04A0" w:firstRow="1" w:lastRow="0" w:firstColumn="1" w:lastColumn="0" w:noHBand="0" w:noVBand="1"/>
      </w:tblPr>
      <w:tblGrid>
        <w:gridCol w:w="988"/>
        <w:gridCol w:w="5103"/>
        <w:gridCol w:w="1701"/>
      </w:tblGrid>
      <w:tr w:rsidR="00A51C2B" w:rsidRPr="000C2D29" w14:paraId="207D0394" w14:textId="508DC1C6" w:rsidTr="006A16E4">
        <w:trPr>
          <w:jc w:val="center"/>
        </w:trPr>
        <w:tc>
          <w:tcPr>
            <w:tcW w:w="988" w:type="dxa"/>
            <w:shd w:val="clear" w:color="auto" w:fill="D9D9D9" w:themeFill="background1" w:themeFillShade="D9"/>
            <w:vAlign w:val="center"/>
          </w:tcPr>
          <w:p w14:paraId="444140DA" w14:textId="6B5AEDC9" w:rsidR="00A51C2B" w:rsidRPr="000C2D29" w:rsidRDefault="00A51C2B" w:rsidP="009202F5">
            <w:pPr>
              <w:jc w:val="center"/>
              <w:rPr>
                <w:sz w:val="20"/>
                <w:szCs w:val="20"/>
              </w:rPr>
            </w:pPr>
            <w:r w:rsidRPr="000C2D29">
              <w:rPr>
                <w:sz w:val="20"/>
                <w:szCs w:val="20"/>
              </w:rPr>
              <w:t>LOTES</w:t>
            </w:r>
          </w:p>
        </w:tc>
        <w:tc>
          <w:tcPr>
            <w:tcW w:w="5103" w:type="dxa"/>
            <w:shd w:val="clear" w:color="auto" w:fill="D9D9D9" w:themeFill="background1" w:themeFillShade="D9"/>
            <w:vAlign w:val="center"/>
          </w:tcPr>
          <w:p w14:paraId="1DAD680A" w14:textId="6B30A545" w:rsidR="00A51C2B" w:rsidRPr="000C2D29" w:rsidRDefault="00A51C2B" w:rsidP="009202F5">
            <w:pPr>
              <w:jc w:val="center"/>
              <w:rPr>
                <w:sz w:val="20"/>
                <w:szCs w:val="20"/>
              </w:rPr>
            </w:pPr>
            <w:r w:rsidRPr="000C2D29">
              <w:rPr>
                <w:sz w:val="20"/>
                <w:szCs w:val="20"/>
              </w:rPr>
              <w:t>SEDES</w:t>
            </w:r>
          </w:p>
        </w:tc>
        <w:tc>
          <w:tcPr>
            <w:tcW w:w="1701" w:type="dxa"/>
            <w:shd w:val="clear" w:color="auto" w:fill="D9D9D9" w:themeFill="background1" w:themeFillShade="D9"/>
            <w:vAlign w:val="center"/>
          </w:tcPr>
          <w:p w14:paraId="694FADDB" w14:textId="6B841BE1" w:rsidR="00A51C2B" w:rsidRPr="000C2D29" w:rsidRDefault="00A51C2B" w:rsidP="009202F5">
            <w:pPr>
              <w:jc w:val="center"/>
              <w:rPr>
                <w:sz w:val="20"/>
                <w:szCs w:val="20"/>
              </w:rPr>
            </w:pPr>
            <w:r w:rsidRPr="000C2D29">
              <w:rPr>
                <w:sz w:val="20"/>
                <w:szCs w:val="20"/>
              </w:rPr>
              <w:t>PLAZO</w:t>
            </w:r>
            <w:r w:rsidR="00C82D4B" w:rsidRPr="000C2D29">
              <w:rPr>
                <w:sz w:val="20"/>
                <w:szCs w:val="20"/>
              </w:rPr>
              <w:t xml:space="preserve"> DE SERVICIO</w:t>
            </w:r>
          </w:p>
        </w:tc>
      </w:tr>
      <w:tr w:rsidR="000C2D29" w:rsidRPr="000C2D29" w14:paraId="598F6A35" w14:textId="30CD9E19" w:rsidTr="006A16E4">
        <w:trPr>
          <w:trHeight w:val="369"/>
          <w:jc w:val="center"/>
        </w:trPr>
        <w:tc>
          <w:tcPr>
            <w:tcW w:w="988" w:type="dxa"/>
            <w:vAlign w:val="center"/>
          </w:tcPr>
          <w:p w14:paraId="3EB148E0" w14:textId="25C1AB35" w:rsidR="000C2D29" w:rsidRPr="000C2D29" w:rsidRDefault="000C2D29" w:rsidP="000C2D29">
            <w:pPr>
              <w:jc w:val="center"/>
              <w:rPr>
                <w:rFonts w:eastAsiaTheme="minorHAnsi"/>
                <w:color w:val="000000"/>
                <w:sz w:val="20"/>
                <w:szCs w:val="20"/>
              </w:rPr>
            </w:pPr>
            <w:r w:rsidRPr="000C2D29">
              <w:rPr>
                <w:rFonts w:eastAsiaTheme="minorHAnsi"/>
                <w:color w:val="000000"/>
                <w:sz w:val="20"/>
                <w:szCs w:val="20"/>
              </w:rPr>
              <w:t>01</w:t>
            </w:r>
          </w:p>
        </w:tc>
        <w:tc>
          <w:tcPr>
            <w:tcW w:w="5103" w:type="dxa"/>
            <w:vAlign w:val="center"/>
          </w:tcPr>
          <w:p w14:paraId="30521F81" w14:textId="5630B7BE" w:rsidR="000C2D29" w:rsidRPr="000C2D29" w:rsidRDefault="000C2D29" w:rsidP="000C2D29">
            <w:pPr>
              <w:rPr>
                <w:sz w:val="20"/>
                <w:szCs w:val="20"/>
              </w:rPr>
            </w:pPr>
            <w:r w:rsidRPr="000C2D29">
              <w:rPr>
                <w:i/>
              </w:rPr>
              <w:t>Servicio de acondicionamiento de la Infraestructura del Centr</w:t>
            </w:r>
            <w:r w:rsidR="00191F3A">
              <w:rPr>
                <w:i/>
              </w:rPr>
              <w:t>o</w:t>
            </w:r>
            <w:r w:rsidR="00D77A61">
              <w:rPr>
                <w:i/>
              </w:rPr>
              <w:t xml:space="preserve"> Mega</w:t>
            </w:r>
            <w:r w:rsidR="00191F3A">
              <w:rPr>
                <w:i/>
              </w:rPr>
              <w:t xml:space="preserve"> </w:t>
            </w:r>
            <w:r w:rsidR="00040862" w:rsidRPr="000C2D29">
              <w:rPr>
                <w:i/>
                <w:iCs/>
                <w:spacing w:val="-2"/>
              </w:rPr>
              <w:t xml:space="preserve">ALEGRA </w:t>
            </w:r>
            <w:r w:rsidR="00D77A61">
              <w:rPr>
                <w:i/>
                <w:iCs/>
                <w:spacing w:val="-2"/>
              </w:rPr>
              <w:t>Huacho-Huaura</w:t>
            </w:r>
            <w:r w:rsidRPr="000C2D29">
              <w:rPr>
                <w:i/>
              </w:rPr>
              <w:t>, para la mejora en la atención de los usuarios</w:t>
            </w:r>
          </w:p>
        </w:tc>
        <w:tc>
          <w:tcPr>
            <w:tcW w:w="1701" w:type="dxa"/>
            <w:vAlign w:val="center"/>
          </w:tcPr>
          <w:p w14:paraId="5B37025E" w14:textId="45D688F8" w:rsidR="000C2D29" w:rsidRPr="00CE5C00" w:rsidRDefault="00191F3A" w:rsidP="000C2D29">
            <w:pPr>
              <w:rPr>
                <w:rFonts w:eastAsiaTheme="minorHAnsi"/>
                <w:b/>
                <w:bCs/>
                <w:color w:val="000000"/>
                <w:sz w:val="20"/>
                <w:szCs w:val="20"/>
              </w:rPr>
            </w:pPr>
            <w:r>
              <w:rPr>
                <w:b/>
                <w:bCs/>
                <w:color w:val="000000" w:themeColor="text1"/>
              </w:rPr>
              <w:t>55</w:t>
            </w:r>
            <w:r w:rsidR="000C2D29" w:rsidRPr="00CE5C00">
              <w:rPr>
                <w:b/>
                <w:bCs/>
                <w:color w:val="000000" w:themeColor="text1"/>
              </w:rPr>
              <w:t xml:space="preserve"> días calendarios </w:t>
            </w:r>
          </w:p>
        </w:tc>
      </w:tr>
    </w:tbl>
    <w:p w14:paraId="7A221B8D" w14:textId="77777777" w:rsidR="00CE5D49" w:rsidRPr="000C2D29" w:rsidRDefault="00CE5D49" w:rsidP="00CE5D49">
      <w:pPr>
        <w:pStyle w:val="Textonotapie"/>
        <w:ind w:left="720" w:firstLine="0"/>
        <w:rPr>
          <w:i/>
          <w:iCs/>
          <w:sz w:val="22"/>
          <w:szCs w:val="22"/>
        </w:rPr>
      </w:pPr>
    </w:p>
    <w:p w14:paraId="51FF8109" w14:textId="59B1CAF8" w:rsidR="00DE2668" w:rsidRPr="000C2D29" w:rsidRDefault="00E91D08" w:rsidP="00B5118A">
      <w:pPr>
        <w:pStyle w:val="Prrafodelista"/>
        <w:numPr>
          <w:ilvl w:val="0"/>
          <w:numId w:val="117"/>
        </w:numPr>
        <w:spacing w:before="120" w:after="120"/>
        <w:ind w:left="630" w:hanging="540"/>
        <w:contextualSpacing w:val="0"/>
        <w:jc w:val="both"/>
      </w:pPr>
      <w:r w:rsidRPr="000C2D29">
        <w:rPr>
          <w:i/>
          <w:iCs/>
        </w:rPr>
        <w:t>La Unidad Ejecutora 003: Programa Modernización de los sistemas de Administración de Justicia -EJENOPENAL</w:t>
      </w:r>
      <w:r w:rsidR="00DE2668" w:rsidRPr="000C2D29">
        <w:rPr>
          <w:i/>
          <w:iCs/>
          <w:spacing w:val="-2"/>
        </w:rPr>
        <w:t xml:space="preserve"> </w:t>
      </w:r>
      <w:r w:rsidR="00DE2668" w:rsidRPr="000C2D29">
        <w:rPr>
          <w:spacing w:val="-2"/>
        </w:rPr>
        <w:t xml:space="preserve">invita a los contratistas a cotizar </w:t>
      </w:r>
      <w:r w:rsidRPr="000C2D29">
        <w:rPr>
          <w:spacing w:val="-2"/>
        </w:rPr>
        <w:t>los servicios de acondicionamiento</w:t>
      </w:r>
      <w:r w:rsidR="00DE2668" w:rsidRPr="000C2D29">
        <w:rPr>
          <w:spacing w:val="-2"/>
        </w:rPr>
        <w:t xml:space="preserve"> descrit</w:t>
      </w:r>
      <w:r w:rsidRPr="000C2D29">
        <w:rPr>
          <w:spacing w:val="-2"/>
        </w:rPr>
        <w:t>o</w:t>
      </w:r>
      <w:r w:rsidR="00DE2668" w:rsidRPr="000C2D29">
        <w:rPr>
          <w:spacing w:val="-2"/>
        </w:rPr>
        <w:t xml:space="preserve">s en el Anexo 1: Requisitos de las </w:t>
      </w:r>
      <w:r w:rsidRPr="000C2D29">
        <w:rPr>
          <w:spacing w:val="-2"/>
        </w:rPr>
        <w:t>Mejoras</w:t>
      </w:r>
      <w:r w:rsidR="00DE2668" w:rsidRPr="000C2D29">
        <w:rPr>
          <w:spacing w:val="-2"/>
        </w:rPr>
        <w:t xml:space="preserve"> adjunto a esta SdC.</w:t>
      </w:r>
      <w:r w:rsidR="00DE2668" w:rsidRPr="000C2D29">
        <w:t xml:space="preserve"> </w:t>
      </w:r>
    </w:p>
    <w:p w14:paraId="72620502" w14:textId="77777777" w:rsidR="000862C6" w:rsidRPr="000C2D29" w:rsidRDefault="000862C6" w:rsidP="00184560">
      <w:pPr>
        <w:keepNext/>
        <w:spacing w:before="120" w:after="120"/>
        <w:jc w:val="both"/>
        <w:rPr>
          <w:b/>
        </w:rPr>
      </w:pPr>
      <w:r w:rsidRPr="000C2D29">
        <w:rPr>
          <w:b/>
        </w:rPr>
        <w:lastRenderedPageBreak/>
        <w:t>Fraude y Corrupción</w:t>
      </w:r>
    </w:p>
    <w:p w14:paraId="356712EA" w14:textId="77777777" w:rsidR="000862C6" w:rsidRPr="000C2D29" w:rsidRDefault="000862C6" w:rsidP="00B5118A">
      <w:pPr>
        <w:pStyle w:val="Prrafodelista"/>
        <w:numPr>
          <w:ilvl w:val="0"/>
          <w:numId w:val="117"/>
        </w:numPr>
        <w:spacing w:before="120" w:after="120"/>
        <w:ind w:left="630" w:hanging="540"/>
        <w:contextualSpacing w:val="0"/>
        <w:jc w:val="both"/>
      </w:pPr>
      <w:r w:rsidRPr="000C2D29">
        <w:t>El Banco requiere el cumplimiento de sus Directrices Contra el Fraude y la Corrupción y de sus políticas y procedimientos de sanciones vigentes incluidos en el Marco de Sanciones del Grupo del Banco Mundial, conforme se describe en el Apéndice A de las Condiciones Contractuales.</w:t>
      </w:r>
    </w:p>
    <w:p w14:paraId="0D06F4D1" w14:textId="3B90C02D" w:rsidR="000862C6" w:rsidRPr="000C2D29" w:rsidRDefault="000862C6" w:rsidP="00B5118A">
      <w:pPr>
        <w:pStyle w:val="Prrafodelista"/>
        <w:numPr>
          <w:ilvl w:val="0"/>
          <w:numId w:val="117"/>
        </w:numPr>
        <w:spacing w:before="120" w:after="120"/>
        <w:ind w:left="630" w:hanging="540"/>
        <w:contextualSpacing w:val="0"/>
        <w:jc w:val="both"/>
      </w:pPr>
      <w:r w:rsidRPr="000C2D29">
        <w:t>En virtud de esta política, los Contratistas deberán permitir al Banco —y requerir que lo permitan sus agentes (hayan sido declarados o no), subcontratistas, subconsultores, prestadores de servicios, proveedores y personal— inspeccionar todas las cuentas, registros y otros documentos relativos a esta SdC y la ejecución de contratos (en el caso de adjudicación), y disponer que sean auditados por auditores designados por el Banco.</w:t>
      </w:r>
    </w:p>
    <w:p w14:paraId="023AF1DB" w14:textId="77777777" w:rsidR="005262D5" w:rsidRPr="000C2D29" w:rsidRDefault="005262D5" w:rsidP="005262D5">
      <w:pPr>
        <w:keepNext/>
        <w:spacing w:after="120"/>
        <w:rPr>
          <w:b/>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0C2D29">
        <w:rPr>
          <w:b/>
        </w:rPr>
        <w:t xml:space="preserve">Elegibilidad de los Bienes (y los servicios Conexos, si corresponde) </w:t>
      </w:r>
      <w:bookmarkEnd w:id="3"/>
      <w:bookmarkEnd w:id="4"/>
      <w:bookmarkEnd w:id="5"/>
      <w:bookmarkEnd w:id="6"/>
      <w:bookmarkEnd w:id="7"/>
      <w:bookmarkEnd w:id="8"/>
      <w:bookmarkEnd w:id="9"/>
      <w:bookmarkEnd w:id="10"/>
      <w:bookmarkEnd w:id="11"/>
    </w:p>
    <w:p w14:paraId="2A5D0CA4" w14:textId="4D2CCBB2" w:rsidR="005262D5" w:rsidRPr="000C2D29" w:rsidRDefault="005262D5" w:rsidP="00B5118A">
      <w:pPr>
        <w:pStyle w:val="Prrafodelista"/>
        <w:numPr>
          <w:ilvl w:val="0"/>
          <w:numId w:val="117"/>
        </w:numPr>
        <w:spacing w:before="120" w:after="120"/>
        <w:ind w:left="630" w:hanging="540"/>
        <w:contextualSpacing w:val="0"/>
        <w:jc w:val="both"/>
      </w:pPr>
      <w:r w:rsidRPr="000C2D29">
        <w:t>Todos los materiales, equipos y servicios que hayan de suministrarse de conformidad con el Contrato y que sean financiados por el Banco podrán tener su origen en cualquier país, sujeto al párrafo 9. A la solicitud del Contratante, los contratistas pueden ser requeridos a proporcionar evidencia del origen de los materiales, equipos y servicios.</w:t>
      </w:r>
    </w:p>
    <w:p w14:paraId="3AD90718" w14:textId="77777777" w:rsidR="000862C6" w:rsidRPr="000C2D29" w:rsidRDefault="000862C6" w:rsidP="000862C6">
      <w:pPr>
        <w:keepNext/>
        <w:spacing w:after="120"/>
        <w:rPr>
          <w:b/>
        </w:rPr>
      </w:pPr>
      <w:r w:rsidRPr="000C2D29">
        <w:rPr>
          <w:b/>
        </w:rPr>
        <w:t>Contratistas Elegibles</w:t>
      </w:r>
    </w:p>
    <w:p w14:paraId="32F1FDDC" w14:textId="2C7B2703"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 xml:space="preserve">En caso de que el Contratista sea una Joint Venture (JV), todos los miembros serán responsables conjunta y solidariamente de la ejecución de todo el Contrato de conformidad con los </w:t>
      </w:r>
      <w:r w:rsidRPr="000C2D29">
        <w:t>términos</w:t>
      </w:r>
      <w:r w:rsidRPr="000C2D29">
        <w:rPr>
          <w:bCs/>
        </w:rPr>
        <w:t xml:space="preserve"> del Contrato. La JV designará a un representante que tendrá la autoridad para realizar todos los negocios para y en nombre de todos y cada uno de los miembros de la JV durante el proceso de </w:t>
      </w:r>
      <w:r w:rsidR="00DE5F61" w:rsidRPr="000C2D29">
        <w:rPr>
          <w:bCs/>
        </w:rPr>
        <w:t xml:space="preserve">SdC </w:t>
      </w:r>
      <w:r w:rsidRPr="000C2D29">
        <w:rPr>
          <w:bCs/>
        </w:rPr>
        <w:t>y, en caso de que la JV se adjudique el Contrato, durante la ejecución del contrato.</w:t>
      </w:r>
    </w:p>
    <w:p w14:paraId="08A4A81C" w14:textId="689963B5"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Un Contratista puede tener la nacionalidad de cualquier país, sujeto a las restricciones de conformidad con los párrafos 8 y 9 en adelante. Se considerará que un Contratista tiene la nacionalidad de un país si el Contratista está constituido, incorporado o registrado y opera de conformidad con las disposiciones de las leyes de ese país, como lo demuestran sus términos</w:t>
      </w:r>
      <w:r w:rsidR="00E91D08" w:rsidRPr="000C2D29">
        <w:rPr>
          <w:bCs/>
        </w:rPr>
        <w:t xml:space="preserve"> </w:t>
      </w:r>
      <w:r w:rsidRPr="000C2D29">
        <w:rPr>
          <w:bCs/>
        </w:rPr>
        <w:t>de incorporación (o documentos equivalentes de constitución o asociación) y sus documentos registrales, según sea el caso. Este criterio también se aplicará a la determinación de la nacionalidad de los subcontratistas o subconsultores propuestos para cualquier parte del Contrato, incluidos los Servicios Relacionados.</w:t>
      </w:r>
    </w:p>
    <w:p w14:paraId="2FD1DCB7"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Las empresas y las personas pueden no ser elegibles si así se indica en el párrafo 9 a continuación y:</w:t>
      </w:r>
    </w:p>
    <w:p w14:paraId="210D2835" w14:textId="09A0CC7B" w:rsidR="000862C6" w:rsidRPr="000C2D29" w:rsidRDefault="000862C6" w:rsidP="00B5118A">
      <w:pPr>
        <w:pStyle w:val="Prrafodelista"/>
        <w:keepNext/>
        <w:numPr>
          <w:ilvl w:val="0"/>
          <w:numId w:val="118"/>
        </w:numPr>
        <w:spacing w:before="120" w:after="120"/>
        <w:ind w:left="1276" w:hanging="567"/>
        <w:contextualSpacing w:val="0"/>
        <w:jc w:val="both"/>
        <w:rPr>
          <w:bCs/>
        </w:rPr>
      </w:pPr>
      <w:r w:rsidRPr="000C2D29">
        <w:rPr>
          <w:bCs/>
        </w:rPr>
        <w:t xml:space="preserve">como cuestión de ley o reglamentación oficial, el país del Prestatario prohíbe las relaciones comerciales con ese país, siempre que el Banco esté convencido de que dicha exclusión no impide la competencia efectiva para el suministro de Bienes o la contratación de las </w:t>
      </w:r>
      <w:r w:rsidR="00D75D7F" w:rsidRPr="000C2D29">
        <w:rPr>
          <w:bCs/>
        </w:rPr>
        <w:t>mejoras</w:t>
      </w:r>
      <w:r w:rsidRPr="000C2D29">
        <w:rPr>
          <w:bCs/>
        </w:rPr>
        <w:t xml:space="preserve"> o servicios requeridos; o</w:t>
      </w:r>
    </w:p>
    <w:p w14:paraId="10CC36EC" w14:textId="77777777" w:rsidR="000862C6" w:rsidRPr="000C2D29" w:rsidRDefault="000862C6" w:rsidP="00B5118A">
      <w:pPr>
        <w:pStyle w:val="Prrafodelista"/>
        <w:keepNext/>
        <w:numPr>
          <w:ilvl w:val="0"/>
          <w:numId w:val="118"/>
        </w:numPr>
        <w:spacing w:before="120" w:after="120"/>
        <w:ind w:left="1276" w:hanging="567"/>
        <w:contextualSpacing w:val="0"/>
        <w:jc w:val="both"/>
        <w:rPr>
          <w:bCs/>
        </w:rPr>
      </w:pPr>
      <w:r w:rsidRPr="000C2D29">
        <w:rPr>
          <w:bCs/>
        </w:rPr>
        <w:t xml:space="preserve">mediante un acto de cumplimiento de una decisión del Consejo de Seguridad de las Naciones Unidas adoptada en virtud del Capítulo VII de la Carta de las Naciones Unidas, el país del Prestatario prohíbe cualquier importación de Bienes </w:t>
      </w:r>
      <w:r w:rsidRPr="000C2D29">
        <w:rPr>
          <w:bCs/>
        </w:rPr>
        <w:lastRenderedPageBreak/>
        <w:t>o contratación de obras o servicios de ese país, o cualquier pago a cualquier país, persona o entidad de ese país.</w:t>
      </w:r>
    </w:p>
    <w:p w14:paraId="0563C205"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En referencia a los párrafos 5 y 7, para información de los Contratistas, en la actualidad se excluyen de este proceso de contratación las empresas, bienes y servicios de los siguientes países:</w:t>
      </w:r>
    </w:p>
    <w:p w14:paraId="5F16FBD4" w14:textId="2CCF8ADD" w:rsidR="000862C6" w:rsidRPr="000C2D29" w:rsidRDefault="000862C6" w:rsidP="00B5118A">
      <w:pPr>
        <w:pStyle w:val="Prrafodelista"/>
        <w:keepNext/>
        <w:numPr>
          <w:ilvl w:val="0"/>
          <w:numId w:val="119"/>
        </w:numPr>
        <w:spacing w:before="120" w:after="120"/>
        <w:ind w:left="1276" w:hanging="567"/>
        <w:contextualSpacing w:val="0"/>
        <w:rPr>
          <w:bCs/>
        </w:rPr>
      </w:pPr>
      <w:r w:rsidRPr="000C2D29">
        <w:rPr>
          <w:bCs/>
        </w:rPr>
        <w:t>de conformidad con los párrafos 5 y 8 (a):</w:t>
      </w:r>
      <w:r w:rsidRPr="000C2D29">
        <w:rPr>
          <w:bCs/>
          <w:i/>
          <w:iCs/>
        </w:rPr>
        <w:t>“ninguno”;</w:t>
      </w:r>
    </w:p>
    <w:p w14:paraId="0FC7CED5" w14:textId="587E4A56" w:rsidR="000862C6" w:rsidRPr="000C2D29" w:rsidRDefault="000862C6" w:rsidP="00B5118A">
      <w:pPr>
        <w:pStyle w:val="Prrafodelista"/>
        <w:keepNext/>
        <w:numPr>
          <w:ilvl w:val="0"/>
          <w:numId w:val="119"/>
        </w:numPr>
        <w:spacing w:before="120" w:after="120"/>
        <w:ind w:left="1276" w:hanging="567"/>
        <w:contextualSpacing w:val="0"/>
        <w:rPr>
          <w:bCs/>
        </w:rPr>
      </w:pPr>
      <w:r w:rsidRPr="000C2D29">
        <w:rPr>
          <w:bCs/>
        </w:rPr>
        <w:t>de conformidad con los párrafos 5 y 8 (b</w:t>
      </w:r>
      <w:r w:rsidRPr="000C2D29">
        <w:rPr>
          <w:bCs/>
          <w:i/>
          <w:iCs/>
        </w:rPr>
        <w:t>): “ninguno”</w:t>
      </w:r>
      <w:r w:rsidR="002141E6" w:rsidRPr="000C2D29">
        <w:rPr>
          <w:bCs/>
          <w:i/>
          <w:iCs/>
        </w:rPr>
        <w:t>.</w:t>
      </w:r>
    </w:p>
    <w:p w14:paraId="7F567A8C"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Un Contratista que ha sido sancionado por el Banco, de conformidad con las Directrices de Anticorrupción del Banco, de acuerdo con sus políticas y procedimientos de sanciones vigentes según lo establecido en el Marco de Sanciones del GBM, como se describe en el anexo a las Condiciones del Contrato (Anexo A ) párrafo 2.2 d., no será elegible para presentar una oferta o ser adjudicado o beneficiarse de otro modo de un contrato financiado por el Banco, financieramente o de otro modo, durante el período de tiempo que el Banco haya determinado. Una lista de empresas y personas excluidas está disponible en el sitio web externo del Banco: http://www.worldbank.org/debarr.</w:t>
      </w:r>
    </w:p>
    <w:p w14:paraId="33A83D67" w14:textId="77777777"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Los Contratistas que sean empresas o instituciones de propiedad estatal en el país del Contratante pueden ser elegibles para competir y recibir un Contrato (s) solo si pueden establecer, de una manera aceptable para el Banco, que:</w:t>
      </w:r>
    </w:p>
    <w:p w14:paraId="58486BAA"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son legal y financieramente autónomos;</w:t>
      </w:r>
    </w:p>
    <w:p w14:paraId="6D572B07"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operan bajo la ley comercial; y</w:t>
      </w:r>
    </w:p>
    <w:p w14:paraId="441A9651" w14:textId="77777777" w:rsidR="000862C6" w:rsidRPr="000C2D29" w:rsidRDefault="000862C6" w:rsidP="00B5118A">
      <w:pPr>
        <w:pStyle w:val="Prrafodelista"/>
        <w:keepNext/>
        <w:numPr>
          <w:ilvl w:val="0"/>
          <w:numId w:val="120"/>
        </w:numPr>
        <w:spacing w:before="120" w:after="120"/>
        <w:ind w:hanging="11"/>
        <w:contextualSpacing w:val="0"/>
        <w:jc w:val="both"/>
        <w:rPr>
          <w:bCs/>
        </w:rPr>
      </w:pPr>
      <w:r w:rsidRPr="000C2D29">
        <w:rPr>
          <w:bCs/>
        </w:rPr>
        <w:t>no están bajo la supervisión del Contratante.</w:t>
      </w:r>
    </w:p>
    <w:p w14:paraId="4B05751F" w14:textId="321ACF15" w:rsidR="000862C6" w:rsidRPr="000C2D29" w:rsidRDefault="000862C6" w:rsidP="00B5118A">
      <w:pPr>
        <w:pStyle w:val="Prrafodelista"/>
        <w:numPr>
          <w:ilvl w:val="0"/>
          <w:numId w:val="117"/>
        </w:numPr>
        <w:spacing w:before="120" w:after="120"/>
        <w:ind w:left="630" w:hanging="540"/>
        <w:contextualSpacing w:val="0"/>
        <w:jc w:val="both"/>
        <w:rPr>
          <w:bCs/>
        </w:rPr>
      </w:pPr>
      <w:r w:rsidRPr="000C2D29">
        <w:rPr>
          <w:bCs/>
        </w:rPr>
        <w:t xml:space="preserve">Un Contratista no deberá tener un conflicto de intereses. Cualquier Contratista que tenga un conflicto de intereses será descalificado. Se puede considerar que un Contratista tiene un conflicto de intereses a los efectos de este proceso de </w:t>
      </w:r>
      <w:r w:rsidR="0052625E" w:rsidRPr="000C2D29">
        <w:rPr>
          <w:bCs/>
        </w:rPr>
        <w:t>SdC</w:t>
      </w:r>
      <w:r w:rsidRPr="000C2D29">
        <w:rPr>
          <w:bCs/>
        </w:rPr>
        <w:t>, si el Contratista:</w:t>
      </w:r>
    </w:p>
    <w:p w14:paraId="6A699378" w14:textId="77777777"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controla directa o indirectamente, está controlado por o está bajo control común con otro Contratista que presentó una Cotización;</w:t>
      </w:r>
    </w:p>
    <w:p w14:paraId="6F4B4366" w14:textId="4BF57FD8"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recibe o ha recibido algún subsidio directo o indirecto de otro Contratista que presentó una Cotización;</w:t>
      </w:r>
    </w:p>
    <w:p w14:paraId="356593F8" w14:textId="523130DD"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tiene el mismo representante legal que otro Contratista que presentó una Cotización;</w:t>
      </w:r>
    </w:p>
    <w:p w14:paraId="14EA6AF0" w14:textId="1D6ABE66" w:rsidR="0046439D" w:rsidRPr="000C2D29" w:rsidRDefault="0046439D" w:rsidP="00B5118A">
      <w:pPr>
        <w:pStyle w:val="Prrafodelista"/>
        <w:keepNext/>
        <w:numPr>
          <w:ilvl w:val="0"/>
          <w:numId w:val="121"/>
        </w:numPr>
        <w:spacing w:before="120" w:after="120"/>
        <w:ind w:left="1275" w:hanging="578"/>
        <w:contextualSpacing w:val="0"/>
        <w:jc w:val="both"/>
        <w:rPr>
          <w:bCs/>
        </w:rPr>
      </w:pPr>
      <w:r w:rsidRPr="000C2D29">
        <w:rPr>
          <w:bCs/>
        </w:rPr>
        <w:t>tiene una relación con otro Contratista que presentó una Cotización, directamente o a través de terceros comunes, que lo coloca en una posición para influir en la</w:t>
      </w:r>
      <w:r w:rsidR="009B1DD7" w:rsidRPr="000C2D29">
        <w:rPr>
          <w:bCs/>
        </w:rPr>
        <w:t xml:space="preserve"> Cotización de otro Contratista o influir en las decisiones del Contratante con respecto a este proceso de Solicitud de Cotización; o</w:t>
      </w:r>
      <w:r w:rsidRPr="000C2D29">
        <w:rPr>
          <w:bCs/>
        </w:rPr>
        <w:t xml:space="preserve"> </w:t>
      </w:r>
    </w:p>
    <w:p w14:paraId="2B6AFBFB" w14:textId="77D3A553"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 xml:space="preserve">o alguna de sus afiliadas participó como consultor en la elaboración del diseño o especificaciones técnicas de los Bienes, o Servicios Relacionados, que son objeto de este proceso de </w:t>
      </w:r>
      <w:r w:rsidR="0052625E" w:rsidRPr="000C2D29">
        <w:rPr>
          <w:bCs/>
        </w:rPr>
        <w:t>SdC</w:t>
      </w:r>
      <w:r w:rsidRPr="000C2D29">
        <w:rPr>
          <w:bCs/>
        </w:rPr>
        <w:t>; o</w:t>
      </w:r>
    </w:p>
    <w:p w14:paraId="42519E3B" w14:textId="77777777"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o cualquiera de sus afiliadas ha sido contratada (o se propone contratarla) por el Contratante o Prestatario para implementar el Contrato; o</w:t>
      </w:r>
    </w:p>
    <w:p w14:paraId="5030134D" w14:textId="56EB5810" w:rsidR="000862C6" w:rsidRPr="000C2D29" w:rsidRDefault="000862C6" w:rsidP="00B5118A">
      <w:pPr>
        <w:pStyle w:val="Prrafodelista"/>
        <w:keepNext/>
        <w:numPr>
          <w:ilvl w:val="0"/>
          <w:numId w:val="121"/>
        </w:numPr>
        <w:spacing w:before="120" w:after="120"/>
        <w:ind w:left="1275" w:hanging="578"/>
        <w:contextualSpacing w:val="0"/>
        <w:jc w:val="both"/>
        <w:rPr>
          <w:bCs/>
        </w:rPr>
      </w:pPr>
      <w:r w:rsidRPr="000C2D29">
        <w:rPr>
          <w:bCs/>
        </w:rPr>
        <w:t xml:space="preserve">estaría proporcionando Bienes, obras o servicios distintos a los de consultoría resultantes de, o directamente relacionados con, servicios de consultoría para la preparación o implementación del proyecto especificado en esta </w:t>
      </w:r>
      <w:r w:rsidR="0052625E" w:rsidRPr="000C2D29">
        <w:rPr>
          <w:bCs/>
        </w:rPr>
        <w:t>SdC</w:t>
      </w:r>
      <w:r w:rsidRPr="000C2D29">
        <w:rPr>
          <w:bCs/>
        </w:rPr>
        <w:t xml:space="preserve">, que haya </w:t>
      </w:r>
      <w:r w:rsidRPr="000C2D29">
        <w:rPr>
          <w:bCs/>
        </w:rPr>
        <w:lastRenderedPageBreak/>
        <w:t>proporcionado o haya sido brindado por cualquier afiliado que controla directa o indirectamente, está controlada por, o está bajo control común con esa empresa; o</w:t>
      </w:r>
    </w:p>
    <w:p w14:paraId="5F6150F4" w14:textId="68162CBF" w:rsidR="000862C6" w:rsidRPr="000C2D29" w:rsidRDefault="000862C6" w:rsidP="00B5118A">
      <w:pPr>
        <w:pStyle w:val="Prrafodelista"/>
        <w:keepNext/>
        <w:numPr>
          <w:ilvl w:val="0"/>
          <w:numId w:val="121"/>
        </w:numPr>
        <w:spacing w:before="120" w:after="120"/>
        <w:ind w:left="1276" w:hanging="578"/>
        <w:contextualSpacing w:val="0"/>
        <w:jc w:val="both"/>
        <w:rPr>
          <w:bCs/>
        </w:rPr>
      </w:pPr>
      <w:r w:rsidRPr="000C2D29">
        <w:rPr>
          <w:bCs/>
        </w:rPr>
        <w:t xml:space="preserve">tiene una relación comercial o familiar cercana con un personal profesional del Prestatario (o de la agencia de ejecución del proyecto, o de un receptor de una parte del préstamo) que: (i) están directa o indirectamente involucrados en la preparación de la Convocatoria de </w:t>
      </w:r>
      <w:r w:rsidR="0052625E" w:rsidRPr="000C2D29">
        <w:rPr>
          <w:bCs/>
        </w:rPr>
        <w:t>la SdC</w:t>
      </w:r>
      <w:r w:rsidRPr="000C2D29">
        <w:rPr>
          <w:bCs/>
        </w:rPr>
        <w:t xml:space="preserve"> o pliego de condiciones y / o la evaluación de la oferta, del Contrato sujeto; o (ii) participaría en la implementación o supervisión de dicho Contrato, a menos que el conflicto derivado de dicha relación se haya resuelto de manera aceptable para el Banco durante todo el proceso de </w:t>
      </w:r>
      <w:r w:rsidR="0052625E" w:rsidRPr="000C2D29">
        <w:rPr>
          <w:bCs/>
        </w:rPr>
        <w:t>SdC</w:t>
      </w:r>
      <w:r w:rsidRPr="000C2D29">
        <w:rPr>
          <w:bCs/>
        </w:rPr>
        <w:t xml:space="preserve"> y la ejecución del Contrato.</w:t>
      </w:r>
    </w:p>
    <w:p w14:paraId="0476FB4B" w14:textId="77777777" w:rsidR="00DE2668" w:rsidRPr="000C2D29" w:rsidRDefault="00DE2668" w:rsidP="00DE2668">
      <w:pPr>
        <w:keepNext/>
        <w:spacing w:after="120"/>
        <w:rPr>
          <w:b/>
        </w:rPr>
      </w:pPr>
      <w:r w:rsidRPr="000C2D29">
        <w:rPr>
          <w:b/>
        </w:rPr>
        <w:t>Garantía de Cumplimiento</w:t>
      </w:r>
    </w:p>
    <w:p w14:paraId="63931DD9" w14:textId="1858B11B" w:rsidR="00DE2668" w:rsidRPr="000C2D29" w:rsidRDefault="00DE2668" w:rsidP="00B5118A">
      <w:pPr>
        <w:pStyle w:val="Prrafodelista"/>
        <w:numPr>
          <w:ilvl w:val="0"/>
          <w:numId w:val="117"/>
        </w:numPr>
        <w:spacing w:before="120" w:after="120"/>
        <w:ind w:left="630" w:hanging="540"/>
        <w:contextualSpacing w:val="0"/>
        <w:jc w:val="both"/>
      </w:pPr>
      <w:r w:rsidRPr="000C2D29">
        <w:t>“El Contratista seleccionado deberá presentar la Garantía de Cumplimiento del Contrato</w:t>
      </w:r>
      <w:r w:rsidR="00F9530C" w:rsidRPr="000C2D29">
        <w:t xml:space="preserve"> en </w:t>
      </w:r>
      <w:r w:rsidR="00F9530C" w:rsidRPr="000C2D29">
        <w:rPr>
          <w:i/>
          <w:iCs/>
        </w:rPr>
        <w:t>forma de carta fianza para la suscripción del contrato</w:t>
      </w:r>
      <w:r w:rsidRPr="000C2D29">
        <w:t>, de conformidad con las Condiciones de Contrato.”</w:t>
      </w:r>
    </w:p>
    <w:p w14:paraId="18DC44B6" w14:textId="04A88177" w:rsidR="00BD6079" w:rsidRPr="000C2D29" w:rsidRDefault="000447B4" w:rsidP="00BD6079">
      <w:pPr>
        <w:keepNext/>
        <w:spacing w:after="120"/>
        <w:rPr>
          <w:b/>
        </w:rPr>
      </w:pPr>
      <w:r w:rsidRPr="000C2D29">
        <w:rPr>
          <w:b/>
        </w:rPr>
        <w:t xml:space="preserve">Validez </w:t>
      </w:r>
      <w:r w:rsidR="00E44091" w:rsidRPr="000C2D29">
        <w:rPr>
          <w:b/>
        </w:rPr>
        <w:t>de las Cotiz</w:t>
      </w:r>
      <w:r w:rsidR="00822B76" w:rsidRPr="000C2D29">
        <w:rPr>
          <w:b/>
        </w:rPr>
        <w:t>a</w:t>
      </w:r>
      <w:r w:rsidR="00E44091" w:rsidRPr="000C2D29">
        <w:rPr>
          <w:b/>
        </w:rPr>
        <w:t>ciones</w:t>
      </w:r>
    </w:p>
    <w:p w14:paraId="5544C4F8" w14:textId="0AE604B2" w:rsidR="00BD6079" w:rsidRPr="000C2D29" w:rsidRDefault="00E44091" w:rsidP="00C82843">
      <w:pPr>
        <w:pStyle w:val="Prrafodelista"/>
        <w:numPr>
          <w:ilvl w:val="0"/>
          <w:numId w:val="117"/>
        </w:numPr>
        <w:spacing w:before="120" w:after="120"/>
        <w:ind w:left="630" w:hanging="540"/>
        <w:contextualSpacing w:val="0"/>
        <w:jc w:val="both"/>
        <w:rPr>
          <w:i/>
        </w:rPr>
      </w:pPr>
      <w:r w:rsidRPr="000C2D29">
        <w:t xml:space="preserve">Las cotizaciones deberán ser válidas </w:t>
      </w:r>
      <w:r w:rsidR="002A577C" w:rsidRPr="000C2D29">
        <w:rPr>
          <w:b/>
          <w:bCs/>
          <w:i/>
          <w:u w:val="single"/>
        </w:rPr>
        <w:t xml:space="preserve">hasta el </w:t>
      </w:r>
      <w:r w:rsidR="003F7322">
        <w:rPr>
          <w:b/>
          <w:bCs/>
          <w:i/>
          <w:u w:val="single"/>
        </w:rPr>
        <w:t>01</w:t>
      </w:r>
      <w:r w:rsidR="002A577C" w:rsidRPr="000C2D29">
        <w:rPr>
          <w:b/>
          <w:bCs/>
          <w:i/>
          <w:u w:val="single"/>
        </w:rPr>
        <w:t xml:space="preserve"> de </w:t>
      </w:r>
      <w:r w:rsidR="003F7322">
        <w:rPr>
          <w:b/>
          <w:bCs/>
          <w:i/>
          <w:u w:val="single"/>
        </w:rPr>
        <w:t>julio</w:t>
      </w:r>
      <w:r w:rsidR="002A577C" w:rsidRPr="000C2D29">
        <w:rPr>
          <w:b/>
          <w:bCs/>
          <w:i/>
          <w:u w:val="single"/>
        </w:rPr>
        <w:t xml:space="preserve"> de 2026</w:t>
      </w:r>
    </w:p>
    <w:p w14:paraId="6A8735EF" w14:textId="289445EE" w:rsidR="00E44091" w:rsidRPr="000C2D29" w:rsidRDefault="00E44091" w:rsidP="00E44091">
      <w:pPr>
        <w:keepNext/>
        <w:spacing w:after="120"/>
        <w:rPr>
          <w:b/>
        </w:rPr>
      </w:pPr>
      <w:r w:rsidRPr="000C2D29">
        <w:rPr>
          <w:b/>
        </w:rPr>
        <w:t>Precio</w:t>
      </w:r>
    </w:p>
    <w:p w14:paraId="3C4F7777" w14:textId="6AA89508" w:rsidR="00EE2C57" w:rsidRPr="000C2D29" w:rsidRDefault="00555EF6" w:rsidP="00B5118A">
      <w:pPr>
        <w:pStyle w:val="Prrafodelista"/>
        <w:numPr>
          <w:ilvl w:val="0"/>
          <w:numId w:val="117"/>
        </w:numPr>
        <w:spacing w:before="120" w:after="120"/>
        <w:ind w:left="630" w:hanging="540"/>
        <w:contextualSpacing w:val="0"/>
        <w:jc w:val="both"/>
      </w:pPr>
      <w:r w:rsidRPr="000C2D29">
        <w:t>El Contratista deberá cotizar su precio total en el Formulario de Cotización del Contratista</w:t>
      </w:r>
      <w:r w:rsidR="00A25783" w:rsidRPr="000C2D29">
        <w:t xml:space="preserve"> (el precio total cotizado incluye </w:t>
      </w:r>
      <w:r w:rsidR="00675B33" w:rsidRPr="000C2D29">
        <w:t xml:space="preserve">flete, impuestos y demás </w:t>
      </w:r>
      <w:r w:rsidR="00A25783" w:rsidRPr="000C2D29">
        <w:t>gastos directos e indirectos que afectan la ejecución del servicio)</w:t>
      </w:r>
      <w:r w:rsidR="00EE2C57" w:rsidRPr="000C2D29">
        <w:t>.</w:t>
      </w:r>
    </w:p>
    <w:p w14:paraId="3ABD97DD" w14:textId="535C1E60" w:rsidR="00E44091" w:rsidRPr="000C2D29" w:rsidRDefault="00555EF6" w:rsidP="00EE2C57">
      <w:pPr>
        <w:pStyle w:val="Prrafodelista"/>
        <w:spacing w:before="120" w:after="120"/>
        <w:ind w:left="630"/>
        <w:contextualSpacing w:val="0"/>
        <w:jc w:val="both"/>
      </w:pPr>
      <w:r w:rsidRPr="000C2D29">
        <w:rPr>
          <w:b/>
          <w:i/>
          <w:color w:val="000000"/>
        </w:rPr>
        <w:t xml:space="preserve"> Se invita los </w:t>
      </w:r>
      <w:r w:rsidR="00E44091" w:rsidRPr="000C2D29">
        <w:rPr>
          <w:b/>
          <w:i/>
          <w:color w:val="000000"/>
        </w:rPr>
        <w:t>Contratista</w:t>
      </w:r>
      <w:r w:rsidRPr="000C2D29">
        <w:rPr>
          <w:b/>
          <w:i/>
          <w:color w:val="000000"/>
        </w:rPr>
        <w:t>s</w:t>
      </w:r>
      <w:r w:rsidR="00E44091" w:rsidRPr="000C2D29">
        <w:rPr>
          <w:b/>
          <w:i/>
          <w:color w:val="000000"/>
        </w:rPr>
        <w:t xml:space="preserve"> a proporcionar su </w:t>
      </w:r>
      <w:r w:rsidR="00372050" w:rsidRPr="000C2D29">
        <w:rPr>
          <w:b/>
          <w:i/>
          <w:color w:val="000000"/>
        </w:rPr>
        <w:t>cotización</w:t>
      </w:r>
      <w:r w:rsidR="004528E3" w:rsidRPr="000C2D29">
        <w:rPr>
          <w:b/>
          <w:i/>
          <w:color w:val="000000"/>
        </w:rPr>
        <w:t>.</w:t>
      </w:r>
    </w:p>
    <w:p w14:paraId="4E4A1549" w14:textId="55962E7C" w:rsidR="00E44091" w:rsidRPr="000C2D29" w:rsidRDefault="00E44091" w:rsidP="00E44091">
      <w:pPr>
        <w:spacing w:after="120"/>
        <w:rPr>
          <w:b/>
          <w:i/>
          <w:color w:val="000000"/>
        </w:rPr>
      </w:pPr>
      <w:r w:rsidRPr="000C2D29">
        <w:rPr>
          <w:b/>
          <w:i/>
          <w:color w:val="000000"/>
        </w:rPr>
        <w:t>Contrato por suma global</w:t>
      </w:r>
    </w:p>
    <w:p w14:paraId="0B1F655E" w14:textId="0279F2B2" w:rsidR="00E44091" w:rsidRPr="000C2D29" w:rsidRDefault="00E44091" w:rsidP="00B5118A">
      <w:pPr>
        <w:pStyle w:val="Prrafodelista"/>
        <w:numPr>
          <w:ilvl w:val="0"/>
          <w:numId w:val="122"/>
        </w:numPr>
        <w:spacing w:before="120" w:after="120"/>
        <w:ind w:hanging="630"/>
        <w:contextualSpacing w:val="0"/>
        <w:jc w:val="both"/>
        <w:rPr>
          <w:bCs/>
          <w:i/>
          <w:color w:val="000000"/>
        </w:rPr>
      </w:pPr>
      <w:r w:rsidRPr="000C2D29">
        <w:rPr>
          <w:bCs/>
          <w:i/>
          <w:color w:val="000000"/>
        </w:rPr>
        <w:t>El Contratista completará un desglose de su precio a suma alzada en la Lista de Actividades adjuntas.</w:t>
      </w:r>
    </w:p>
    <w:p w14:paraId="4E808470" w14:textId="063B1E45" w:rsidR="00E44091" w:rsidRPr="000C2D29" w:rsidRDefault="00E44091" w:rsidP="001A1AA7">
      <w:pPr>
        <w:spacing w:after="120"/>
        <w:ind w:left="720"/>
        <w:jc w:val="both"/>
        <w:rPr>
          <w:b/>
          <w:i/>
          <w:color w:val="000000"/>
        </w:rPr>
      </w:pPr>
      <w:r w:rsidRPr="000C2D29">
        <w:rPr>
          <w:bCs/>
          <w:i/>
          <w:color w:val="000000"/>
        </w:rPr>
        <w:t xml:space="preserve">El precio incluirá todos los aranceles, impuestos y otros gravámenes pagaderos por el Contratista en virtud del Contrato, a partir de la fecha 7 (siete) días antes de la fecha límite para la presentación </w:t>
      </w:r>
      <w:r w:rsidR="00555EF6" w:rsidRPr="000C2D29">
        <w:rPr>
          <w:bCs/>
          <w:i/>
          <w:color w:val="000000"/>
        </w:rPr>
        <w:t>de las cotizaciones</w:t>
      </w:r>
      <w:r w:rsidRPr="000C2D29">
        <w:rPr>
          <w:bCs/>
          <w:i/>
          <w:color w:val="000000"/>
        </w:rPr>
        <w:t>.</w:t>
      </w:r>
    </w:p>
    <w:p w14:paraId="3365ACDB" w14:textId="78F37D8A" w:rsidR="00E44091" w:rsidRPr="000C2D29" w:rsidRDefault="00335417" w:rsidP="00B5118A">
      <w:pPr>
        <w:pStyle w:val="Prrafodelista"/>
        <w:numPr>
          <w:ilvl w:val="0"/>
          <w:numId w:val="122"/>
        </w:numPr>
        <w:spacing w:before="120" w:after="120"/>
        <w:ind w:hanging="630"/>
        <w:contextualSpacing w:val="0"/>
        <w:jc w:val="both"/>
        <w:rPr>
          <w:bCs/>
          <w:iCs/>
          <w:color w:val="000000"/>
        </w:rPr>
      </w:pPr>
      <w:r w:rsidRPr="000C2D29">
        <w:rPr>
          <w:bCs/>
          <w:iCs/>
          <w:color w:val="000000"/>
        </w:rPr>
        <w:t>El contratista cotizará en soles</w:t>
      </w:r>
      <w:r w:rsidR="00E44091" w:rsidRPr="000C2D29">
        <w:rPr>
          <w:bCs/>
          <w:iCs/>
          <w:color w:val="000000"/>
        </w:rPr>
        <w:t xml:space="preserve"> </w:t>
      </w:r>
    </w:p>
    <w:p w14:paraId="5EA5242D" w14:textId="723B9818" w:rsidR="00E44091" w:rsidRPr="000C2D29" w:rsidRDefault="00B5661D" w:rsidP="00B5118A">
      <w:pPr>
        <w:pStyle w:val="Prrafodelista"/>
        <w:numPr>
          <w:ilvl w:val="0"/>
          <w:numId w:val="122"/>
        </w:numPr>
        <w:spacing w:before="120" w:after="120"/>
        <w:ind w:hanging="630"/>
        <w:contextualSpacing w:val="0"/>
        <w:jc w:val="both"/>
        <w:rPr>
          <w:bCs/>
          <w:iCs/>
          <w:color w:val="000000"/>
        </w:rPr>
      </w:pPr>
      <w:r w:rsidRPr="000C2D29">
        <w:rPr>
          <w:bCs/>
          <w:iCs/>
          <w:color w:val="000000"/>
        </w:rPr>
        <w:t>Los</w:t>
      </w:r>
      <w:r w:rsidR="00E44091" w:rsidRPr="000C2D29">
        <w:rPr>
          <w:bCs/>
          <w:iCs/>
          <w:color w:val="000000"/>
        </w:rPr>
        <w:t xml:space="preserve"> pagos </w:t>
      </w:r>
      <w:r w:rsidRPr="000C2D29">
        <w:rPr>
          <w:bCs/>
          <w:iCs/>
          <w:color w:val="000000"/>
        </w:rPr>
        <w:t>se realizarán en Soles</w:t>
      </w:r>
      <w:r w:rsidR="00E44091" w:rsidRPr="000C2D29">
        <w:rPr>
          <w:bCs/>
          <w:iCs/>
          <w:color w:val="000000"/>
        </w:rPr>
        <w:t>.</w:t>
      </w:r>
    </w:p>
    <w:p w14:paraId="598308ED" w14:textId="77777777" w:rsidR="009B1DD7" w:rsidRPr="000C2D29" w:rsidRDefault="009B1DD7" w:rsidP="00E44091">
      <w:pPr>
        <w:spacing w:after="120"/>
        <w:rPr>
          <w:b/>
          <w:iCs/>
          <w:color w:val="000000"/>
        </w:rPr>
      </w:pPr>
    </w:p>
    <w:p w14:paraId="0069AB4B" w14:textId="751248E2" w:rsidR="00E44091" w:rsidRPr="000C2D29" w:rsidRDefault="00E44091" w:rsidP="00E44091">
      <w:pPr>
        <w:spacing w:after="120"/>
        <w:rPr>
          <w:b/>
          <w:iCs/>
          <w:color w:val="000000"/>
        </w:rPr>
      </w:pPr>
      <w:r w:rsidRPr="000C2D29">
        <w:rPr>
          <w:b/>
          <w:iCs/>
          <w:color w:val="000000"/>
        </w:rPr>
        <w:t xml:space="preserve">Propuesta </w:t>
      </w:r>
      <w:r w:rsidR="00555EF6" w:rsidRPr="000C2D29">
        <w:rPr>
          <w:b/>
          <w:iCs/>
          <w:color w:val="000000"/>
        </w:rPr>
        <w:t>T</w:t>
      </w:r>
      <w:r w:rsidRPr="000C2D29">
        <w:rPr>
          <w:b/>
          <w:iCs/>
          <w:color w:val="000000"/>
        </w:rPr>
        <w:t>écnica</w:t>
      </w:r>
    </w:p>
    <w:p w14:paraId="70DD00A9" w14:textId="1B70C783" w:rsidR="00E44091" w:rsidRPr="000C2D29" w:rsidRDefault="00E44091" w:rsidP="00B5118A">
      <w:pPr>
        <w:pStyle w:val="Prrafodelista"/>
        <w:numPr>
          <w:ilvl w:val="0"/>
          <w:numId w:val="122"/>
        </w:numPr>
        <w:spacing w:before="120" w:after="120"/>
        <w:ind w:hanging="630"/>
        <w:contextualSpacing w:val="0"/>
        <w:jc w:val="both"/>
        <w:rPr>
          <w:bCs/>
          <w:iCs/>
          <w:color w:val="000000"/>
        </w:rPr>
      </w:pPr>
      <w:r w:rsidRPr="000C2D29">
        <w:rPr>
          <w:bCs/>
          <w:iCs/>
          <w:color w:val="000000"/>
        </w:rPr>
        <w:t xml:space="preserve">El Contratista deberá presentar una propuesta técnica que incluya una declaración de los métodos de trabajo, el equipo, el personal, el cronograma y cualquier otra información relevante, con suficiente detalle para demostrar la idoneidad de su propuesta para cumplir con los requisitos de las </w:t>
      </w:r>
      <w:r w:rsidR="00D75D7F" w:rsidRPr="000C2D29">
        <w:rPr>
          <w:bCs/>
          <w:iCs/>
          <w:color w:val="000000"/>
        </w:rPr>
        <w:t xml:space="preserve">mejoras </w:t>
      </w:r>
      <w:r w:rsidRPr="000C2D29">
        <w:rPr>
          <w:bCs/>
          <w:iCs/>
          <w:color w:val="000000"/>
        </w:rPr>
        <w:t>y el plazo de finalización.</w:t>
      </w:r>
    </w:p>
    <w:p w14:paraId="696F37DF" w14:textId="77777777" w:rsidR="00E44091" w:rsidRPr="000C2D29" w:rsidRDefault="00E44091" w:rsidP="00E44091">
      <w:pPr>
        <w:keepNext/>
        <w:spacing w:before="240" w:after="120"/>
        <w:jc w:val="both"/>
        <w:rPr>
          <w:b/>
        </w:rPr>
      </w:pPr>
      <w:r w:rsidRPr="000C2D29">
        <w:rPr>
          <w:b/>
        </w:rPr>
        <w:t>Aclaraciones</w:t>
      </w:r>
    </w:p>
    <w:p w14:paraId="6ABF6490" w14:textId="4EDC2ED6" w:rsidR="00E44091" w:rsidRPr="000C2D29" w:rsidRDefault="00E44091" w:rsidP="00B5118A">
      <w:pPr>
        <w:pStyle w:val="Prrafodelista"/>
        <w:numPr>
          <w:ilvl w:val="0"/>
          <w:numId w:val="122"/>
        </w:numPr>
        <w:spacing w:before="120" w:after="120"/>
        <w:ind w:hanging="630"/>
        <w:contextualSpacing w:val="0"/>
        <w:jc w:val="both"/>
        <w:rPr>
          <w:iCs/>
        </w:rPr>
      </w:pPr>
      <w:r w:rsidRPr="000C2D29">
        <w:rPr>
          <w:iCs/>
        </w:rPr>
        <w:t xml:space="preserve">Las </w:t>
      </w:r>
      <w:r w:rsidRPr="000C2D29">
        <w:rPr>
          <w:bCs/>
          <w:iCs/>
          <w:color w:val="000000"/>
        </w:rPr>
        <w:t>solicitudes</w:t>
      </w:r>
      <w:r w:rsidRPr="000C2D29">
        <w:rPr>
          <w:iCs/>
        </w:rPr>
        <w:t xml:space="preserve"> de aclaración de esta </w:t>
      </w:r>
      <w:r w:rsidR="00822B76" w:rsidRPr="000C2D29">
        <w:rPr>
          <w:iCs/>
        </w:rPr>
        <w:t>SdC</w:t>
      </w:r>
      <w:r w:rsidRPr="000C2D29">
        <w:rPr>
          <w:iCs/>
        </w:rPr>
        <w:t xml:space="preserve"> pueden ser enviadas por escrito a</w:t>
      </w:r>
      <w:r w:rsidR="002459F3" w:rsidRPr="000C2D29">
        <w:rPr>
          <w:iCs/>
        </w:rPr>
        <w:t xml:space="preserve">l correo electrónico </w:t>
      </w:r>
      <w:r w:rsidR="00EE75AA" w:rsidRPr="000C2D29">
        <w:rPr>
          <w:rStyle w:val="Hipervnculo"/>
        </w:rPr>
        <w:t>mejoramientospmsaj@ejenopenal.pe</w:t>
      </w:r>
      <w:r w:rsidR="006C0DF0" w:rsidRPr="000C2D29">
        <w:rPr>
          <w:iCs/>
        </w:rPr>
        <w:t xml:space="preserve"> </w:t>
      </w:r>
      <w:r w:rsidR="002459F3" w:rsidRPr="000C2D29">
        <w:rPr>
          <w:iCs/>
        </w:rPr>
        <w:t xml:space="preserve">hasta las </w:t>
      </w:r>
      <w:r w:rsidR="002A577C" w:rsidRPr="000C2D29">
        <w:rPr>
          <w:b/>
          <w:bCs/>
          <w:iCs/>
          <w:u w:val="single"/>
        </w:rPr>
        <w:t xml:space="preserve">23:59 horas del </w:t>
      </w:r>
      <w:r w:rsidR="00710879">
        <w:rPr>
          <w:b/>
          <w:bCs/>
          <w:iCs/>
          <w:u w:val="single"/>
        </w:rPr>
        <w:t>16</w:t>
      </w:r>
      <w:r w:rsidR="002A577C" w:rsidRPr="000C2D29">
        <w:rPr>
          <w:b/>
          <w:bCs/>
          <w:iCs/>
          <w:u w:val="single"/>
        </w:rPr>
        <w:t xml:space="preserve"> de </w:t>
      </w:r>
      <w:r w:rsidR="00710879">
        <w:rPr>
          <w:b/>
          <w:bCs/>
          <w:iCs/>
          <w:u w:val="single"/>
        </w:rPr>
        <w:lastRenderedPageBreak/>
        <w:t>febrero</w:t>
      </w:r>
      <w:r w:rsidR="002A577C" w:rsidRPr="000C2D29">
        <w:rPr>
          <w:b/>
          <w:bCs/>
          <w:iCs/>
          <w:u w:val="single"/>
        </w:rPr>
        <w:t xml:space="preserve"> de 202</w:t>
      </w:r>
      <w:r w:rsidR="00710879">
        <w:rPr>
          <w:b/>
          <w:bCs/>
          <w:iCs/>
          <w:u w:val="single"/>
        </w:rPr>
        <w:t>6</w:t>
      </w:r>
      <w:r w:rsidRPr="000C2D29">
        <w:rPr>
          <w:b/>
          <w:bCs/>
          <w:iCs/>
        </w:rPr>
        <w:t xml:space="preserve">. </w:t>
      </w:r>
      <w:r w:rsidR="00555EF6" w:rsidRPr="000C2D29">
        <w:rPr>
          <w:iCs/>
        </w:rPr>
        <w:t>El Contratante enviará copi</w:t>
      </w:r>
      <w:r w:rsidR="004528E3" w:rsidRPr="000C2D29">
        <w:rPr>
          <w:iCs/>
        </w:rPr>
        <w:t>a</w:t>
      </w:r>
      <w:r w:rsidR="00555EF6" w:rsidRPr="000C2D29">
        <w:rPr>
          <w:iCs/>
        </w:rPr>
        <w:t xml:space="preserve">s de sus respuestas a todos los Contratistas incluyendo una descripción de la consulta sin identificar la fuente. </w:t>
      </w:r>
    </w:p>
    <w:p w14:paraId="0A25D9B3" w14:textId="3892FCE3" w:rsidR="00555EF6" w:rsidRPr="000C2D29" w:rsidRDefault="00555EF6" w:rsidP="00555EF6">
      <w:pPr>
        <w:spacing w:before="240" w:after="120"/>
        <w:jc w:val="both"/>
        <w:rPr>
          <w:b/>
        </w:rPr>
      </w:pPr>
      <w:r w:rsidRPr="000C2D29">
        <w:rPr>
          <w:b/>
        </w:rPr>
        <w:t>Presentación de las Cotizaciones</w:t>
      </w:r>
    </w:p>
    <w:p w14:paraId="691D4E04" w14:textId="6BB517D7" w:rsidR="00555EF6" w:rsidRPr="000C2D29" w:rsidRDefault="00555EF6" w:rsidP="00B5118A">
      <w:pPr>
        <w:pStyle w:val="Prrafodelista"/>
        <w:numPr>
          <w:ilvl w:val="0"/>
          <w:numId w:val="122"/>
        </w:numPr>
        <w:spacing w:before="120" w:after="120"/>
        <w:ind w:hanging="630"/>
        <w:contextualSpacing w:val="0"/>
        <w:jc w:val="both"/>
        <w:rPr>
          <w:b/>
          <w:bCs/>
          <w:i/>
        </w:rPr>
      </w:pPr>
      <w:r w:rsidRPr="000C2D29">
        <w:rPr>
          <w:iCs/>
        </w:rPr>
        <w:t xml:space="preserve">Las cotizaciones deben ser presentadas en el formulario adjunto en el Anexo 2 y </w:t>
      </w:r>
      <w:r w:rsidR="005B6EE2" w:rsidRPr="000C2D29">
        <w:rPr>
          <w:b/>
          <w:bCs/>
          <w:i/>
        </w:rPr>
        <w:t xml:space="preserve">al correo </w:t>
      </w:r>
      <w:r w:rsidR="00EE75AA" w:rsidRPr="000C2D29">
        <w:rPr>
          <w:b/>
          <w:bCs/>
          <w:i/>
        </w:rPr>
        <w:t xml:space="preserve">electrónico </w:t>
      </w:r>
      <w:r w:rsidR="00EE75AA" w:rsidRPr="000C2D29">
        <w:rPr>
          <w:rStyle w:val="Hipervnculo"/>
        </w:rPr>
        <w:t>mejoramientospmsaj@ejenopenal.pe.</w:t>
      </w:r>
      <w:r w:rsidR="00363FF9" w:rsidRPr="000C2D29">
        <w:rPr>
          <w:iCs/>
        </w:rPr>
        <w:t xml:space="preserve"> </w:t>
      </w:r>
      <w:r w:rsidRPr="000C2D29">
        <w:rPr>
          <w:iCs/>
        </w:rPr>
        <w:t xml:space="preserve">Las cotizaciones presentadas como anexos a un correo electrónico deben ser escaneadas en una imagen no editable. </w:t>
      </w:r>
      <w:r w:rsidRPr="000C2D29">
        <w:rPr>
          <w:b/>
          <w:bCs/>
          <w:i/>
          <w:color w:val="FF0000"/>
        </w:rPr>
        <w:t xml:space="preserve">Para facilitar el proceso de la adquisición, </w:t>
      </w:r>
      <w:r w:rsidR="005B6EE2" w:rsidRPr="000C2D29">
        <w:rPr>
          <w:b/>
          <w:bCs/>
          <w:i/>
          <w:color w:val="FF0000"/>
        </w:rPr>
        <w:t>se solicita se envíen los archivos editables</w:t>
      </w:r>
      <w:r w:rsidRPr="000C2D29">
        <w:rPr>
          <w:b/>
          <w:bCs/>
          <w:i/>
          <w:color w:val="FF0000"/>
        </w:rPr>
        <w:t xml:space="preserve"> Word o Excel</w:t>
      </w:r>
    </w:p>
    <w:p w14:paraId="2446CCD1" w14:textId="67DF6F99" w:rsidR="00555EF6" w:rsidRPr="000C2D29" w:rsidRDefault="00555EF6" w:rsidP="00B5118A">
      <w:pPr>
        <w:pStyle w:val="Prrafodelista"/>
        <w:numPr>
          <w:ilvl w:val="0"/>
          <w:numId w:val="122"/>
        </w:numPr>
        <w:spacing w:before="120" w:after="120"/>
        <w:ind w:hanging="630"/>
        <w:contextualSpacing w:val="0"/>
        <w:jc w:val="both"/>
        <w:rPr>
          <w:b/>
          <w:bCs/>
          <w:i/>
        </w:rPr>
      </w:pPr>
      <w:r w:rsidRPr="000C2D29">
        <w:rPr>
          <w:iCs/>
        </w:rPr>
        <w:t xml:space="preserve">La fecha límite para la presentación de las Cotizaciones es </w:t>
      </w:r>
      <w:r w:rsidR="005B6EE2" w:rsidRPr="000C2D29">
        <w:rPr>
          <w:b/>
          <w:bCs/>
          <w:i/>
          <w:u w:val="single"/>
        </w:rPr>
        <w:t xml:space="preserve">hasta las </w:t>
      </w:r>
      <w:r w:rsidR="00710879">
        <w:rPr>
          <w:b/>
          <w:bCs/>
          <w:i/>
          <w:u w:val="single"/>
        </w:rPr>
        <w:t>17</w:t>
      </w:r>
      <w:r w:rsidR="00C26DD8" w:rsidRPr="000C2D29">
        <w:rPr>
          <w:b/>
          <w:bCs/>
          <w:i/>
          <w:u w:val="single"/>
        </w:rPr>
        <w:t>:59</w:t>
      </w:r>
      <w:r w:rsidR="005B6EE2" w:rsidRPr="000C2D29">
        <w:rPr>
          <w:b/>
          <w:bCs/>
          <w:i/>
          <w:u w:val="single"/>
        </w:rPr>
        <w:t xml:space="preserve"> horas del</w:t>
      </w:r>
      <w:r w:rsidR="006A16E4" w:rsidRPr="000C2D29">
        <w:rPr>
          <w:b/>
          <w:bCs/>
          <w:i/>
          <w:u w:val="single"/>
        </w:rPr>
        <w:t xml:space="preserve"> </w:t>
      </w:r>
      <w:r w:rsidR="00141EAD">
        <w:rPr>
          <w:b/>
          <w:bCs/>
          <w:i/>
          <w:u w:val="single"/>
        </w:rPr>
        <w:t>27</w:t>
      </w:r>
      <w:r w:rsidR="00C26DD8" w:rsidRPr="000C2D29">
        <w:rPr>
          <w:b/>
          <w:bCs/>
          <w:i/>
          <w:u w:val="single"/>
        </w:rPr>
        <w:t xml:space="preserve"> de </w:t>
      </w:r>
      <w:r w:rsidR="00141EAD">
        <w:rPr>
          <w:b/>
          <w:bCs/>
          <w:i/>
          <w:u w:val="single"/>
        </w:rPr>
        <w:t>febrero</w:t>
      </w:r>
      <w:r w:rsidR="002B7E89" w:rsidRPr="000C2D29">
        <w:rPr>
          <w:b/>
          <w:bCs/>
          <w:i/>
          <w:u w:val="single"/>
        </w:rPr>
        <w:t xml:space="preserve"> </w:t>
      </w:r>
      <w:r w:rsidR="00A57C81" w:rsidRPr="000C2D29">
        <w:rPr>
          <w:b/>
          <w:bCs/>
          <w:i/>
          <w:u w:val="single"/>
        </w:rPr>
        <w:t>de 202</w:t>
      </w:r>
      <w:r w:rsidR="00710879">
        <w:rPr>
          <w:b/>
          <w:bCs/>
          <w:i/>
          <w:u w:val="single"/>
        </w:rPr>
        <w:t>6</w:t>
      </w:r>
      <w:r w:rsidR="005B6EE2" w:rsidRPr="000C2D29">
        <w:rPr>
          <w:b/>
          <w:bCs/>
          <w:i/>
          <w:u w:val="single"/>
        </w:rPr>
        <w:t>.</w:t>
      </w:r>
    </w:p>
    <w:p w14:paraId="4B2C2DD7" w14:textId="77777777" w:rsidR="00555EF6" w:rsidRPr="000C2D29" w:rsidRDefault="00555EF6" w:rsidP="00B5118A">
      <w:pPr>
        <w:pStyle w:val="Prrafodelista"/>
        <w:numPr>
          <w:ilvl w:val="0"/>
          <w:numId w:val="122"/>
        </w:numPr>
        <w:spacing w:before="120" w:after="120"/>
        <w:ind w:hanging="630"/>
        <w:contextualSpacing w:val="0"/>
        <w:jc w:val="both"/>
        <w:rPr>
          <w:iCs/>
        </w:rPr>
      </w:pPr>
      <w:r w:rsidRPr="000C2D29">
        <w:rPr>
          <w:iCs/>
        </w:rPr>
        <w:t>La dirección para la presentación de las Cotizaciones es:</w:t>
      </w:r>
    </w:p>
    <w:p w14:paraId="78E7689E" w14:textId="3F65F7F8" w:rsidR="00555EF6" w:rsidRPr="000C2D29" w:rsidRDefault="00555EF6" w:rsidP="002B7E89">
      <w:pPr>
        <w:widowControl w:val="0"/>
        <w:tabs>
          <w:tab w:val="right" w:leader="underscore" w:pos="9504"/>
        </w:tabs>
        <w:ind w:left="1267"/>
        <w:rPr>
          <w:i/>
        </w:rPr>
      </w:pPr>
      <w:r w:rsidRPr="000C2D29">
        <w:t xml:space="preserve">Atención de: </w:t>
      </w:r>
      <w:r w:rsidR="005B6EE2" w:rsidRPr="000C2D29">
        <w:t>C</w:t>
      </w:r>
      <w:r w:rsidR="005B6EE2" w:rsidRPr="000C2D29">
        <w:rPr>
          <w:i/>
        </w:rPr>
        <w:t>omité de Evaluación</w:t>
      </w:r>
    </w:p>
    <w:p w14:paraId="7A961ECD" w14:textId="6C28A87D" w:rsidR="00EE75AA" w:rsidRPr="000C2D29" w:rsidRDefault="00EE75AA" w:rsidP="002B7E89">
      <w:pPr>
        <w:ind w:left="547" w:firstLine="720"/>
        <w:jc w:val="both"/>
        <w:rPr>
          <w:b/>
        </w:rPr>
      </w:pPr>
      <w:r w:rsidRPr="000C2D29">
        <w:rPr>
          <w:rStyle w:val="Hipervnculo"/>
        </w:rPr>
        <w:t>mejoramientospmsaj@ejenopenal.pe</w:t>
      </w:r>
    </w:p>
    <w:p w14:paraId="47835C59" w14:textId="18511B6F" w:rsidR="00555EF6" w:rsidRPr="000C2D29" w:rsidRDefault="00555EF6" w:rsidP="00555EF6">
      <w:pPr>
        <w:spacing w:before="240" w:after="120"/>
        <w:jc w:val="both"/>
        <w:rPr>
          <w:b/>
        </w:rPr>
      </w:pPr>
      <w:r w:rsidRPr="000C2D29">
        <w:rPr>
          <w:b/>
        </w:rPr>
        <w:t>Apertura de las Cotizaciones</w:t>
      </w:r>
    </w:p>
    <w:p w14:paraId="157A8BEA" w14:textId="77777777" w:rsidR="00555EF6" w:rsidRPr="000C2D29" w:rsidRDefault="00555EF6" w:rsidP="00B5118A">
      <w:pPr>
        <w:pStyle w:val="Prrafodelista"/>
        <w:numPr>
          <w:ilvl w:val="0"/>
          <w:numId w:val="122"/>
        </w:numPr>
        <w:spacing w:before="120" w:after="120"/>
        <w:ind w:hanging="630"/>
        <w:contextualSpacing w:val="0"/>
        <w:jc w:val="both"/>
        <w:rPr>
          <w:b/>
        </w:rPr>
      </w:pPr>
      <w:r w:rsidRPr="000C2D29">
        <w:t>Las cotizaciones serán abiertas por los representantes del comprador inmediatamente después del vencimiento de la fecha de entrega de las Cotizaciones.</w:t>
      </w:r>
    </w:p>
    <w:p w14:paraId="195651B9" w14:textId="77777777" w:rsidR="00555EF6" w:rsidRPr="000C2D29" w:rsidRDefault="00555EF6" w:rsidP="00555EF6">
      <w:pPr>
        <w:spacing w:before="240" w:after="120"/>
        <w:jc w:val="both"/>
        <w:rPr>
          <w:b/>
        </w:rPr>
      </w:pPr>
      <w:r w:rsidRPr="000C2D29">
        <w:rPr>
          <w:b/>
        </w:rPr>
        <w:t>Evaluación de las Cotizaciones</w:t>
      </w:r>
    </w:p>
    <w:p w14:paraId="56B5B17F" w14:textId="77777777" w:rsidR="00555EF6" w:rsidRPr="000C2D29" w:rsidRDefault="00555EF6" w:rsidP="00B5118A">
      <w:pPr>
        <w:pStyle w:val="Prrafodelista"/>
        <w:numPr>
          <w:ilvl w:val="0"/>
          <w:numId w:val="122"/>
        </w:numPr>
        <w:spacing w:before="120" w:after="120"/>
        <w:ind w:hanging="630"/>
        <w:contextualSpacing w:val="0"/>
        <w:jc w:val="both"/>
      </w:pPr>
      <w:r w:rsidRPr="000C2D29">
        <w:t xml:space="preserve">Las Cotizaciones serán evaluadas para determinar que las propuestas técnicas cumplen sustancialmente con los requisitos. </w:t>
      </w:r>
    </w:p>
    <w:p w14:paraId="178BC5F3" w14:textId="176A0805" w:rsidR="00FE1E5A" w:rsidRPr="000C2D29" w:rsidRDefault="00FE1E5A" w:rsidP="00B5118A">
      <w:pPr>
        <w:pStyle w:val="Prrafodelista"/>
        <w:numPr>
          <w:ilvl w:val="0"/>
          <w:numId w:val="122"/>
        </w:numPr>
        <w:spacing w:before="120" w:after="120"/>
        <w:ind w:hanging="630"/>
        <w:contextualSpacing w:val="0"/>
        <w:jc w:val="both"/>
      </w:pPr>
      <w:r w:rsidRPr="000C2D29">
        <w:t xml:space="preserve">Para fines de evaluación y comparación, las monedas de las Cotizaciones se convertirán a una moneda única. La moneda que se utilizará para fines de comparación para convertir al tipo de cambio de venta ofrecido precios expresados en varias monedas en una sola moneda es: </w:t>
      </w:r>
      <w:r w:rsidR="001E1C21" w:rsidRPr="000C2D29">
        <w:rPr>
          <w:b/>
          <w:bCs/>
        </w:rPr>
        <w:t>S</w:t>
      </w:r>
      <w:r w:rsidR="005B6EE2" w:rsidRPr="000C2D29">
        <w:rPr>
          <w:b/>
          <w:bCs/>
        </w:rPr>
        <w:t>oles</w:t>
      </w:r>
    </w:p>
    <w:p w14:paraId="001E9D60" w14:textId="42540A70" w:rsidR="001A1AA7" w:rsidRPr="000C2D29" w:rsidRDefault="001A1AA7" w:rsidP="00B5118A">
      <w:pPr>
        <w:pStyle w:val="Prrafodelista"/>
        <w:numPr>
          <w:ilvl w:val="0"/>
          <w:numId w:val="122"/>
        </w:numPr>
        <w:spacing w:before="120" w:after="120"/>
        <w:ind w:hanging="630"/>
        <w:contextualSpacing w:val="0"/>
        <w:jc w:val="both"/>
      </w:pPr>
      <w:r w:rsidRPr="000C2D29">
        <w:t xml:space="preserve">Para las cotizaciones que cumplen técnicamente, el valor total de los precios, excluyendo las sumas provisionales y el rubro de </w:t>
      </w:r>
      <w:r w:rsidR="00612470" w:rsidRPr="000C2D29">
        <w:t>imprevistos,</w:t>
      </w:r>
      <w:r w:rsidRPr="000C2D29">
        <w:t xml:space="preserve"> pero incluyendo los trabajos por administración cuando estos se cotizan competitivamente, serán comparados para determinar los precios evaluados más bajos.</w:t>
      </w:r>
    </w:p>
    <w:p w14:paraId="6FE8237D" w14:textId="753A5BFD" w:rsidR="00FE1E5A" w:rsidRPr="000C2D29" w:rsidRDefault="00FE1E5A" w:rsidP="00FE1E5A">
      <w:pPr>
        <w:spacing w:after="120"/>
        <w:jc w:val="both"/>
        <w:rPr>
          <w:b/>
        </w:rPr>
      </w:pPr>
      <w:r w:rsidRPr="000C2D29">
        <w:rPr>
          <w:b/>
        </w:rPr>
        <w:t>Adjudicación del contrato</w:t>
      </w:r>
    </w:p>
    <w:p w14:paraId="0D57D20B" w14:textId="467E545E" w:rsidR="001A1AA7" w:rsidRPr="000C2D29" w:rsidRDefault="004528E3" w:rsidP="00B5118A">
      <w:pPr>
        <w:pStyle w:val="Prrafodelista"/>
        <w:numPr>
          <w:ilvl w:val="0"/>
          <w:numId w:val="123"/>
        </w:numPr>
        <w:spacing w:before="120" w:after="120"/>
        <w:ind w:hanging="630"/>
        <w:contextualSpacing w:val="0"/>
        <w:jc w:val="both"/>
        <w:rPr>
          <w:b/>
          <w:bCs/>
          <w:i/>
          <w:iCs/>
        </w:rPr>
      </w:pPr>
      <w:r w:rsidRPr="000C2D29">
        <w:t xml:space="preserve">El </w:t>
      </w:r>
      <w:r w:rsidR="00F16483" w:rsidRPr="000C2D29">
        <w:t>contrato se adjudicará al Contratista que cumpla con los requisitos de elegibilidad de acuerdo con la SdC, ofreciendo una cotización técnicamente conforme, garantizando la terminación de l</w:t>
      </w:r>
      <w:r w:rsidR="005B6EE2" w:rsidRPr="000C2D29">
        <w:t xml:space="preserve">os acondicionamientos </w:t>
      </w:r>
      <w:r w:rsidR="00F16483" w:rsidRPr="000C2D29">
        <w:t>en la fecha especificada y ofreciendo el precio evaluado más bajo al Contratante</w:t>
      </w:r>
      <w:r w:rsidR="00983F2C" w:rsidRPr="000C2D29">
        <w:t xml:space="preserve">. </w:t>
      </w:r>
    </w:p>
    <w:p w14:paraId="5E26E353" w14:textId="2D31A425" w:rsidR="00335417" w:rsidRPr="000C2D29" w:rsidRDefault="00335417" w:rsidP="00B5118A">
      <w:pPr>
        <w:pStyle w:val="Prrafodelista"/>
        <w:numPr>
          <w:ilvl w:val="0"/>
          <w:numId w:val="123"/>
        </w:numPr>
        <w:spacing w:before="120" w:after="120"/>
        <w:ind w:hanging="630"/>
        <w:contextualSpacing w:val="0"/>
        <w:jc w:val="both"/>
      </w:pPr>
      <w:r w:rsidRPr="000C2D29">
        <w:t xml:space="preserve">El Contratante comunicará por escrito (correo electrónico) al Contratista seleccionado que su cotización ha sido aceptada. En la notificación de adjudicación se especificará el monto que el Contratante pagará al Contratista como contraprestación por la ejecución del contrato. </w:t>
      </w:r>
    </w:p>
    <w:p w14:paraId="65E5C404" w14:textId="2B5F7655" w:rsidR="00FE1E5A" w:rsidRPr="000C2D29" w:rsidRDefault="00FE1E5A" w:rsidP="00B5118A">
      <w:pPr>
        <w:pStyle w:val="Prrafodelista"/>
        <w:numPr>
          <w:ilvl w:val="0"/>
          <w:numId w:val="123"/>
        </w:numPr>
        <w:spacing w:before="120" w:after="120"/>
        <w:ind w:hanging="630"/>
        <w:contextualSpacing w:val="0"/>
        <w:jc w:val="both"/>
      </w:pPr>
      <w:r w:rsidRPr="000C2D29">
        <w:t>El Contratante comunicará por</w:t>
      </w:r>
      <w:r w:rsidR="008252CE" w:rsidRPr="000C2D29">
        <w:t xml:space="preserve"> escrito</w:t>
      </w:r>
      <w:r w:rsidR="009C1CDA" w:rsidRPr="000C2D29">
        <w:t xml:space="preserve"> (por correo electrónico)</w:t>
      </w:r>
      <w:r w:rsidRPr="000C2D29">
        <w:t xml:space="preserve"> a los otros Contratistas su decisión de adjudicación del contrato. Un Contratista no seleccionado puede solicitar aclaraciones sobre por qué su cotización no fue seleccionada. El Contratante atenderá esta solicitud dentro de un tiempo razonable.</w:t>
      </w:r>
    </w:p>
    <w:p w14:paraId="30766D95" w14:textId="1045AD2B" w:rsidR="00BD6079" w:rsidRPr="000C2D29" w:rsidRDefault="00FE1E5A" w:rsidP="00B5118A">
      <w:pPr>
        <w:pStyle w:val="Prrafodelista"/>
        <w:numPr>
          <w:ilvl w:val="0"/>
          <w:numId w:val="123"/>
        </w:numPr>
        <w:spacing w:before="120" w:after="120"/>
        <w:ind w:hanging="630"/>
        <w:contextualSpacing w:val="0"/>
        <w:jc w:val="both"/>
      </w:pPr>
      <w:r w:rsidRPr="000C2D29">
        <w:lastRenderedPageBreak/>
        <w:t xml:space="preserve">El Contratante publicará un aviso de adjudicación de contrato en su sitio web con acceso gratuito, dentro de los 15 días posteriores a la adjudicación del contrato o tan pronto como sea posible a partir de entonces. La información incluirá el nombre del Contratista seleccionado, el Precio del Contrato, la duración del Contrato, el resumen de su alcance y los nombres de los Contratistas y sus precios cotizados y evaluados. </w:t>
      </w:r>
    </w:p>
    <w:p w14:paraId="5C1EB871" w14:textId="00ABAEAD" w:rsidR="00DD3F98" w:rsidRPr="000C2D29" w:rsidRDefault="00DD3F98" w:rsidP="00DD3F98">
      <w:pPr>
        <w:spacing w:before="240" w:after="120"/>
        <w:rPr>
          <w:iCs/>
        </w:rPr>
      </w:pPr>
      <w:bookmarkStart w:id="12" w:name="_Toc103401423"/>
      <w:bookmarkEnd w:id="0"/>
      <w:r w:rsidRPr="000C2D29">
        <w:rPr>
          <w:iCs/>
        </w:rPr>
        <w:t>A nombre del Contratante:</w:t>
      </w:r>
    </w:p>
    <w:p w14:paraId="5558D845" w14:textId="77777777" w:rsidR="00B15305" w:rsidRPr="000C2D29" w:rsidRDefault="00B15305" w:rsidP="00DD3F98">
      <w:pPr>
        <w:spacing w:before="240" w:after="120"/>
        <w:rPr>
          <w:iCs/>
        </w:rPr>
      </w:pPr>
    </w:p>
    <w:p w14:paraId="2196B1FA" w14:textId="77777777" w:rsidR="00DD3F98" w:rsidRPr="000C2D29" w:rsidRDefault="00DD3F98" w:rsidP="00DD3F98">
      <w:pPr>
        <w:spacing w:before="240" w:after="120"/>
        <w:rPr>
          <w:b/>
        </w:rPr>
      </w:pPr>
      <w:r w:rsidRPr="000C2D29">
        <w:rPr>
          <w:b/>
        </w:rPr>
        <w:t>Firma:</w:t>
      </w:r>
    </w:p>
    <w:p w14:paraId="28E3E7AA" w14:textId="67567D63" w:rsidR="00B15305" w:rsidRPr="000C2D29" w:rsidRDefault="0020408F" w:rsidP="00DD3F98">
      <w:pPr>
        <w:spacing w:before="240" w:after="120"/>
        <w:rPr>
          <w:b/>
        </w:rPr>
      </w:pPr>
      <w:r w:rsidRPr="000C2D29">
        <w:rPr>
          <w:b/>
        </w:rPr>
        <w:t>EL ORIGINAL SE ENCUENTRA EN EL EXPEDIENTE</w:t>
      </w:r>
    </w:p>
    <w:p w14:paraId="5C61D653" w14:textId="77777777" w:rsidR="00B15305" w:rsidRPr="000C2D29" w:rsidRDefault="00B15305" w:rsidP="00DD3F98">
      <w:pPr>
        <w:spacing w:before="240" w:after="120"/>
        <w:rPr>
          <w:b/>
        </w:rPr>
      </w:pPr>
    </w:p>
    <w:p w14:paraId="2D367F04" w14:textId="2404E9B6" w:rsidR="00DD3F98" w:rsidRPr="000C2D29" w:rsidRDefault="00DD3F98" w:rsidP="006A16E4">
      <w:pPr>
        <w:spacing w:before="240" w:after="120"/>
        <w:rPr>
          <w:b/>
        </w:rPr>
      </w:pPr>
      <w:r w:rsidRPr="000C2D29">
        <w:rPr>
          <w:b/>
        </w:rPr>
        <w:t>Nombre</w:t>
      </w:r>
      <w:r w:rsidR="006A16E4" w:rsidRPr="000C2D29">
        <w:rPr>
          <w:b/>
        </w:rPr>
        <w:t xml:space="preserve">: </w:t>
      </w:r>
      <w:r w:rsidR="00D77A61">
        <w:rPr>
          <w:b/>
        </w:rPr>
        <w:t>Lazaro Ampuero Cayo</w:t>
      </w:r>
    </w:p>
    <w:p w14:paraId="1EB382F7" w14:textId="08109EE0" w:rsidR="00DD3F98" w:rsidRPr="000C2D29" w:rsidRDefault="00DD3F98" w:rsidP="00DD3F98">
      <w:pPr>
        <w:spacing w:before="240" w:after="120"/>
        <w:rPr>
          <w:iCs/>
        </w:rPr>
      </w:pPr>
      <w:r w:rsidRPr="000C2D29">
        <w:rPr>
          <w:b/>
        </w:rPr>
        <w:t>Título / Cargo:</w:t>
      </w:r>
      <w:r w:rsidR="00B15305" w:rsidRPr="000C2D29">
        <w:rPr>
          <w:b/>
        </w:rPr>
        <w:t xml:space="preserve"> Presidente del comité de Selección </w:t>
      </w:r>
    </w:p>
    <w:p w14:paraId="67B3EE48" w14:textId="77777777" w:rsidR="00DD3F98" w:rsidRPr="000C2D29" w:rsidRDefault="00DD3F98" w:rsidP="00DD3F98">
      <w:pPr>
        <w:spacing w:after="120"/>
        <w:jc w:val="both"/>
        <w:rPr>
          <w:b/>
        </w:rPr>
      </w:pPr>
      <w:r w:rsidRPr="000C2D29">
        <w:rPr>
          <w:b/>
        </w:rPr>
        <w:t>Anexos:</w:t>
      </w:r>
    </w:p>
    <w:p w14:paraId="7CC934F7" w14:textId="6B414E43" w:rsidR="00DD3F98" w:rsidRPr="000C2D29" w:rsidRDefault="00DD3F98" w:rsidP="00DD3F98">
      <w:pPr>
        <w:ind w:left="90"/>
        <w:jc w:val="both"/>
        <w:rPr>
          <w:b/>
        </w:rPr>
      </w:pPr>
      <w:r w:rsidRPr="000C2D29">
        <w:rPr>
          <w:b/>
        </w:rPr>
        <w:t>Anexo 1: Requisitos de</w:t>
      </w:r>
      <w:r w:rsidR="009F7FCF" w:rsidRPr="000C2D29">
        <w:rPr>
          <w:b/>
        </w:rPr>
        <w:t xml:space="preserve"> las mejoras /</w:t>
      </w:r>
      <w:r w:rsidRPr="000C2D29">
        <w:rPr>
          <w:b/>
        </w:rPr>
        <w:t>Contratante</w:t>
      </w:r>
    </w:p>
    <w:p w14:paraId="4E01EEC0" w14:textId="2FE61D09" w:rsidR="00DD3F98" w:rsidRPr="000C2D29" w:rsidRDefault="00DD3F98" w:rsidP="00DD3F98">
      <w:pPr>
        <w:ind w:left="90"/>
        <w:jc w:val="both"/>
        <w:rPr>
          <w:b/>
        </w:rPr>
      </w:pPr>
      <w:r w:rsidRPr="000C2D29">
        <w:rPr>
          <w:b/>
        </w:rPr>
        <w:t xml:space="preserve">Anexo 2: Formulario de </w:t>
      </w:r>
      <w:r w:rsidR="00372050" w:rsidRPr="000C2D29">
        <w:rPr>
          <w:b/>
        </w:rPr>
        <w:t>Cotización</w:t>
      </w:r>
    </w:p>
    <w:p w14:paraId="3B3121E1" w14:textId="77777777" w:rsidR="00DD3F98" w:rsidRPr="000C2D29" w:rsidRDefault="00DD3F98" w:rsidP="00DD3F98">
      <w:pPr>
        <w:ind w:left="90"/>
        <w:jc w:val="both"/>
        <w:rPr>
          <w:b/>
        </w:rPr>
      </w:pPr>
      <w:r w:rsidRPr="000C2D29">
        <w:rPr>
          <w:b/>
        </w:rPr>
        <w:t>Anexo 3: Formularios del Contrato</w:t>
      </w:r>
    </w:p>
    <w:p w14:paraId="66ED7E51" w14:textId="77777777" w:rsidR="00DD3F98" w:rsidRPr="000C2D29" w:rsidRDefault="00DD3F98" w:rsidP="00DD3F98">
      <w:pPr>
        <w:rPr>
          <w:rFonts w:ascii="Times New Roman Bold" w:hAnsi="Times New Roman Bold"/>
          <w:kern w:val="28"/>
          <w:sz w:val="40"/>
          <w:szCs w:val="40"/>
        </w:rPr>
      </w:pPr>
      <w:r w:rsidRPr="000C2D29">
        <w:br w:type="page"/>
      </w:r>
    </w:p>
    <w:p w14:paraId="5754ECDD" w14:textId="7429C443" w:rsidR="00DD3F98" w:rsidRPr="000C2D29" w:rsidRDefault="00DD3F98" w:rsidP="00DD3F98">
      <w:pPr>
        <w:pStyle w:val="RFQHeading01"/>
        <w:rPr>
          <w:b/>
          <w:bCs/>
          <w:lang w:val="es-PE"/>
        </w:rPr>
      </w:pPr>
      <w:bookmarkStart w:id="13" w:name="_Toc37450080"/>
      <w:bookmarkStart w:id="14" w:name="_Toc37591042"/>
      <w:r w:rsidRPr="000C2D29">
        <w:rPr>
          <w:b/>
          <w:bCs/>
          <w:lang w:val="es-PE"/>
        </w:rPr>
        <w:lastRenderedPageBreak/>
        <w:t xml:space="preserve">Anexo 1: </w:t>
      </w:r>
      <w:bookmarkEnd w:id="13"/>
      <w:bookmarkEnd w:id="14"/>
    </w:p>
    <w:p w14:paraId="700FCB93" w14:textId="3FC75F9E" w:rsidR="00DD3F98" w:rsidRPr="000C2D29" w:rsidRDefault="00DD3F98" w:rsidP="00DD3F98">
      <w:pPr>
        <w:pStyle w:val="S6-Header1"/>
        <w:rPr>
          <w:rFonts w:cs="Times New Roman"/>
        </w:rPr>
      </w:pPr>
      <w:r w:rsidRPr="000C2D29">
        <w:rPr>
          <w:rFonts w:cs="Times New Roman"/>
        </w:rPr>
        <w:t>Especificaciones</w:t>
      </w:r>
    </w:p>
    <w:p w14:paraId="5EABFC13" w14:textId="06F25047" w:rsidR="00F92212" w:rsidRPr="000C2D29" w:rsidRDefault="00F92212" w:rsidP="00F92212"/>
    <w:p w14:paraId="34F07FFF" w14:textId="77777777" w:rsidR="00756D6D" w:rsidRPr="000C2D29" w:rsidRDefault="00756D6D" w:rsidP="00756D6D">
      <w:pPr>
        <w:jc w:val="center"/>
        <w:rPr>
          <w:b/>
          <w:bCs/>
          <w:sz w:val="48"/>
          <w:szCs w:val="48"/>
        </w:rPr>
      </w:pPr>
      <w:r w:rsidRPr="000C2D29">
        <w:rPr>
          <w:b/>
          <w:bCs/>
          <w:sz w:val="48"/>
          <w:szCs w:val="48"/>
        </w:rPr>
        <w:t>Ver la parte final del presente documento</w:t>
      </w:r>
    </w:p>
    <w:p w14:paraId="18FE7270" w14:textId="3A930340" w:rsidR="00F92212" w:rsidRPr="000C2D29" w:rsidRDefault="00F92212" w:rsidP="00F92212"/>
    <w:p w14:paraId="30AB1940" w14:textId="2EF47887" w:rsidR="00894908" w:rsidRPr="000C2D29" w:rsidRDefault="00894908" w:rsidP="00F92212"/>
    <w:p w14:paraId="73C0A96F" w14:textId="4130F1B9" w:rsidR="00894908" w:rsidRPr="000C2D29" w:rsidRDefault="00894908" w:rsidP="00F92212"/>
    <w:p w14:paraId="0DB61D5A" w14:textId="1E90C2B0" w:rsidR="00894908" w:rsidRPr="000C2D29" w:rsidRDefault="00894908" w:rsidP="00F92212"/>
    <w:p w14:paraId="3289AE3C" w14:textId="66EDF488" w:rsidR="00894908" w:rsidRPr="000C2D29" w:rsidRDefault="00894908" w:rsidP="00F92212"/>
    <w:p w14:paraId="51CB0336" w14:textId="1E81212C" w:rsidR="00894908" w:rsidRPr="000C2D29" w:rsidRDefault="00894908" w:rsidP="00F92212"/>
    <w:p w14:paraId="263B33CC" w14:textId="483ED31B" w:rsidR="00894908" w:rsidRPr="000C2D29" w:rsidRDefault="00894908" w:rsidP="00F92212"/>
    <w:p w14:paraId="2D357CEA" w14:textId="7805E922" w:rsidR="00894908" w:rsidRPr="000C2D29" w:rsidRDefault="00894908" w:rsidP="00F92212"/>
    <w:p w14:paraId="15CDAC2C" w14:textId="0E52E057" w:rsidR="00894908" w:rsidRPr="000C2D29" w:rsidRDefault="00894908" w:rsidP="00F92212"/>
    <w:p w14:paraId="1C75209B" w14:textId="54709A39" w:rsidR="00894908" w:rsidRPr="000C2D29" w:rsidRDefault="00894908" w:rsidP="00F92212"/>
    <w:p w14:paraId="7ED95438" w14:textId="5AE2484F" w:rsidR="00894908" w:rsidRPr="000C2D29" w:rsidRDefault="00894908" w:rsidP="00F92212"/>
    <w:p w14:paraId="1BF5A583" w14:textId="39DB5175" w:rsidR="00894908" w:rsidRPr="000C2D29" w:rsidRDefault="00894908" w:rsidP="00F92212"/>
    <w:p w14:paraId="2DD0B831" w14:textId="3B36FC9A" w:rsidR="00894908" w:rsidRPr="000C2D29" w:rsidRDefault="00894908" w:rsidP="00F92212"/>
    <w:p w14:paraId="478580C1" w14:textId="35FCE8CC" w:rsidR="00894908" w:rsidRPr="000C2D29" w:rsidRDefault="00894908" w:rsidP="00F92212"/>
    <w:p w14:paraId="61DF4D91" w14:textId="4EAFA0EC" w:rsidR="00894908" w:rsidRPr="000C2D29" w:rsidRDefault="00894908" w:rsidP="00F92212"/>
    <w:p w14:paraId="42BD5121" w14:textId="73DE3F32" w:rsidR="00894908" w:rsidRPr="000C2D29" w:rsidRDefault="00894908" w:rsidP="00F92212"/>
    <w:p w14:paraId="302B43B2" w14:textId="06D0D81D" w:rsidR="00894908" w:rsidRPr="000C2D29" w:rsidRDefault="00894908" w:rsidP="00F92212"/>
    <w:p w14:paraId="14FF78D9" w14:textId="427BBBBE" w:rsidR="00894908" w:rsidRPr="000C2D29" w:rsidRDefault="00894908" w:rsidP="00F92212"/>
    <w:p w14:paraId="71A8DFD7" w14:textId="76A037B5" w:rsidR="00894908" w:rsidRPr="000C2D29" w:rsidRDefault="00894908" w:rsidP="00F92212"/>
    <w:p w14:paraId="7B861DA6" w14:textId="632C7618" w:rsidR="00894908" w:rsidRPr="000C2D29" w:rsidRDefault="00894908" w:rsidP="00F92212"/>
    <w:p w14:paraId="3BBB5C3F" w14:textId="1FDE3580" w:rsidR="00894908" w:rsidRPr="000C2D29" w:rsidRDefault="00894908" w:rsidP="00F92212"/>
    <w:p w14:paraId="0205C92C" w14:textId="33034E70" w:rsidR="00894908" w:rsidRPr="000C2D29" w:rsidRDefault="00894908" w:rsidP="00F92212"/>
    <w:p w14:paraId="20E4F409" w14:textId="0A72C37B" w:rsidR="00894908" w:rsidRPr="000C2D29" w:rsidRDefault="00894908" w:rsidP="00F92212"/>
    <w:p w14:paraId="6FC200B9" w14:textId="2AB7424C" w:rsidR="00894908" w:rsidRPr="000C2D29" w:rsidRDefault="00894908" w:rsidP="00F92212"/>
    <w:p w14:paraId="3A1E09F9" w14:textId="2D716D80" w:rsidR="00894908" w:rsidRPr="000C2D29" w:rsidRDefault="00894908" w:rsidP="00F92212"/>
    <w:p w14:paraId="73828B62" w14:textId="722A1E2B" w:rsidR="00894908" w:rsidRPr="000C2D29" w:rsidRDefault="00894908" w:rsidP="00F92212"/>
    <w:p w14:paraId="54D4434B" w14:textId="6E266ED5" w:rsidR="00894908" w:rsidRPr="000C2D29" w:rsidRDefault="00894908" w:rsidP="00F92212"/>
    <w:p w14:paraId="5376D25F" w14:textId="53772C6F" w:rsidR="00894908" w:rsidRPr="000C2D29" w:rsidRDefault="00894908" w:rsidP="00F92212"/>
    <w:p w14:paraId="0835F17C" w14:textId="187DD467" w:rsidR="00894908" w:rsidRPr="000C2D29" w:rsidRDefault="00894908" w:rsidP="00F92212"/>
    <w:p w14:paraId="2E4A294B" w14:textId="6E1EECB9" w:rsidR="00894908" w:rsidRPr="000C2D29" w:rsidRDefault="00894908" w:rsidP="00F92212"/>
    <w:p w14:paraId="336C642D" w14:textId="604BECA2" w:rsidR="00894908" w:rsidRPr="000C2D29" w:rsidRDefault="00894908" w:rsidP="00F92212"/>
    <w:p w14:paraId="5BC1FE55" w14:textId="3C46E9E8" w:rsidR="00894908" w:rsidRPr="000C2D29" w:rsidRDefault="00894908" w:rsidP="00F92212"/>
    <w:p w14:paraId="078839C2" w14:textId="1DF07B76" w:rsidR="00894908" w:rsidRPr="000C2D29" w:rsidRDefault="00894908" w:rsidP="00F92212"/>
    <w:p w14:paraId="5C53EF2C" w14:textId="1B0B4BF2" w:rsidR="00894908" w:rsidRPr="000C2D29" w:rsidRDefault="00894908" w:rsidP="00F92212"/>
    <w:p w14:paraId="1B6D380A" w14:textId="480BA928" w:rsidR="00894908" w:rsidRPr="000C2D29" w:rsidRDefault="00894908" w:rsidP="00F92212"/>
    <w:p w14:paraId="02652EFD" w14:textId="2DBD2F3E" w:rsidR="00894908" w:rsidRPr="000C2D29" w:rsidRDefault="00894908" w:rsidP="00F92212"/>
    <w:p w14:paraId="7F255529" w14:textId="77777777" w:rsidR="002B7E89" w:rsidRPr="000C2D29" w:rsidRDefault="002B7E89" w:rsidP="00F92212">
      <w:pPr>
        <w:sectPr w:rsidR="002B7E89" w:rsidRPr="000C2D29" w:rsidSect="009B1DD7">
          <w:footnotePr>
            <w:numRestart w:val="eachSect"/>
          </w:footnotePr>
          <w:pgSz w:w="12240" w:h="15840" w:code="1"/>
          <w:pgMar w:top="1440" w:right="1440" w:bottom="851" w:left="1800" w:header="720" w:footer="720" w:gutter="0"/>
          <w:cols w:space="720"/>
          <w:titlePg/>
        </w:sectPr>
      </w:pPr>
    </w:p>
    <w:p w14:paraId="17E4DDF1" w14:textId="33F26877" w:rsidR="00DD3F98" w:rsidRPr="000C2D29" w:rsidRDefault="00DD3F98" w:rsidP="00DD3F98">
      <w:pPr>
        <w:pStyle w:val="RFQHeading01"/>
        <w:rPr>
          <w:b/>
          <w:bCs/>
          <w:lang w:val="es-PE"/>
        </w:rPr>
      </w:pPr>
      <w:bookmarkStart w:id="15" w:name="_Toc36810851"/>
      <w:bookmarkStart w:id="16" w:name="_Toc37450081"/>
      <w:bookmarkStart w:id="17" w:name="_Toc37591043"/>
      <w:r w:rsidRPr="000C2D29">
        <w:rPr>
          <w:b/>
          <w:bCs/>
          <w:lang w:val="es-PE"/>
        </w:rPr>
        <w:lastRenderedPageBreak/>
        <w:t xml:space="preserve">Anexo 2: </w:t>
      </w:r>
      <w:bookmarkEnd w:id="15"/>
      <w:r w:rsidRPr="000C2D29">
        <w:rPr>
          <w:b/>
          <w:bCs/>
          <w:lang w:val="es-PE"/>
        </w:rPr>
        <w:t xml:space="preserve">Formularios de la </w:t>
      </w:r>
      <w:bookmarkEnd w:id="16"/>
      <w:r w:rsidR="00372050" w:rsidRPr="000C2D29">
        <w:rPr>
          <w:b/>
          <w:bCs/>
          <w:lang w:val="es-PE"/>
        </w:rPr>
        <w:t>Cotización</w:t>
      </w:r>
      <w:bookmarkEnd w:id="17"/>
    </w:p>
    <w:p w14:paraId="42232A10" w14:textId="490BD8F9" w:rsidR="00DD3F98" w:rsidRPr="000C2D29" w:rsidRDefault="00DD3F98" w:rsidP="00DD3F98">
      <w:pPr>
        <w:suppressAutoHyphens/>
        <w:jc w:val="center"/>
        <w:rPr>
          <w:rFonts w:ascii="Times New Roman Bold" w:hAnsi="Times New Roman Bold"/>
          <w:b/>
          <w:bCs/>
          <w:kern w:val="28"/>
          <w:sz w:val="40"/>
          <w:szCs w:val="40"/>
        </w:rPr>
      </w:pPr>
      <w:r w:rsidRPr="000C2D29">
        <w:rPr>
          <w:rFonts w:ascii="Times New Roman Bold" w:hAnsi="Times New Roman Bold"/>
          <w:b/>
          <w:bCs/>
          <w:kern w:val="28"/>
          <w:sz w:val="40"/>
          <w:szCs w:val="40"/>
        </w:rPr>
        <w:t xml:space="preserve">Formulario </w:t>
      </w:r>
      <w:r w:rsidR="00E43E52" w:rsidRPr="000C2D29">
        <w:rPr>
          <w:rFonts w:ascii="Times New Roman Bold" w:hAnsi="Times New Roman Bold"/>
          <w:b/>
          <w:bCs/>
          <w:kern w:val="28"/>
          <w:sz w:val="40"/>
          <w:szCs w:val="40"/>
        </w:rPr>
        <w:t>de Cotización</w:t>
      </w:r>
      <w:r w:rsidRPr="000C2D29">
        <w:rPr>
          <w:rFonts w:ascii="Times New Roman Bold" w:hAnsi="Times New Roman Bold"/>
          <w:b/>
          <w:bCs/>
          <w:kern w:val="28"/>
          <w:sz w:val="40"/>
          <w:szCs w:val="40"/>
        </w:rPr>
        <w:t xml:space="preserve"> del Contratista</w:t>
      </w:r>
    </w:p>
    <w:p w14:paraId="5A11748A" w14:textId="77777777" w:rsidR="00DD3F98" w:rsidRPr="000C2D29" w:rsidRDefault="00DD3F98" w:rsidP="00DD3F98">
      <w:pPr>
        <w:tabs>
          <w:tab w:val="right" w:pos="5040"/>
          <w:tab w:val="left" w:pos="5220"/>
          <w:tab w:val="left" w:pos="8280"/>
        </w:tabs>
      </w:pPr>
    </w:p>
    <w:tbl>
      <w:tblPr>
        <w:tblStyle w:val="Tablaconcuadrcula"/>
        <w:tblW w:w="9360" w:type="dxa"/>
        <w:tblInd w:w="-5" w:type="dxa"/>
        <w:tblLook w:val="04A0" w:firstRow="1" w:lastRow="0" w:firstColumn="1" w:lastColumn="0" w:noHBand="0" w:noVBand="1"/>
      </w:tblPr>
      <w:tblGrid>
        <w:gridCol w:w="3150"/>
        <w:gridCol w:w="6210"/>
      </w:tblGrid>
      <w:tr w:rsidR="00DD3F98" w:rsidRPr="000C2D29" w14:paraId="35496861" w14:textId="77777777" w:rsidTr="005F4819">
        <w:tc>
          <w:tcPr>
            <w:tcW w:w="3150" w:type="dxa"/>
          </w:tcPr>
          <w:p w14:paraId="6AB0ABF8" w14:textId="77777777" w:rsidR="00DD3F98" w:rsidRPr="000C2D29" w:rsidRDefault="00DD3F98" w:rsidP="005F4819">
            <w:pPr>
              <w:spacing w:before="40" w:after="40"/>
              <w:jc w:val="left"/>
              <w:rPr>
                <w:b/>
              </w:rPr>
            </w:pPr>
            <w:r w:rsidRPr="000C2D29">
              <w:rPr>
                <w:b/>
              </w:rPr>
              <w:t>De:</w:t>
            </w:r>
          </w:p>
        </w:tc>
        <w:tc>
          <w:tcPr>
            <w:tcW w:w="6210" w:type="dxa"/>
          </w:tcPr>
          <w:p w14:paraId="16C24122" w14:textId="77777777" w:rsidR="00DD3F98" w:rsidRPr="000C2D29" w:rsidRDefault="00DD3F98" w:rsidP="005F4819">
            <w:pPr>
              <w:spacing w:before="40" w:after="40"/>
            </w:pPr>
            <w:r w:rsidRPr="000C2D29">
              <w:rPr>
                <w:b/>
              </w:rPr>
              <w:t>[</w:t>
            </w:r>
            <w:r w:rsidRPr="000C2D29">
              <w:rPr>
                <w:b/>
                <w:i/>
              </w:rPr>
              <w:t>Ingresar el nombre del Contratista</w:t>
            </w:r>
            <w:r w:rsidRPr="000C2D29">
              <w:rPr>
                <w:b/>
              </w:rPr>
              <w:t>]</w:t>
            </w:r>
          </w:p>
        </w:tc>
      </w:tr>
      <w:tr w:rsidR="00DD3F98" w:rsidRPr="000C2D29" w14:paraId="7D740685" w14:textId="77777777" w:rsidTr="005F4819">
        <w:tc>
          <w:tcPr>
            <w:tcW w:w="3150" w:type="dxa"/>
          </w:tcPr>
          <w:p w14:paraId="5C361F76" w14:textId="77777777" w:rsidR="00DD3F98" w:rsidRPr="000C2D29" w:rsidRDefault="00DD3F98" w:rsidP="005F4819">
            <w:pPr>
              <w:spacing w:before="40" w:after="40"/>
              <w:jc w:val="left"/>
              <w:rPr>
                <w:b/>
              </w:rPr>
            </w:pPr>
            <w:r w:rsidRPr="000C2D29">
              <w:rPr>
                <w:b/>
              </w:rPr>
              <w:t>Representante del Contratista:</w:t>
            </w:r>
          </w:p>
        </w:tc>
        <w:tc>
          <w:tcPr>
            <w:tcW w:w="6210" w:type="dxa"/>
          </w:tcPr>
          <w:p w14:paraId="2361E3FC" w14:textId="77777777" w:rsidR="00DD3F98" w:rsidRPr="000C2D29" w:rsidRDefault="00DD3F98" w:rsidP="005F4819">
            <w:pPr>
              <w:spacing w:before="40" w:after="40"/>
            </w:pPr>
            <w:r w:rsidRPr="000C2D29">
              <w:t>[</w:t>
            </w:r>
            <w:r w:rsidRPr="000C2D29">
              <w:rPr>
                <w:i/>
              </w:rPr>
              <w:t>Ingresar el nombre del representante del Contratista</w:t>
            </w:r>
            <w:r w:rsidRPr="000C2D29">
              <w:t>]</w:t>
            </w:r>
          </w:p>
        </w:tc>
      </w:tr>
      <w:tr w:rsidR="00DD3F98" w:rsidRPr="000C2D29" w14:paraId="08D4E3E5" w14:textId="77777777" w:rsidTr="005F4819">
        <w:tc>
          <w:tcPr>
            <w:tcW w:w="3150" w:type="dxa"/>
          </w:tcPr>
          <w:p w14:paraId="672B238F" w14:textId="77777777" w:rsidR="00DD3F98" w:rsidRPr="000C2D29" w:rsidRDefault="00DD3F98" w:rsidP="005F4819">
            <w:pPr>
              <w:spacing w:before="40" w:after="40"/>
              <w:jc w:val="left"/>
              <w:rPr>
                <w:b/>
              </w:rPr>
            </w:pPr>
            <w:r w:rsidRPr="000C2D29">
              <w:rPr>
                <w:b/>
              </w:rPr>
              <w:t>Título/ Cargo:</w:t>
            </w:r>
          </w:p>
        </w:tc>
        <w:tc>
          <w:tcPr>
            <w:tcW w:w="6210" w:type="dxa"/>
          </w:tcPr>
          <w:p w14:paraId="7D001FE7" w14:textId="77777777" w:rsidR="00DD3F98" w:rsidRPr="000C2D29" w:rsidRDefault="00DD3F98" w:rsidP="005F4819">
            <w:pPr>
              <w:spacing w:before="40" w:after="40"/>
              <w:rPr>
                <w:b/>
              </w:rPr>
            </w:pPr>
            <w:r w:rsidRPr="000C2D29">
              <w:t>[</w:t>
            </w:r>
            <w:r w:rsidRPr="000C2D29">
              <w:rPr>
                <w:i/>
              </w:rPr>
              <w:t>Ingresar el título y cargo del Representante</w:t>
            </w:r>
            <w:r w:rsidRPr="000C2D29">
              <w:t>]</w:t>
            </w:r>
          </w:p>
        </w:tc>
      </w:tr>
      <w:tr w:rsidR="00DD3F98" w:rsidRPr="000C2D29" w14:paraId="4CCA70B5" w14:textId="77777777" w:rsidTr="005F4819">
        <w:tc>
          <w:tcPr>
            <w:tcW w:w="3150" w:type="dxa"/>
          </w:tcPr>
          <w:p w14:paraId="6A378F25" w14:textId="77777777" w:rsidR="00DD3F98" w:rsidRPr="000C2D29" w:rsidRDefault="00DD3F98" w:rsidP="005F4819">
            <w:pPr>
              <w:spacing w:before="40" w:after="40"/>
              <w:jc w:val="left"/>
              <w:rPr>
                <w:b/>
              </w:rPr>
            </w:pPr>
            <w:r w:rsidRPr="000C2D29">
              <w:rPr>
                <w:b/>
              </w:rPr>
              <w:t>Dirección:</w:t>
            </w:r>
          </w:p>
        </w:tc>
        <w:tc>
          <w:tcPr>
            <w:tcW w:w="6210" w:type="dxa"/>
          </w:tcPr>
          <w:p w14:paraId="707B7F2A" w14:textId="77777777" w:rsidR="00DD3F98" w:rsidRPr="000C2D29" w:rsidRDefault="00DD3F98" w:rsidP="005F4819">
            <w:pPr>
              <w:spacing w:before="40" w:after="40"/>
            </w:pPr>
            <w:r w:rsidRPr="000C2D29">
              <w:t>[</w:t>
            </w:r>
            <w:r w:rsidRPr="000C2D29">
              <w:rPr>
                <w:i/>
              </w:rPr>
              <w:t>Ingresar la dirección del Contratista</w:t>
            </w:r>
            <w:r w:rsidRPr="000C2D29">
              <w:t>]</w:t>
            </w:r>
          </w:p>
        </w:tc>
      </w:tr>
      <w:tr w:rsidR="00DD3F98" w:rsidRPr="000C2D29" w14:paraId="60E763E0" w14:textId="77777777" w:rsidTr="005F4819">
        <w:tc>
          <w:tcPr>
            <w:tcW w:w="3150" w:type="dxa"/>
          </w:tcPr>
          <w:p w14:paraId="0D52B2BD" w14:textId="77777777" w:rsidR="00DD3F98" w:rsidRPr="000C2D29" w:rsidRDefault="00DD3F98" w:rsidP="005F4819">
            <w:pPr>
              <w:spacing w:before="40" w:after="40"/>
              <w:jc w:val="left"/>
              <w:rPr>
                <w:b/>
              </w:rPr>
            </w:pPr>
            <w:r w:rsidRPr="000C2D29">
              <w:rPr>
                <w:b/>
              </w:rPr>
              <w:t>Correo electrónico:</w:t>
            </w:r>
          </w:p>
        </w:tc>
        <w:tc>
          <w:tcPr>
            <w:tcW w:w="6210" w:type="dxa"/>
          </w:tcPr>
          <w:p w14:paraId="389FAE1D" w14:textId="77777777" w:rsidR="00DD3F98" w:rsidRPr="000C2D29" w:rsidRDefault="00DD3F98" w:rsidP="005F4819">
            <w:pPr>
              <w:spacing w:before="40" w:after="40"/>
            </w:pPr>
            <w:r w:rsidRPr="000C2D29">
              <w:t>[</w:t>
            </w:r>
            <w:r w:rsidRPr="000C2D29">
              <w:rPr>
                <w:i/>
              </w:rPr>
              <w:t>Ingresar el correo electrónico del Contratista</w:t>
            </w:r>
            <w:r w:rsidRPr="000C2D29">
              <w:t>]</w:t>
            </w:r>
          </w:p>
        </w:tc>
      </w:tr>
      <w:tr w:rsidR="002B7E89" w:rsidRPr="000C2D29" w14:paraId="680AB844" w14:textId="77777777" w:rsidTr="005F4819">
        <w:tc>
          <w:tcPr>
            <w:tcW w:w="3150" w:type="dxa"/>
          </w:tcPr>
          <w:p w14:paraId="5D253BAE" w14:textId="59C51CF0" w:rsidR="002B7E89" w:rsidRPr="000C2D29" w:rsidRDefault="002B7E89" w:rsidP="002B7E89">
            <w:pPr>
              <w:spacing w:before="40" w:after="40"/>
              <w:rPr>
                <w:b/>
              </w:rPr>
            </w:pPr>
            <w:r w:rsidRPr="000C2D29">
              <w:rPr>
                <w:b/>
              </w:rPr>
              <w:t>Teléfono de contacto</w:t>
            </w:r>
          </w:p>
        </w:tc>
        <w:tc>
          <w:tcPr>
            <w:tcW w:w="6210" w:type="dxa"/>
          </w:tcPr>
          <w:p w14:paraId="786F7C91" w14:textId="30895961" w:rsidR="002B7E89" w:rsidRPr="000C2D29" w:rsidRDefault="002B7E89" w:rsidP="002B7E89">
            <w:pPr>
              <w:spacing w:before="40" w:after="40"/>
            </w:pPr>
            <w:r w:rsidRPr="000C2D29">
              <w:t>[</w:t>
            </w:r>
            <w:r w:rsidRPr="000C2D29">
              <w:rPr>
                <w:i/>
              </w:rPr>
              <w:t>Ingresar el número de teléfono fijo y celular del Contratista</w:t>
            </w:r>
            <w:r w:rsidRPr="000C2D29">
              <w:t>]</w:t>
            </w:r>
          </w:p>
        </w:tc>
      </w:tr>
    </w:tbl>
    <w:p w14:paraId="27EF844F" w14:textId="77777777" w:rsidR="00DD3F98" w:rsidRPr="000C2D29" w:rsidRDefault="00DD3F98" w:rsidP="00DD3F98">
      <w:pPr>
        <w:jc w:val="center"/>
      </w:pPr>
    </w:p>
    <w:tbl>
      <w:tblPr>
        <w:tblStyle w:val="Tablaconcuadrcula"/>
        <w:tblW w:w="9360" w:type="dxa"/>
        <w:tblInd w:w="-5" w:type="dxa"/>
        <w:tblLook w:val="04A0" w:firstRow="1" w:lastRow="0" w:firstColumn="1" w:lastColumn="0" w:noHBand="0" w:noVBand="1"/>
      </w:tblPr>
      <w:tblGrid>
        <w:gridCol w:w="3150"/>
        <w:gridCol w:w="6210"/>
      </w:tblGrid>
      <w:tr w:rsidR="00DD3F98" w:rsidRPr="000C2D29" w14:paraId="068CAAF0" w14:textId="77777777" w:rsidTr="005F4819">
        <w:tc>
          <w:tcPr>
            <w:tcW w:w="3150" w:type="dxa"/>
          </w:tcPr>
          <w:p w14:paraId="2AB38ED0" w14:textId="77777777" w:rsidR="00DD3F98" w:rsidRPr="000C2D29" w:rsidRDefault="00DD3F98" w:rsidP="005F4819">
            <w:pPr>
              <w:spacing w:before="40" w:after="40"/>
              <w:jc w:val="left"/>
              <w:rPr>
                <w:b/>
              </w:rPr>
            </w:pPr>
            <w:r w:rsidRPr="000C2D29">
              <w:rPr>
                <w:b/>
              </w:rPr>
              <w:t>A:</w:t>
            </w:r>
          </w:p>
        </w:tc>
        <w:tc>
          <w:tcPr>
            <w:tcW w:w="6210" w:type="dxa"/>
          </w:tcPr>
          <w:p w14:paraId="457A794F" w14:textId="77777777" w:rsidR="00DD3F98" w:rsidRPr="000C2D29" w:rsidRDefault="00DD3F98" w:rsidP="005F4819">
            <w:r w:rsidRPr="000C2D29">
              <w:rPr>
                <w:b/>
              </w:rPr>
              <w:t>[</w:t>
            </w:r>
            <w:r w:rsidRPr="000C2D29">
              <w:rPr>
                <w:b/>
                <w:i/>
              </w:rPr>
              <w:t>Ingresar el nombre del Contratante</w:t>
            </w:r>
            <w:r w:rsidRPr="000C2D29">
              <w:rPr>
                <w:b/>
              </w:rPr>
              <w:t>]</w:t>
            </w:r>
          </w:p>
        </w:tc>
      </w:tr>
      <w:tr w:rsidR="002A577C" w:rsidRPr="000C2D29" w14:paraId="2E74D5E5" w14:textId="77777777" w:rsidTr="005F4819">
        <w:tc>
          <w:tcPr>
            <w:tcW w:w="3150" w:type="dxa"/>
          </w:tcPr>
          <w:p w14:paraId="5D86677E" w14:textId="77777777" w:rsidR="002A577C" w:rsidRPr="000C2D29" w:rsidRDefault="002A577C" w:rsidP="002A577C">
            <w:pPr>
              <w:spacing w:before="40" w:after="40"/>
              <w:jc w:val="left"/>
              <w:rPr>
                <w:b/>
              </w:rPr>
            </w:pPr>
            <w:r w:rsidRPr="000C2D29">
              <w:rPr>
                <w:b/>
              </w:rPr>
              <w:t>Representante del Contratante:</w:t>
            </w:r>
          </w:p>
        </w:tc>
        <w:tc>
          <w:tcPr>
            <w:tcW w:w="6210" w:type="dxa"/>
          </w:tcPr>
          <w:p w14:paraId="2A0E61FD" w14:textId="0A64AAD3" w:rsidR="002A577C" w:rsidRPr="000C2D29" w:rsidRDefault="000C5961" w:rsidP="002A577C">
            <w:r>
              <w:t>CARLOS E</w:t>
            </w:r>
            <w:r w:rsidR="00141EAD">
              <w:t>N</w:t>
            </w:r>
            <w:r>
              <w:t>MANUEL CONDE VIDAL</w:t>
            </w:r>
          </w:p>
          <w:p w14:paraId="083D305B" w14:textId="5FE9DE9F" w:rsidR="002A577C" w:rsidRPr="000C2D29" w:rsidRDefault="002A577C" w:rsidP="002A577C"/>
        </w:tc>
      </w:tr>
      <w:tr w:rsidR="002A577C" w:rsidRPr="000C2D29" w14:paraId="2C975DD8" w14:textId="77777777" w:rsidTr="005F4819">
        <w:tc>
          <w:tcPr>
            <w:tcW w:w="3150" w:type="dxa"/>
          </w:tcPr>
          <w:p w14:paraId="533E8CEE" w14:textId="77777777" w:rsidR="002A577C" w:rsidRPr="000C2D29" w:rsidRDefault="002A577C" w:rsidP="002A577C">
            <w:pPr>
              <w:spacing w:before="40" w:after="40"/>
              <w:jc w:val="left"/>
              <w:rPr>
                <w:b/>
              </w:rPr>
            </w:pPr>
            <w:r w:rsidRPr="000C2D29">
              <w:rPr>
                <w:b/>
              </w:rPr>
              <w:t>Título/ Cargo:</w:t>
            </w:r>
          </w:p>
        </w:tc>
        <w:tc>
          <w:tcPr>
            <w:tcW w:w="6210" w:type="dxa"/>
          </w:tcPr>
          <w:p w14:paraId="21B15F07" w14:textId="05824DCD" w:rsidR="002A577C" w:rsidRPr="000C2D29" w:rsidRDefault="002A577C" w:rsidP="002A577C">
            <w:pPr>
              <w:spacing w:before="40" w:after="40"/>
              <w:rPr>
                <w:b/>
              </w:rPr>
            </w:pPr>
            <w:r w:rsidRPr="000C2D29">
              <w:t>Director Ejecutivo (e)</w:t>
            </w:r>
          </w:p>
        </w:tc>
      </w:tr>
      <w:tr w:rsidR="00DD3F98" w:rsidRPr="000C2D29" w14:paraId="77549B49" w14:textId="77777777" w:rsidTr="005F4819">
        <w:tc>
          <w:tcPr>
            <w:tcW w:w="3150" w:type="dxa"/>
          </w:tcPr>
          <w:p w14:paraId="45F7FA31" w14:textId="77777777" w:rsidR="00DD3F98" w:rsidRPr="000C2D29" w:rsidRDefault="00DD3F98" w:rsidP="005F4819">
            <w:pPr>
              <w:spacing w:before="40" w:after="40"/>
              <w:jc w:val="left"/>
              <w:rPr>
                <w:b/>
              </w:rPr>
            </w:pPr>
            <w:r w:rsidRPr="000C2D29">
              <w:rPr>
                <w:b/>
              </w:rPr>
              <w:t>Dirección:</w:t>
            </w:r>
          </w:p>
        </w:tc>
        <w:tc>
          <w:tcPr>
            <w:tcW w:w="6210" w:type="dxa"/>
          </w:tcPr>
          <w:p w14:paraId="5545F1A8" w14:textId="2E7B5301" w:rsidR="00DD3F98" w:rsidRPr="000C2D29" w:rsidRDefault="002B7E89" w:rsidP="005F4819">
            <w:pPr>
              <w:spacing w:before="40" w:after="40"/>
            </w:pPr>
            <w:r w:rsidRPr="000C2D29">
              <w:t>Jr. Roberto Ramírez del Villar N° 325 Urb. CORPAC Lima - Lima - San Isidro</w:t>
            </w:r>
          </w:p>
        </w:tc>
      </w:tr>
      <w:tr w:rsidR="00DD3F98" w:rsidRPr="000C2D29" w14:paraId="59AD3AE6" w14:textId="77777777" w:rsidTr="005F4819">
        <w:tc>
          <w:tcPr>
            <w:tcW w:w="3150" w:type="dxa"/>
          </w:tcPr>
          <w:p w14:paraId="03D636E2" w14:textId="0BB90636" w:rsidR="00DD3F98" w:rsidRPr="000C2D29" w:rsidRDefault="00DD3F98" w:rsidP="005F4819">
            <w:pPr>
              <w:spacing w:before="40" w:after="40"/>
              <w:jc w:val="left"/>
              <w:rPr>
                <w:b/>
              </w:rPr>
            </w:pPr>
            <w:r w:rsidRPr="000C2D29">
              <w:rPr>
                <w:b/>
              </w:rPr>
              <w:t xml:space="preserve">No. de Referencia de la </w:t>
            </w:r>
            <w:r w:rsidR="00E43E52" w:rsidRPr="000C2D29">
              <w:rPr>
                <w:b/>
              </w:rPr>
              <w:t>SdC:</w:t>
            </w:r>
          </w:p>
        </w:tc>
        <w:tc>
          <w:tcPr>
            <w:tcW w:w="6210" w:type="dxa"/>
          </w:tcPr>
          <w:p w14:paraId="4C043D37" w14:textId="295EDDC9" w:rsidR="00DD3F98" w:rsidRPr="000C2D29" w:rsidRDefault="002B7E89" w:rsidP="005F4819">
            <w:pPr>
              <w:spacing w:before="40" w:after="40"/>
            </w:pPr>
            <w:r w:rsidRPr="000C2D29">
              <w:t xml:space="preserve">SDC </w:t>
            </w:r>
            <w:r w:rsidR="001E7E0D" w:rsidRPr="000C2D29">
              <w:t>0</w:t>
            </w:r>
            <w:r w:rsidR="000C5961">
              <w:t>0</w:t>
            </w:r>
            <w:r w:rsidR="00D77A61">
              <w:t>1</w:t>
            </w:r>
            <w:r w:rsidR="001E7E0D" w:rsidRPr="000C2D29">
              <w:t>-202</w:t>
            </w:r>
            <w:r w:rsidR="000C5961">
              <w:t>6</w:t>
            </w:r>
            <w:r w:rsidR="001E7E0D" w:rsidRPr="000C2D29">
              <w:t>-PMSAJ-EJE NO PENAL</w:t>
            </w:r>
          </w:p>
        </w:tc>
      </w:tr>
      <w:tr w:rsidR="00DD3F98" w:rsidRPr="000C2D29" w14:paraId="31BCCFAF" w14:textId="77777777" w:rsidTr="005F4819">
        <w:tc>
          <w:tcPr>
            <w:tcW w:w="3150" w:type="dxa"/>
          </w:tcPr>
          <w:p w14:paraId="65B9742D" w14:textId="50AFBDC9" w:rsidR="00DD3F98" w:rsidRPr="000C2D29" w:rsidRDefault="00DD3F98" w:rsidP="005F4819">
            <w:pPr>
              <w:spacing w:before="40" w:after="40"/>
              <w:jc w:val="left"/>
              <w:rPr>
                <w:b/>
              </w:rPr>
            </w:pPr>
            <w:r w:rsidRPr="000C2D29">
              <w:rPr>
                <w:b/>
              </w:rPr>
              <w:t xml:space="preserve">Fecha de la </w:t>
            </w:r>
            <w:r w:rsidR="00E43E52" w:rsidRPr="000C2D29">
              <w:rPr>
                <w:b/>
              </w:rPr>
              <w:t>Cotización</w:t>
            </w:r>
            <w:r w:rsidRPr="000C2D29">
              <w:rPr>
                <w:b/>
              </w:rPr>
              <w:t>:</w:t>
            </w:r>
          </w:p>
        </w:tc>
        <w:tc>
          <w:tcPr>
            <w:tcW w:w="6210" w:type="dxa"/>
          </w:tcPr>
          <w:p w14:paraId="16AACE66" w14:textId="3EE2F5D4" w:rsidR="00DD3F98" w:rsidRPr="000C2D29" w:rsidRDefault="00DD3F98" w:rsidP="005F4819">
            <w:pPr>
              <w:spacing w:before="40" w:after="40"/>
            </w:pPr>
            <w:r w:rsidRPr="000C2D29">
              <w:t>[</w:t>
            </w:r>
            <w:r w:rsidRPr="000C2D29">
              <w:rPr>
                <w:i/>
              </w:rPr>
              <w:t>Ingresar la fecha de la</w:t>
            </w:r>
            <w:r w:rsidR="002B7E89" w:rsidRPr="000C2D29">
              <w:rPr>
                <w:i/>
              </w:rPr>
              <w:t xml:space="preserve"> presentación de la</w:t>
            </w:r>
            <w:r w:rsidRPr="000C2D29">
              <w:rPr>
                <w:i/>
              </w:rPr>
              <w:t xml:space="preserve"> </w:t>
            </w:r>
            <w:r w:rsidR="00E43E52" w:rsidRPr="000C2D29">
              <w:rPr>
                <w:i/>
              </w:rPr>
              <w:t>Cotización</w:t>
            </w:r>
            <w:r w:rsidRPr="000C2D29">
              <w:t>]</w:t>
            </w:r>
          </w:p>
        </w:tc>
      </w:tr>
    </w:tbl>
    <w:p w14:paraId="337841FE" w14:textId="77777777" w:rsidR="00DD3F98" w:rsidRPr="000C2D29" w:rsidRDefault="00DD3F98" w:rsidP="00DD3F98">
      <w:pPr>
        <w:tabs>
          <w:tab w:val="right" w:pos="5040"/>
          <w:tab w:val="left" w:pos="5220"/>
          <w:tab w:val="left" w:pos="8280"/>
        </w:tabs>
      </w:pPr>
    </w:p>
    <w:p w14:paraId="74546519" w14:textId="4CB6DEA0" w:rsidR="008333A1" w:rsidRPr="000C2D29" w:rsidRDefault="008333A1" w:rsidP="008333A1">
      <w:pPr>
        <w:tabs>
          <w:tab w:val="right" w:pos="5040"/>
          <w:tab w:val="left" w:pos="5220"/>
          <w:tab w:val="left" w:pos="8280"/>
        </w:tabs>
        <w:jc w:val="both"/>
        <w:rPr>
          <w:b/>
          <w:bCs/>
          <w:sz w:val="22"/>
          <w:szCs w:val="22"/>
        </w:rPr>
      </w:pPr>
      <w:r w:rsidRPr="000C2D29">
        <w:rPr>
          <w:b/>
          <w:bCs/>
          <w:sz w:val="22"/>
          <w:szCs w:val="22"/>
        </w:rPr>
        <w:t>** DE PRESENTARSE EN JOINT VENTURE DEBERÁ COLOCAR EL NOMBRE DE LA JOINT VENTURE Y EL DE LOS INTEGRANTES QUE LA CONFORMAN. ASI TAMBIEN DEBERÁ ADJUNTAR LA PROMESA DE CONSORCIO CORRESPONDIENTE Y LAS VIGENCIAS DE CADA UNO DE LOS MIEMBROS QUE LA CONFORMAN. (solo se aceptarán joint ventures conformados por hasta dos (02) empresas como máximo</w:t>
      </w:r>
      <w:r w:rsidR="002B7E89" w:rsidRPr="000C2D29">
        <w:rPr>
          <w:b/>
          <w:bCs/>
          <w:sz w:val="22"/>
          <w:szCs w:val="22"/>
        </w:rPr>
        <w:t xml:space="preserve"> y conforme a la promesa de consorcio que se adjunta en la presente cotización)</w:t>
      </w:r>
    </w:p>
    <w:p w14:paraId="6337F239" w14:textId="77777777" w:rsidR="008333A1" w:rsidRPr="000C2D29" w:rsidRDefault="008333A1" w:rsidP="00DD3F98"/>
    <w:p w14:paraId="30D7A863" w14:textId="77777777" w:rsidR="002B7E89" w:rsidRPr="000C2D29" w:rsidRDefault="00DD3F98" w:rsidP="00DD3F98">
      <w:r w:rsidRPr="000C2D29">
        <w:t xml:space="preserve">Estimado </w:t>
      </w:r>
    </w:p>
    <w:p w14:paraId="432FF3B3" w14:textId="37153FF4" w:rsidR="002A577C" w:rsidRPr="000C2D29" w:rsidRDefault="000C5961" w:rsidP="002A577C">
      <w:pPr>
        <w:rPr>
          <w:b/>
          <w:bCs/>
        </w:rPr>
      </w:pPr>
      <w:r>
        <w:rPr>
          <w:b/>
          <w:bCs/>
        </w:rPr>
        <w:t>CARLOS E</w:t>
      </w:r>
      <w:r w:rsidR="00141EAD">
        <w:rPr>
          <w:b/>
          <w:bCs/>
        </w:rPr>
        <w:t>N</w:t>
      </w:r>
      <w:r>
        <w:rPr>
          <w:b/>
          <w:bCs/>
        </w:rPr>
        <w:t>MANUEL CONDE VIDAL</w:t>
      </w:r>
    </w:p>
    <w:p w14:paraId="21A4E256" w14:textId="77777777" w:rsidR="002A577C" w:rsidRPr="000C2D29" w:rsidRDefault="002A577C" w:rsidP="002A577C">
      <w:pPr>
        <w:rPr>
          <w:b/>
          <w:bCs/>
        </w:rPr>
      </w:pPr>
      <w:r w:rsidRPr="000C2D29">
        <w:rPr>
          <w:b/>
          <w:bCs/>
        </w:rPr>
        <w:t>Director Ejecutivo (e)</w:t>
      </w:r>
    </w:p>
    <w:p w14:paraId="3C1BB08D" w14:textId="77777777" w:rsidR="00DD3F98" w:rsidRPr="000C2D29" w:rsidRDefault="00DD3F98" w:rsidP="00DD3F98"/>
    <w:p w14:paraId="0D50EFB6" w14:textId="22B5491F" w:rsidR="00DD3F98" w:rsidRPr="000C2D29" w:rsidRDefault="00DD3F98" w:rsidP="00DD3F98">
      <w:pPr>
        <w:spacing w:before="120" w:after="120"/>
        <w:jc w:val="both"/>
        <w:rPr>
          <w:b/>
        </w:rPr>
      </w:pPr>
      <w:r w:rsidRPr="000C2D29">
        <w:rPr>
          <w:b/>
        </w:rPr>
        <w:t xml:space="preserve">PRESENTACIÓN DE LA </w:t>
      </w:r>
      <w:r w:rsidR="00372050" w:rsidRPr="000C2D29">
        <w:rPr>
          <w:b/>
        </w:rPr>
        <w:t>COTIZACIÓN</w:t>
      </w:r>
    </w:p>
    <w:p w14:paraId="7508CE77" w14:textId="77777777" w:rsidR="00DD3F98" w:rsidRPr="000C2D29" w:rsidRDefault="00DD3F98">
      <w:pPr>
        <w:numPr>
          <w:ilvl w:val="0"/>
          <w:numId w:val="35"/>
        </w:numPr>
        <w:spacing w:before="120" w:after="120"/>
        <w:ind w:left="360"/>
        <w:jc w:val="both"/>
        <w:rPr>
          <w:b/>
        </w:rPr>
      </w:pPr>
      <w:r w:rsidRPr="000C2D29">
        <w:rPr>
          <w:b/>
        </w:rPr>
        <w:t xml:space="preserve">Conformidad y sin reservas </w:t>
      </w:r>
    </w:p>
    <w:p w14:paraId="51820EAA" w14:textId="44C49CF5" w:rsidR="00E43E52" w:rsidRPr="000C2D29" w:rsidRDefault="00DD3F98" w:rsidP="00DD3F98">
      <w:pPr>
        <w:spacing w:before="120" w:after="120"/>
        <w:ind w:left="360"/>
        <w:jc w:val="both"/>
      </w:pPr>
      <w:r w:rsidRPr="000C2D29">
        <w:t xml:space="preserve">En respuesta a la </w:t>
      </w:r>
      <w:r w:rsidR="00E43E52" w:rsidRPr="000C2D29">
        <w:t>SdC</w:t>
      </w:r>
      <w:r w:rsidRPr="000C2D29">
        <w:t xml:space="preserve"> mencionada anteriormente, ofrecemos ejecutar </w:t>
      </w:r>
      <w:r w:rsidR="000B0A03" w:rsidRPr="000C2D29">
        <w:t>los mejoramientos</w:t>
      </w:r>
      <w:r w:rsidRPr="000C2D29">
        <w:t xml:space="preserve"> según esta </w:t>
      </w:r>
      <w:r w:rsidR="00E43E52" w:rsidRPr="000C2D29">
        <w:t>Cotización de conformidad con esta SdC, los calendarios de entrega y finalización y las Especificaciones Técnicas. Nosotros confirmamos que hemos examinado y no tenemos reservas a la SdC, incluyendo el Contrato.</w:t>
      </w:r>
    </w:p>
    <w:p w14:paraId="1B11BF90" w14:textId="77777777" w:rsidR="00DD3F98" w:rsidRPr="000C2D29" w:rsidRDefault="00DD3F98">
      <w:pPr>
        <w:numPr>
          <w:ilvl w:val="0"/>
          <w:numId w:val="35"/>
        </w:numPr>
        <w:spacing w:before="120" w:after="120"/>
        <w:ind w:left="360"/>
        <w:jc w:val="both"/>
      </w:pPr>
      <w:r w:rsidRPr="000C2D29">
        <w:rPr>
          <w:b/>
        </w:rPr>
        <w:t xml:space="preserve">Elegibilidad </w:t>
      </w:r>
    </w:p>
    <w:p w14:paraId="50A5C5A0" w14:textId="3A61E6C7" w:rsidR="00FD5591" w:rsidRPr="000C2D29" w:rsidRDefault="00FD5591" w:rsidP="00DD3F98">
      <w:pPr>
        <w:spacing w:before="120" w:after="120"/>
        <w:ind w:left="360"/>
        <w:jc w:val="both"/>
      </w:pPr>
      <w:r w:rsidRPr="000C2D29">
        <w:t>Nosotros cumplimos con los requisitos de elegibilidad y no tenemos conflicto de interés, de conformidad con la Solicitud de Cotización.</w:t>
      </w:r>
    </w:p>
    <w:p w14:paraId="1D1019D4" w14:textId="454D4392" w:rsidR="00FD5591" w:rsidRPr="000C2D29" w:rsidRDefault="00FD5591">
      <w:pPr>
        <w:numPr>
          <w:ilvl w:val="0"/>
          <w:numId w:val="35"/>
        </w:numPr>
        <w:spacing w:before="120" w:after="120"/>
        <w:ind w:left="360"/>
        <w:jc w:val="both"/>
        <w:rPr>
          <w:b/>
        </w:rPr>
      </w:pPr>
      <w:r w:rsidRPr="000C2D29">
        <w:rPr>
          <w:b/>
        </w:rPr>
        <w:lastRenderedPageBreak/>
        <w:t>Suspensión y Exclusión</w:t>
      </w:r>
    </w:p>
    <w:p w14:paraId="12EEAF96" w14:textId="740B7B8F" w:rsidR="00DD3F98" w:rsidRPr="000C2D29" w:rsidRDefault="00DD3F98" w:rsidP="00DD3F98">
      <w:pPr>
        <w:spacing w:before="120" w:after="120"/>
        <w:ind w:left="360"/>
        <w:jc w:val="both"/>
      </w:pPr>
      <w:r w:rsidRPr="000C2D29">
        <w:t>Nosotros, junto con cualquiera de nuestros subcontratistas, proveedores, consultores, fabricantes o proveedores de servicios para cualquier parte del contrato, no estamos sujetos ni controlados por ninguna entidad o individuo que esté sujeto a una suspensión temporal o una exclusión impuesta. por el Grupo del Banco Mundial o una inhabilitación impuesta por el Grupo del Banco Mundial de conformidad con el Acuerdo para la Aplicación Mutua de Decisiones de Prohibición entre el Banco Mundial y otros bancos de desarrollo. Además, no somos inelegibles según las leyes del país del Contratante o las regulaciones oficiales o de conformidad con una decisión del Consejo de Seguridad de las Naciones Unidas.</w:t>
      </w:r>
    </w:p>
    <w:p w14:paraId="69D2D0C7" w14:textId="4E4D7756" w:rsidR="00DD3F98" w:rsidRPr="000C2D29" w:rsidRDefault="00DD3F98">
      <w:pPr>
        <w:keepNext/>
        <w:numPr>
          <w:ilvl w:val="0"/>
          <w:numId w:val="35"/>
        </w:numPr>
        <w:spacing w:before="120" w:after="120"/>
        <w:ind w:left="360"/>
        <w:jc w:val="both"/>
      </w:pPr>
      <w:r w:rsidRPr="000C2D29">
        <w:rPr>
          <w:b/>
        </w:rPr>
        <w:t xml:space="preserve">Precio </w:t>
      </w:r>
      <w:r w:rsidR="00E43E52" w:rsidRPr="000C2D29">
        <w:rPr>
          <w:b/>
        </w:rPr>
        <w:t>Cotizado</w:t>
      </w:r>
    </w:p>
    <w:p w14:paraId="3B0D5E87" w14:textId="6CD770BF" w:rsidR="00817A03" w:rsidRPr="000C2D29" w:rsidRDefault="00DD3F98" w:rsidP="00B5118A">
      <w:pPr>
        <w:pStyle w:val="Prrafodelista"/>
        <w:numPr>
          <w:ilvl w:val="0"/>
          <w:numId w:val="126"/>
        </w:numPr>
        <w:jc w:val="both"/>
      </w:pPr>
      <w:r w:rsidRPr="000C2D29">
        <w:t xml:space="preserve">El Precio </w:t>
      </w:r>
      <w:r w:rsidR="00817A03" w:rsidRPr="000C2D29">
        <w:t xml:space="preserve">cotizado </w:t>
      </w:r>
      <w:r w:rsidRPr="000C2D29">
        <w:t xml:space="preserve">total </w:t>
      </w:r>
      <w:r w:rsidR="00817A03" w:rsidRPr="000C2D29">
        <w:t>por el servicio es</w:t>
      </w:r>
      <w:r w:rsidRPr="000C2D29">
        <w:t xml:space="preserve"> [</w:t>
      </w:r>
      <w:r w:rsidRPr="000C2D29">
        <w:rPr>
          <w:b/>
          <w:bCs/>
          <w:i/>
          <w:iCs/>
        </w:rPr>
        <w:t xml:space="preserve">inserte el precio total en palabras y cifras, indicando </w:t>
      </w:r>
      <w:r w:rsidR="00817A03" w:rsidRPr="000C2D29">
        <w:rPr>
          <w:b/>
          <w:bCs/>
          <w:i/>
          <w:iCs/>
        </w:rPr>
        <w:t>la</w:t>
      </w:r>
      <w:r w:rsidRPr="000C2D29">
        <w:rPr>
          <w:b/>
          <w:bCs/>
          <w:i/>
          <w:iCs/>
        </w:rPr>
        <w:t xml:space="preserve"> moneda respectiva</w:t>
      </w:r>
      <w:r w:rsidRPr="000C2D29">
        <w:t xml:space="preserve">]; </w:t>
      </w:r>
      <w:r w:rsidR="00817A03" w:rsidRPr="000C2D29">
        <w:t xml:space="preserve"> </w:t>
      </w:r>
    </w:p>
    <w:p w14:paraId="3C074DAC" w14:textId="77777777" w:rsidR="00817A03" w:rsidRPr="000C2D29" w:rsidRDefault="00817A03" w:rsidP="00817A03">
      <w:pPr>
        <w:pStyle w:val="Prrafodelista"/>
        <w:jc w:val="both"/>
      </w:pPr>
    </w:p>
    <w:p w14:paraId="4567B3F2" w14:textId="75C48C98" w:rsidR="00675B33" w:rsidRPr="000C2D29" w:rsidRDefault="002B7E89" w:rsidP="00675B33">
      <w:pPr>
        <w:pStyle w:val="Prrafodelista"/>
        <w:jc w:val="both"/>
        <w:rPr>
          <w:b/>
          <w:bCs/>
          <w:i/>
          <w:iCs/>
          <w:u w:val="single"/>
        </w:rPr>
      </w:pPr>
      <w:r w:rsidRPr="000C2D29">
        <w:t xml:space="preserve">El precio </w:t>
      </w:r>
      <w:r w:rsidR="00675B33" w:rsidRPr="000C2D29">
        <w:t xml:space="preserve">total </w:t>
      </w:r>
      <w:r w:rsidRPr="000C2D29">
        <w:t xml:space="preserve">cotizado </w:t>
      </w:r>
      <w:r w:rsidR="00675B33" w:rsidRPr="000C2D29">
        <w:rPr>
          <w:b/>
          <w:bCs/>
          <w:i/>
          <w:iCs/>
          <w:u w:val="single"/>
        </w:rPr>
        <w:t>incluye flete, impuestos y demás gastos directos e indirectos que afectan la ejecución del servicio</w:t>
      </w:r>
    </w:p>
    <w:p w14:paraId="19AB5CFD" w14:textId="77777777" w:rsidR="00675B33" w:rsidRPr="000C2D29" w:rsidRDefault="00675B33" w:rsidP="00675B33">
      <w:pPr>
        <w:pStyle w:val="Prrafodelista"/>
        <w:jc w:val="both"/>
      </w:pPr>
    </w:p>
    <w:p w14:paraId="6807E001" w14:textId="2B09333B" w:rsidR="00DD3F98" w:rsidRPr="000C2D29" w:rsidRDefault="00DD3F98">
      <w:pPr>
        <w:numPr>
          <w:ilvl w:val="0"/>
          <w:numId w:val="35"/>
        </w:numPr>
        <w:spacing w:before="120" w:after="120"/>
        <w:ind w:left="360"/>
        <w:jc w:val="both"/>
      </w:pPr>
      <w:r w:rsidRPr="000C2D29">
        <w:rPr>
          <w:b/>
        </w:rPr>
        <w:t xml:space="preserve">Validez de la </w:t>
      </w:r>
      <w:r w:rsidR="00E43E52" w:rsidRPr="000C2D29">
        <w:rPr>
          <w:b/>
        </w:rPr>
        <w:t>Cotización</w:t>
      </w:r>
    </w:p>
    <w:p w14:paraId="0570EBB3" w14:textId="6BA43F23" w:rsidR="00E43E52" w:rsidRPr="000C2D29" w:rsidRDefault="00E43E52" w:rsidP="00E43E52">
      <w:pPr>
        <w:spacing w:before="120" w:after="120"/>
        <w:ind w:left="360"/>
        <w:jc w:val="both"/>
      </w:pPr>
      <w:r w:rsidRPr="000C2D29">
        <w:t>Nuestra cotización será válida hasta la fecha especificada en la SdC, y seguirá siendo vinculante para nosotros y puede ser aceptada en cualquier momento antes de que expire.</w:t>
      </w:r>
    </w:p>
    <w:p w14:paraId="4F5C8109" w14:textId="7BF2B5B2" w:rsidR="00C224C8" w:rsidRPr="000C2D29" w:rsidRDefault="00C224C8">
      <w:pPr>
        <w:numPr>
          <w:ilvl w:val="0"/>
          <w:numId w:val="35"/>
        </w:numPr>
        <w:spacing w:before="120" w:after="120"/>
        <w:ind w:left="360"/>
        <w:jc w:val="both"/>
        <w:rPr>
          <w:b/>
        </w:rPr>
      </w:pPr>
      <w:r w:rsidRPr="000C2D29">
        <w:rPr>
          <w:b/>
        </w:rPr>
        <w:t>Garantía de Cumplimiento</w:t>
      </w:r>
    </w:p>
    <w:p w14:paraId="29316746" w14:textId="13B240C3" w:rsidR="00C224C8" w:rsidRPr="000C2D29" w:rsidRDefault="00C224C8" w:rsidP="00C224C8">
      <w:pPr>
        <w:spacing w:before="120" w:after="120"/>
        <w:ind w:left="360"/>
        <w:jc w:val="both"/>
      </w:pPr>
      <w:r w:rsidRPr="000C2D29">
        <w:t>Si somos adjudicados el Contrato, nos comprometemos a obtener la Garantía de Cumplimiento de conformidad con la SdC.</w:t>
      </w:r>
    </w:p>
    <w:p w14:paraId="54AD04D2" w14:textId="35E939D5" w:rsidR="00DD3F98" w:rsidRPr="000C2D29" w:rsidRDefault="00DD3F98">
      <w:pPr>
        <w:numPr>
          <w:ilvl w:val="0"/>
          <w:numId w:val="35"/>
        </w:numPr>
        <w:spacing w:before="120" w:after="120"/>
        <w:ind w:left="360"/>
        <w:jc w:val="both"/>
        <w:rPr>
          <w:b/>
        </w:rPr>
      </w:pPr>
      <w:r w:rsidRPr="000C2D29">
        <w:rPr>
          <w:b/>
        </w:rPr>
        <w:t xml:space="preserve">Comisiones, gratificaciones, honorarios </w:t>
      </w:r>
    </w:p>
    <w:p w14:paraId="0C9EC90B" w14:textId="188119AC" w:rsidR="00DD3F98" w:rsidRPr="000C2D29" w:rsidRDefault="00DD3F98" w:rsidP="00DD3F98">
      <w:pPr>
        <w:spacing w:before="120" w:after="120"/>
        <w:ind w:left="360"/>
        <w:jc w:val="both"/>
      </w:pPr>
      <w:r w:rsidRPr="000C2D29">
        <w:t xml:space="preserve">Hemos pagado o pagaremos los siguientes honorarios, comisiones o gratificaciones en relación con esta </w:t>
      </w:r>
      <w:r w:rsidR="008942B3" w:rsidRPr="000C2D29">
        <w:t>cotización</w:t>
      </w:r>
      <w:r w:rsidRPr="000C2D29">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D3F98" w:rsidRPr="000C2D29" w14:paraId="6D52B5C7" w14:textId="77777777" w:rsidTr="005F4819">
        <w:tc>
          <w:tcPr>
            <w:tcW w:w="2520" w:type="dxa"/>
          </w:tcPr>
          <w:p w14:paraId="4293709B" w14:textId="77777777" w:rsidR="00DD3F98" w:rsidRPr="000C2D29" w:rsidRDefault="00DD3F98" w:rsidP="005F4819">
            <w:r w:rsidRPr="000C2D29">
              <w:t>Nombre del receptor</w:t>
            </w:r>
          </w:p>
        </w:tc>
        <w:tc>
          <w:tcPr>
            <w:tcW w:w="2279" w:type="dxa"/>
          </w:tcPr>
          <w:p w14:paraId="2D53BA55" w14:textId="77777777" w:rsidR="00DD3F98" w:rsidRPr="000C2D29" w:rsidRDefault="00DD3F98" w:rsidP="005F4819">
            <w:r w:rsidRPr="000C2D29">
              <w:t>Dirección</w:t>
            </w:r>
          </w:p>
        </w:tc>
        <w:tc>
          <w:tcPr>
            <w:tcW w:w="2015" w:type="dxa"/>
          </w:tcPr>
          <w:p w14:paraId="0020286C" w14:textId="77777777" w:rsidR="00DD3F98" w:rsidRPr="000C2D29" w:rsidRDefault="00DD3F98" w:rsidP="005F4819">
            <w:r w:rsidRPr="000C2D29">
              <w:t>Concepto</w:t>
            </w:r>
          </w:p>
        </w:tc>
        <w:tc>
          <w:tcPr>
            <w:tcW w:w="1624" w:type="dxa"/>
          </w:tcPr>
          <w:p w14:paraId="6CBB6D08" w14:textId="77777777" w:rsidR="00DD3F98" w:rsidRPr="000C2D29" w:rsidRDefault="00DD3F98" w:rsidP="005F4819">
            <w:r w:rsidRPr="000C2D29">
              <w:t>Monto</w:t>
            </w:r>
          </w:p>
        </w:tc>
      </w:tr>
      <w:tr w:rsidR="00DD3F98" w:rsidRPr="000C2D29" w14:paraId="7374474C" w14:textId="77777777" w:rsidTr="005F4819">
        <w:tc>
          <w:tcPr>
            <w:tcW w:w="2520" w:type="dxa"/>
          </w:tcPr>
          <w:p w14:paraId="191494D9" w14:textId="77777777" w:rsidR="00DD3F98" w:rsidRPr="000C2D29" w:rsidRDefault="00DD3F98" w:rsidP="005F4819">
            <w:pPr>
              <w:rPr>
                <w:u w:val="single"/>
              </w:rPr>
            </w:pPr>
          </w:p>
        </w:tc>
        <w:tc>
          <w:tcPr>
            <w:tcW w:w="2279" w:type="dxa"/>
          </w:tcPr>
          <w:p w14:paraId="459EFE8E" w14:textId="77777777" w:rsidR="00DD3F98" w:rsidRPr="000C2D29" w:rsidRDefault="00DD3F98" w:rsidP="005F4819">
            <w:pPr>
              <w:rPr>
                <w:u w:val="single"/>
              </w:rPr>
            </w:pPr>
          </w:p>
        </w:tc>
        <w:tc>
          <w:tcPr>
            <w:tcW w:w="2015" w:type="dxa"/>
          </w:tcPr>
          <w:p w14:paraId="7F98707D" w14:textId="77777777" w:rsidR="00DD3F98" w:rsidRPr="000C2D29" w:rsidRDefault="00DD3F98" w:rsidP="005F4819">
            <w:pPr>
              <w:rPr>
                <w:u w:val="single"/>
              </w:rPr>
            </w:pPr>
          </w:p>
        </w:tc>
        <w:tc>
          <w:tcPr>
            <w:tcW w:w="1624" w:type="dxa"/>
          </w:tcPr>
          <w:p w14:paraId="162062A0" w14:textId="77777777" w:rsidR="00DD3F98" w:rsidRPr="000C2D29" w:rsidRDefault="00DD3F98" w:rsidP="005F4819">
            <w:pPr>
              <w:rPr>
                <w:u w:val="single"/>
              </w:rPr>
            </w:pPr>
          </w:p>
        </w:tc>
      </w:tr>
      <w:tr w:rsidR="00DD3F98" w:rsidRPr="000C2D29" w14:paraId="4E42EB5B" w14:textId="77777777" w:rsidTr="005F4819">
        <w:tc>
          <w:tcPr>
            <w:tcW w:w="2520" w:type="dxa"/>
          </w:tcPr>
          <w:p w14:paraId="4EE03122" w14:textId="77777777" w:rsidR="00DD3F98" w:rsidRPr="000C2D29" w:rsidRDefault="00DD3F98" w:rsidP="005F4819">
            <w:pPr>
              <w:rPr>
                <w:u w:val="single"/>
              </w:rPr>
            </w:pPr>
          </w:p>
        </w:tc>
        <w:tc>
          <w:tcPr>
            <w:tcW w:w="2279" w:type="dxa"/>
          </w:tcPr>
          <w:p w14:paraId="09C9CF61" w14:textId="77777777" w:rsidR="00DD3F98" w:rsidRPr="000C2D29" w:rsidRDefault="00DD3F98" w:rsidP="005F4819">
            <w:pPr>
              <w:rPr>
                <w:u w:val="single"/>
              </w:rPr>
            </w:pPr>
          </w:p>
        </w:tc>
        <w:tc>
          <w:tcPr>
            <w:tcW w:w="2015" w:type="dxa"/>
          </w:tcPr>
          <w:p w14:paraId="1E25708A" w14:textId="77777777" w:rsidR="00DD3F98" w:rsidRPr="000C2D29" w:rsidRDefault="00DD3F98" w:rsidP="005F4819">
            <w:pPr>
              <w:rPr>
                <w:u w:val="single"/>
              </w:rPr>
            </w:pPr>
          </w:p>
        </w:tc>
        <w:tc>
          <w:tcPr>
            <w:tcW w:w="1624" w:type="dxa"/>
          </w:tcPr>
          <w:p w14:paraId="1D5B2FBB" w14:textId="77777777" w:rsidR="00DD3F98" w:rsidRPr="000C2D29" w:rsidRDefault="00DD3F98" w:rsidP="005F4819">
            <w:pPr>
              <w:rPr>
                <w:u w:val="single"/>
              </w:rPr>
            </w:pPr>
          </w:p>
        </w:tc>
      </w:tr>
      <w:tr w:rsidR="00DD3F98" w:rsidRPr="000C2D29" w14:paraId="2135125B" w14:textId="77777777" w:rsidTr="005F4819">
        <w:tc>
          <w:tcPr>
            <w:tcW w:w="2520" w:type="dxa"/>
          </w:tcPr>
          <w:p w14:paraId="784BD467" w14:textId="77777777" w:rsidR="00DD3F98" w:rsidRPr="000C2D29" w:rsidRDefault="00DD3F98" w:rsidP="005F4819">
            <w:pPr>
              <w:rPr>
                <w:u w:val="single"/>
              </w:rPr>
            </w:pPr>
          </w:p>
        </w:tc>
        <w:tc>
          <w:tcPr>
            <w:tcW w:w="2279" w:type="dxa"/>
          </w:tcPr>
          <w:p w14:paraId="1020652A" w14:textId="77777777" w:rsidR="00DD3F98" w:rsidRPr="000C2D29" w:rsidRDefault="00DD3F98" w:rsidP="005F4819">
            <w:pPr>
              <w:rPr>
                <w:u w:val="single"/>
              </w:rPr>
            </w:pPr>
          </w:p>
        </w:tc>
        <w:tc>
          <w:tcPr>
            <w:tcW w:w="2015" w:type="dxa"/>
          </w:tcPr>
          <w:p w14:paraId="45D5A58B" w14:textId="77777777" w:rsidR="00DD3F98" w:rsidRPr="000C2D29" w:rsidRDefault="00DD3F98" w:rsidP="005F4819">
            <w:pPr>
              <w:rPr>
                <w:u w:val="single"/>
              </w:rPr>
            </w:pPr>
          </w:p>
        </w:tc>
        <w:tc>
          <w:tcPr>
            <w:tcW w:w="1624" w:type="dxa"/>
          </w:tcPr>
          <w:p w14:paraId="303CA28F" w14:textId="77777777" w:rsidR="00DD3F98" w:rsidRPr="000C2D29" w:rsidRDefault="00DD3F98" w:rsidP="005F4819">
            <w:pPr>
              <w:rPr>
                <w:u w:val="single"/>
              </w:rPr>
            </w:pPr>
          </w:p>
        </w:tc>
      </w:tr>
      <w:tr w:rsidR="00DD3F98" w:rsidRPr="000C2D29" w14:paraId="1F5EBE4A" w14:textId="77777777" w:rsidTr="005F4819">
        <w:tc>
          <w:tcPr>
            <w:tcW w:w="2520" w:type="dxa"/>
          </w:tcPr>
          <w:p w14:paraId="0C0DEEB3" w14:textId="77777777" w:rsidR="00DD3F98" w:rsidRPr="000C2D29" w:rsidRDefault="00DD3F98" w:rsidP="005F4819">
            <w:pPr>
              <w:rPr>
                <w:u w:val="single"/>
              </w:rPr>
            </w:pPr>
          </w:p>
        </w:tc>
        <w:tc>
          <w:tcPr>
            <w:tcW w:w="2279" w:type="dxa"/>
          </w:tcPr>
          <w:p w14:paraId="0D8B0101" w14:textId="77777777" w:rsidR="00DD3F98" w:rsidRPr="000C2D29" w:rsidRDefault="00DD3F98" w:rsidP="005F4819">
            <w:pPr>
              <w:rPr>
                <w:u w:val="single"/>
              </w:rPr>
            </w:pPr>
          </w:p>
        </w:tc>
        <w:tc>
          <w:tcPr>
            <w:tcW w:w="2015" w:type="dxa"/>
          </w:tcPr>
          <w:p w14:paraId="28B22AC7" w14:textId="77777777" w:rsidR="00DD3F98" w:rsidRPr="000C2D29" w:rsidRDefault="00DD3F98" w:rsidP="005F4819">
            <w:pPr>
              <w:rPr>
                <w:u w:val="single"/>
              </w:rPr>
            </w:pPr>
          </w:p>
        </w:tc>
        <w:tc>
          <w:tcPr>
            <w:tcW w:w="1624" w:type="dxa"/>
          </w:tcPr>
          <w:p w14:paraId="561FDC99" w14:textId="77777777" w:rsidR="00DD3F98" w:rsidRPr="000C2D29" w:rsidRDefault="00DD3F98" w:rsidP="005F4819">
            <w:pPr>
              <w:rPr>
                <w:u w:val="single"/>
              </w:rPr>
            </w:pPr>
          </w:p>
        </w:tc>
      </w:tr>
    </w:tbl>
    <w:p w14:paraId="10B6D528" w14:textId="77777777" w:rsidR="00DD3F98" w:rsidRPr="000C2D29" w:rsidRDefault="00DD3F98" w:rsidP="00DD3F98">
      <w:pPr>
        <w:ind w:left="540"/>
        <w:rPr>
          <w:i/>
          <w:iCs/>
        </w:rPr>
      </w:pPr>
      <w:r w:rsidRPr="000C2D29">
        <w:rPr>
          <w:i/>
          <w:iCs/>
        </w:rPr>
        <w:t>(Si no ha efectuado o no se efectuará pago alguno, escriba “ninguno”).</w:t>
      </w:r>
    </w:p>
    <w:p w14:paraId="511C22D1" w14:textId="6AB9C2A1" w:rsidR="00DD3F98" w:rsidRPr="000C2D29" w:rsidRDefault="00DD3F98">
      <w:pPr>
        <w:numPr>
          <w:ilvl w:val="0"/>
          <w:numId w:val="35"/>
        </w:numPr>
        <w:spacing w:before="120" w:after="120"/>
        <w:ind w:left="360"/>
        <w:jc w:val="both"/>
      </w:pPr>
      <w:r w:rsidRPr="000C2D29">
        <w:rPr>
          <w:b/>
        </w:rPr>
        <w:t xml:space="preserve">Contratante no </w:t>
      </w:r>
      <w:r w:rsidR="00A0050E" w:rsidRPr="000C2D29">
        <w:rPr>
          <w:b/>
        </w:rPr>
        <w:t xml:space="preserve">está </w:t>
      </w:r>
      <w:r w:rsidRPr="000C2D29">
        <w:rPr>
          <w:b/>
        </w:rPr>
        <w:t>obligado a aceptar</w:t>
      </w:r>
    </w:p>
    <w:p w14:paraId="3F708A1C" w14:textId="77777777" w:rsidR="00DD3F98" w:rsidRPr="000C2D29" w:rsidRDefault="00DD3F98" w:rsidP="00DD3F98">
      <w:pPr>
        <w:spacing w:before="120" w:after="120"/>
        <w:ind w:left="360"/>
        <w:jc w:val="both"/>
      </w:pPr>
      <w:r w:rsidRPr="000C2D29">
        <w:t>Entendemos que ustedes se reservan el derecho de:</w:t>
      </w:r>
    </w:p>
    <w:p w14:paraId="5B6F3A5F" w14:textId="5E181941" w:rsidR="00DD3F98" w:rsidRPr="000C2D29" w:rsidRDefault="00DD3F98" w:rsidP="00B5118A">
      <w:pPr>
        <w:numPr>
          <w:ilvl w:val="0"/>
          <w:numId w:val="41"/>
        </w:numPr>
        <w:spacing w:before="120" w:after="120"/>
        <w:jc w:val="both"/>
      </w:pPr>
      <w:r w:rsidRPr="000C2D29">
        <w:t xml:space="preserve">aceptar o rechazar la </w:t>
      </w:r>
      <w:r w:rsidR="00E43E52" w:rsidRPr="000C2D29">
        <w:t>cotización y que no están obligados a aceptar la cotización con el costo evaluado más bajo o ninguna otra Cotización que hayan recibido</w:t>
      </w:r>
      <w:r w:rsidRPr="000C2D29">
        <w:t xml:space="preserve">, y </w:t>
      </w:r>
    </w:p>
    <w:p w14:paraId="551F456C" w14:textId="2946CA5B" w:rsidR="00DD3F98" w:rsidRPr="000C2D29" w:rsidRDefault="00DD3F98" w:rsidP="00B5118A">
      <w:pPr>
        <w:numPr>
          <w:ilvl w:val="0"/>
          <w:numId w:val="41"/>
        </w:numPr>
        <w:spacing w:before="120" w:after="120"/>
        <w:jc w:val="both"/>
      </w:pPr>
      <w:r w:rsidRPr="000C2D29">
        <w:t xml:space="preserve">cancelar este proceso de </w:t>
      </w:r>
      <w:r w:rsidR="00E43E52" w:rsidRPr="000C2D29">
        <w:t>Solicitud de Cotizaciones</w:t>
      </w:r>
      <w:r w:rsidRPr="000C2D29">
        <w:t xml:space="preserve"> antes de la adjudicación</w:t>
      </w:r>
      <w:r w:rsidR="00E43E52" w:rsidRPr="000C2D29">
        <w:t xml:space="preserve"> sin incurrir en ninguna responsabilidad con los Contratistas.</w:t>
      </w:r>
    </w:p>
    <w:p w14:paraId="34C53E4D" w14:textId="77777777" w:rsidR="00817A03" w:rsidRPr="000C2D29" w:rsidRDefault="00817A03" w:rsidP="00817A03">
      <w:pPr>
        <w:spacing w:before="120" w:after="120"/>
        <w:ind w:left="720"/>
        <w:jc w:val="both"/>
      </w:pPr>
    </w:p>
    <w:p w14:paraId="0B1463D2" w14:textId="77777777" w:rsidR="00817A03" w:rsidRPr="000C2D29" w:rsidRDefault="00817A03" w:rsidP="00817A03">
      <w:pPr>
        <w:spacing w:before="120" w:after="120"/>
        <w:ind w:left="720"/>
        <w:jc w:val="both"/>
      </w:pPr>
    </w:p>
    <w:p w14:paraId="279934E4" w14:textId="77777777" w:rsidR="00817A03" w:rsidRPr="000C2D29" w:rsidRDefault="00817A03" w:rsidP="00817A03">
      <w:pPr>
        <w:spacing w:before="120" w:after="120"/>
        <w:ind w:left="720"/>
        <w:jc w:val="both"/>
      </w:pPr>
    </w:p>
    <w:p w14:paraId="2BB72431" w14:textId="77777777" w:rsidR="00DD3F98" w:rsidRPr="000C2D29" w:rsidRDefault="00DD3F98">
      <w:pPr>
        <w:numPr>
          <w:ilvl w:val="0"/>
          <w:numId w:val="35"/>
        </w:numPr>
        <w:spacing w:before="120" w:after="120"/>
        <w:ind w:left="360"/>
        <w:jc w:val="both"/>
      </w:pPr>
      <w:r w:rsidRPr="000C2D29">
        <w:rPr>
          <w:b/>
        </w:rPr>
        <w:lastRenderedPageBreak/>
        <w:t>Fraude y Corrupción</w:t>
      </w:r>
    </w:p>
    <w:p w14:paraId="2BF42B1E" w14:textId="77777777" w:rsidR="00DD3F98" w:rsidRPr="000C2D29" w:rsidRDefault="00DD3F98" w:rsidP="00DD3F98">
      <w:pPr>
        <w:spacing w:before="120" w:after="120"/>
        <w:ind w:left="360"/>
        <w:jc w:val="both"/>
      </w:pPr>
      <w:r w:rsidRPr="000C2D29">
        <w:t>Por el presente, certificamos que hemos tomado las medidas necesarias para garantizar que ninguna persona que actúe en nuestro nombre o representación incurra ningún tipo de Fraude y Corrupción.</w:t>
      </w:r>
    </w:p>
    <w:p w14:paraId="3C1A2DC0" w14:textId="77777777" w:rsidR="00F5084E" w:rsidRPr="000C2D29" w:rsidRDefault="00F5084E" w:rsidP="00DD3F98">
      <w:pPr>
        <w:spacing w:after="120"/>
        <w:rPr>
          <w:b/>
          <w:bCs/>
          <w:iCs/>
        </w:rPr>
      </w:pPr>
    </w:p>
    <w:p w14:paraId="5C06E158" w14:textId="31C70BBD" w:rsidR="00DD3F98" w:rsidRPr="000C2D29" w:rsidRDefault="00DD3F98" w:rsidP="00DD3F98">
      <w:pPr>
        <w:spacing w:after="120"/>
        <w:rPr>
          <w:iCs/>
        </w:rPr>
      </w:pPr>
      <w:r w:rsidRPr="000C2D29">
        <w:rPr>
          <w:b/>
          <w:bCs/>
          <w:iCs/>
        </w:rPr>
        <w:t>A nombre del Contratista</w:t>
      </w:r>
      <w:r w:rsidRPr="000C2D29">
        <w:rPr>
          <w:iCs/>
        </w:rPr>
        <w:t>:</w:t>
      </w:r>
    </w:p>
    <w:p w14:paraId="0EFFD007" w14:textId="2966FFE4" w:rsidR="00DD3F98" w:rsidRPr="000C2D29" w:rsidRDefault="00DD3F98" w:rsidP="00DD3F98">
      <w:pPr>
        <w:spacing w:line="360" w:lineRule="auto"/>
        <w:jc w:val="both"/>
        <w:rPr>
          <w:i/>
          <w:iCs/>
        </w:rPr>
      </w:pPr>
      <w:r w:rsidRPr="000C2D29">
        <w:t xml:space="preserve">Nombre de la persona debidamente autorizada para firmar la </w:t>
      </w:r>
      <w:r w:rsidR="00E43E52" w:rsidRPr="000C2D29">
        <w:t>Cotización</w:t>
      </w:r>
      <w:r w:rsidRPr="000C2D29">
        <w:t xml:space="preserve"> a nombre del </w:t>
      </w:r>
      <w:r w:rsidR="005921D2" w:rsidRPr="000C2D29">
        <w:t>Contratista [</w:t>
      </w:r>
      <w:r w:rsidRPr="000C2D29">
        <w:rPr>
          <w:b/>
          <w:bCs/>
          <w:i/>
          <w:iCs/>
        </w:rPr>
        <w:t xml:space="preserve">ingrese el nombre completo de la persona debidamente autorizada para firmar la </w:t>
      </w:r>
      <w:r w:rsidR="00E43E52" w:rsidRPr="000C2D29">
        <w:rPr>
          <w:b/>
          <w:bCs/>
          <w:i/>
          <w:iCs/>
        </w:rPr>
        <w:t>Cotización</w:t>
      </w:r>
      <w:r w:rsidRPr="000C2D29">
        <w:rPr>
          <w:i/>
          <w:iCs/>
        </w:rPr>
        <w:t>]</w:t>
      </w:r>
      <w:r w:rsidR="00E43E52" w:rsidRPr="000C2D29">
        <w:rPr>
          <w:i/>
          <w:iCs/>
        </w:rPr>
        <w:t>*</w:t>
      </w:r>
      <w:r w:rsidRPr="000C2D29">
        <w:rPr>
          <w:i/>
          <w:iCs/>
        </w:rPr>
        <w:t>.</w:t>
      </w:r>
    </w:p>
    <w:p w14:paraId="06DC54F8" w14:textId="56637AE3" w:rsidR="00DD3F98" w:rsidRPr="000C2D29" w:rsidRDefault="00DD3F98" w:rsidP="00DD3F98">
      <w:pPr>
        <w:spacing w:line="360" w:lineRule="auto"/>
      </w:pPr>
      <w:r w:rsidRPr="000C2D29">
        <w:t>Cargo de la persona arriba indicada: [</w:t>
      </w:r>
      <w:r w:rsidRPr="000C2D29">
        <w:rPr>
          <w:b/>
          <w:bCs/>
          <w:i/>
          <w:iCs/>
        </w:rPr>
        <w:t xml:space="preserve">indique el cargo de la persona que firma la </w:t>
      </w:r>
      <w:r w:rsidR="00E43E52" w:rsidRPr="000C2D29">
        <w:rPr>
          <w:b/>
          <w:bCs/>
          <w:i/>
          <w:iCs/>
        </w:rPr>
        <w:t>Cotización</w:t>
      </w:r>
      <w:r w:rsidRPr="000C2D29">
        <w:t>]</w:t>
      </w:r>
    </w:p>
    <w:p w14:paraId="4DB458F4" w14:textId="77777777" w:rsidR="00DD3F98" w:rsidRPr="000C2D29" w:rsidRDefault="00DD3F98" w:rsidP="00DD3F98">
      <w:pPr>
        <w:spacing w:line="360" w:lineRule="auto"/>
      </w:pPr>
      <w:r w:rsidRPr="000C2D29">
        <w:t>Firma de la persona nombrada anteriormente: [</w:t>
      </w:r>
      <w:r w:rsidRPr="000C2D29">
        <w:rPr>
          <w:b/>
          <w:bCs/>
          <w:i/>
          <w:iCs/>
        </w:rPr>
        <w:t>ingresar la firma de la persona cuyo nombre y cargo se indican en los párrafos anteriores</w:t>
      </w:r>
      <w:r w:rsidRPr="000C2D29">
        <w:t>].</w:t>
      </w:r>
    </w:p>
    <w:p w14:paraId="7F121A05" w14:textId="1D643924" w:rsidR="00BA59ED" w:rsidRPr="000C2D29" w:rsidRDefault="00DD3F98" w:rsidP="00690594">
      <w:pPr>
        <w:rPr>
          <w:b/>
          <w:i/>
          <w:u w:val="single"/>
        </w:rPr>
      </w:pPr>
      <w:r w:rsidRPr="000C2D29">
        <w:t xml:space="preserve">Fecha de la firma: </w:t>
      </w:r>
      <w:bookmarkEnd w:id="12"/>
      <w:r w:rsidR="00BA59ED" w:rsidRPr="000C2D29">
        <w:rPr>
          <w:b/>
          <w:i/>
          <w:u w:val="single"/>
        </w:rPr>
        <w:t>[</w:t>
      </w:r>
      <w:r w:rsidR="00690594" w:rsidRPr="000C2D29">
        <w:rPr>
          <w:b/>
          <w:i/>
          <w:u w:val="single"/>
        </w:rPr>
        <w:t>ingrese la fecha en que firma, día., mes y año</w:t>
      </w:r>
      <w:r w:rsidR="00BA59ED" w:rsidRPr="000C2D29">
        <w:rPr>
          <w:b/>
          <w:i/>
          <w:u w:val="single"/>
        </w:rPr>
        <w:t>]</w:t>
      </w:r>
      <w:r w:rsidR="00BA59ED" w:rsidRPr="000C2D29">
        <w:t xml:space="preserve"> </w:t>
      </w:r>
    </w:p>
    <w:p w14:paraId="62818AE0" w14:textId="49E9540B" w:rsidR="007B586E" w:rsidRPr="000C2D29" w:rsidRDefault="00D915E0" w:rsidP="004A105E">
      <w:pPr>
        <w:pStyle w:val="Ttulo1"/>
        <w:spacing w:before="120" w:after="120"/>
        <w:ind w:left="878" w:right="288"/>
        <w:rPr>
          <w:rFonts w:ascii="Times New Roman" w:hAnsi="Times New Roman" w:cs="Times New Roman"/>
          <w:b w:val="0"/>
          <w:sz w:val="22"/>
          <w:szCs w:val="22"/>
        </w:rPr>
      </w:pPr>
      <w:r w:rsidRPr="000C2D29">
        <w:rPr>
          <w:rFonts w:ascii="Times New Roman" w:hAnsi="Times New Roman" w:cs="Times New Roman"/>
          <w:b w:val="0"/>
          <w:sz w:val="22"/>
          <w:szCs w:val="22"/>
        </w:rPr>
        <w:t>*</w:t>
      </w:r>
      <w:r w:rsidR="00690594" w:rsidRPr="000C2D29">
        <w:rPr>
          <w:rFonts w:ascii="Times New Roman" w:hAnsi="Times New Roman" w:cs="Times New Roman"/>
          <w:b w:val="0"/>
          <w:sz w:val="22"/>
          <w:szCs w:val="22"/>
        </w:rPr>
        <w:t xml:space="preserve">El poder legal debe ser adjuntado a la cotización </w:t>
      </w:r>
    </w:p>
    <w:p w14:paraId="15BAD88E" w14:textId="77777777" w:rsidR="00BA59ED" w:rsidRPr="000C2D29" w:rsidRDefault="00BA59ED" w:rsidP="00BA59ED"/>
    <w:p w14:paraId="095B5A58" w14:textId="77777777" w:rsidR="007B586E" w:rsidRPr="000C2D29" w:rsidRDefault="007B586E">
      <w:pPr>
        <w:pStyle w:val="Textoindependiente"/>
        <w:rPr>
          <w:rFonts w:ascii="Times New Roman" w:hAnsi="Times New Roman" w:cs="Times New Roman"/>
          <w:sz w:val="24"/>
        </w:rPr>
      </w:pPr>
    </w:p>
    <w:p w14:paraId="7656DCEE" w14:textId="69C8850E" w:rsidR="007B586E" w:rsidRPr="000C2D29" w:rsidRDefault="007B586E" w:rsidP="0022669B">
      <w:pPr>
        <w:pStyle w:val="TDC2"/>
        <w:rPr>
          <w:noProof w:val="0"/>
        </w:rPr>
      </w:pPr>
      <w:r w:rsidRPr="000C2D29">
        <w:rPr>
          <w:noProof w:val="0"/>
        </w:rPr>
        <w:br w:type="page"/>
      </w:r>
    </w:p>
    <w:p w14:paraId="30CE08F9" w14:textId="77777777" w:rsidR="003D6567" w:rsidRPr="000C2D29" w:rsidRDefault="003D6567" w:rsidP="003D6567">
      <w:pPr>
        <w:pStyle w:val="Section4Heading1"/>
        <w:rPr>
          <w:sz w:val="28"/>
          <w:szCs w:val="28"/>
          <w:lang w:val="es-PE"/>
        </w:rPr>
      </w:pPr>
      <w:bookmarkStart w:id="18" w:name="_Toc446329300"/>
      <w:bookmarkStart w:id="19" w:name="_Toc26780480"/>
      <w:bookmarkStart w:id="20" w:name="_Toc482500892"/>
      <w:r w:rsidRPr="000C2D29">
        <w:rPr>
          <w:sz w:val="28"/>
          <w:szCs w:val="28"/>
          <w:lang w:val="es-PE"/>
        </w:rPr>
        <w:lastRenderedPageBreak/>
        <w:t>Lista de Actividades</w:t>
      </w:r>
    </w:p>
    <w:p w14:paraId="6B3B0209" w14:textId="77777777" w:rsidR="003D6567" w:rsidRPr="000C2D29" w:rsidRDefault="003D6567" w:rsidP="003D6567">
      <w:pPr>
        <w:pStyle w:val="Section4Heading1"/>
        <w:rPr>
          <w:sz w:val="28"/>
          <w:szCs w:val="28"/>
          <w:lang w:val="es-PE"/>
        </w:rPr>
      </w:pPr>
      <w:r w:rsidRPr="000C2D29">
        <w:rPr>
          <w:i/>
          <w:sz w:val="28"/>
          <w:szCs w:val="28"/>
          <w:lang w:val="es-PE"/>
        </w:rPr>
        <w:t>Para contratos por suma alzada</w:t>
      </w:r>
    </w:p>
    <w:p w14:paraId="4CBC4459" w14:textId="26C41E30" w:rsidR="003D6567" w:rsidRDefault="003D6567" w:rsidP="003D6567">
      <w:pPr>
        <w:pStyle w:val="Section4Heading1"/>
        <w:rPr>
          <w:sz w:val="28"/>
          <w:szCs w:val="28"/>
          <w:lang w:val="es-PE"/>
        </w:rPr>
      </w:pPr>
      <w:r w:rsidRPr="000C2D29">
        <w:rPr>
          <w:sz w:val="28"/>
          <w:szCs w:val="28"/>
          <w:lang w:val="es-PE"/>
        </w:rPr>
        <w:t>Servicio de acondicionamiento de la Infraestructura del Centro</w:t>
      </w:r>
      <w:r w:rsidR="00D77A61">
        <w:rPr>
          <w:sz w:val="28"/>
          <w:szCs w:val="28"/>
          <w:lang w:val="es-PE"/>
        </w:rPr>
        <w:t xml:space="preserve"> Mega</w:t>
      </w:r>
      <w:r w:rsidRPr="000C2D29">
        <w:rPr>
          <w:sz w:val="28"/>
          <w:szCs w:val="28"/>
          <w:lang w:val="es-PE"/>
        </w:rPr>
        <w:t xml:space="preserve"> </w:t>
      </w:r>
      <w:r w:rsidR="00040862" w:rsidRPr="00040862">
        <w:rPr>
          <w:sz w:val="28"/>
          <w:szCs w:val="28"/>
          <w:lang w:val="es-PE"/>
        </w:rPr>
        <w:t>ALEGRA</w:t>
      </w:r>
      <w:r w:rsidR="00141EAD">
        <w:rPr>
          <w:sz w:val="28"/>
          <w:szCs w:val="28"/>
          <w:lang w:val="es-PE"/>
        </w:rPr>
        <w:t xml:space="preserve"> </w:t>
      </w:r>
      <w:r w:rsidR="00D77A61">
        <w:rPr>
          <w:sz w:val="28"/>
          <w:szCs w:val="28"/>
          <w:lang w:val="es-PE"/>
        </w:rPr>
        <w:t>Huacho-Huaura</w:t>
      </w:r>
      <w:r w:rsidRPr="000C2D29">
        <w:rPr>
          <w:sz w:val="28"/>
          <w:szCs w:val="28"/>
          <w:lang w:val="es-PE"/>
        </w:rPr>
        <w:t>, para la mejora en la atención de los usuarios</w:t>
      </w:r>
    </w:p>
    <w:p w14:paraId="38D2F5A5" w14:textId="77777777" w:rsidR="008303A0" w:rsidRDefault="008303A0" w:rsidP="003D6567">
      <w:pPr>
        <w:pStyle w:val="Section4Heading1"/>
        <w:rPr>
          <w:rFonts w:ascii="Aptos Narrow" w:hAnsi="Aptos Narrow"/>
          <w:b w:val="0"/>
          <w:bCs w:val="0"/>
          <w:sz w:val="16"/>
          <w:szCs w:val="16"/>
          <w:lang w:val="es-PE"/>
        </w:rPr>
      </w:pPr>
    </w:p>
    <w:tbl>
      <w:tblPr>
        <w:tblStyle w:val="Tablaconcuadrcula"/>
        <w:tblW w:w="10064" w:type="dxa"/>
        <w:tblInd w:w="-5" w:type="dxa"/>
        <w:tblLook w:val="04A0" w:firstRow="1" w:lastRow="0" w:firstColumn="1" w:lastColumn="0" w:noHBand="0" w:noVBand="1"/>
      </w:tblPr>
      <w:tblGrid>
        <w:gridCol w:w="1612"/>
        <w:gridCol w:w="4620"/>
        <w:gridCol w:w="996"/>
        <w:gridCol w:w="1138"/>
        <w:gridCol w:w="856"/>
        <w:gridCol w:w="842"/>
      </w:tblGrid>
      <w:tr w:rsidR="00E866CC" w:rsidRPr="0040513B" w14:paraId="45590C07" w14:textId="77777777" w:rsidTr="00E866CC">
        <w:trPr>
          <w:trHeight w:val="510"/>
        </w:trPr>
        <w:tc>
          <w:tcPr>
            <w:tcW w:w="1612" w:type="dxa"/>
            <w:shd w:val="clear" w:color="auto" w:fill="E7E6E6" w:themeFill="background2"/>
            <w:vAlign w:val="center"/>
          </w:tcPr>
          <w:p w14:paraId="066CB0A8" w14:textId="77777777" w:rsidR="00E866CC" w:rsidRPr="0040513B" w:rsidRDefault="00E866CC" w:rsidP="00E866CC">
            <w:pPr>
              <w:jc w:val="center"/>
              <w:rPr>
                <w:rFonts w:ascii="Arial Narrow" w:hAnsi="Arial Narrow" w:cs="Calibri"/>
                <w:b/>
                <w:bCs/>
                <w:color w:val="000000"/>
                <w:sz w:val="18"/>
                <w:szCs w:val="18"/>
                <w:lang w:val="es-MX" w:eastAsia="es-MX"/>
              </w:rPr>
            </w:pPr>
            <w:r>
              <w:rPr>
                <w:rFonts w:ascii="Arial Narrow" w:hAnsi="Arial Narrow" w:cs="Calibri"/>
                <w:b/>
                <w:bCs/>
                <w:color w:val="000000"/>
                <w:sz w:val="18"/>
                <w:szCs w:val="18"/>
                <w:lang w:val="es-MX" w:eastAsia="es-MX"/>
              </w:rPr>
              <w:t>Item</w:t>
            </w:r>
          </w:p>
        </w:tc>
        <w:tc>
          <w:tcPr>
            <w:tcW w:w="4620" w:type="dxa"/>
            <w:shd w:val="clear" w:color="auto" w:fill="E7E6E6" w:themeFill="background2"/>
            <w:vAlign w:val="center"/>
          </w:tcPr>
          <w:p w14:paraId="12C1E198" w14:textId="77777777" w:rsidR="00E866CC" w:rsidRPr="0040513B" w:rsidRDefault="00E866CC" w:rsidP="00E866CC">
            <w:pPr>
              <w:jc w:val="center"/>
              <w:rPr>
                <w:rFonts w:ascii="Arial Narrow" w:hAnsi="Arial Narrow" w:cs="Calibri"/>
                <w:b/>
                <w:bCs/>
                <w:color w:val="000000"/>
                <w:sz w:val="18"/>
                <w:szCs w:val="18"/>
                <w:lang w:val="es-MX" w:eastAsia="es-MX"/>
              </w:rPr>
            </w:pPr>
            <w:r>
              <w:rPr>
                <w:rFonts w:ascii="Arial Narrow" w:hAnsi="Arial Narrow" w:cs="Calibri"/>
                <w:b/>
                <w:bCs/>
                <w:color w:val="000000"/>
                <w:sz w:val="18"/>
                <w:szCs w:val="18"/>
                <w:lang w:val="es-MX" w:eastAsia="es-MX"/>
              </w:rPr>
              <w:t>Descripción</w:t>
            </w:r>
          </w:p>
        </w:tc>
        <w:tc>
          <w:tcPr>
            <w:tcW w:w="996" w:type="dxa"/>
            <w:shd w:val="clear" w:color="auto" w:fill="E7E6E6" w:themeFill="background2"/>
            <w:vAlign w:val="center"/>
          </w:tcPr>
          <w:p w14:paraId="32F83F6A" w14:textId="3AFCE847" w:rsidR="00E866CC" w:rsidRPr="0040513B" w:rsidRDefault="00E866CC" w:rsidP="00E866CC">
            <w:pPr>
              <w:jc w:val="center"/>
              <w:rPr>
                <w:rFonts w:ascii="Arial Narrow" w:hAnsi="Arial Narrow" w:cs="Calibri"/>
                <w:b/>
                <w:bCs/>
                <w:color w:val="000000"/>
                <w:sz w:val="18"/>
                <w:szCs w:val="18"/>
                <w:lang w:val="es-MX" w:eastAsia="es-MX"/>
              </w:rPr>
            </w:pPr>
            <w:r>
              <w:rPr>
                <w:rFonts w:ascii="Arial Narrow" w:hAnsi="Arial Narrow" w:cs="Calibri"/>
                <w:b/>
                <w:bCs/>
                <w:color w:val="000000"/>
                <w:sz w:val="18"/>
                <w:szCs w:val="18"/>
                <w:lang w:val="es-MX" w:eastAsia="es-MX"/>
              </w:rPr>
              <w:t>Und</w:t>
            </w:r>
            <w:r>
              <w:rPr>
                <w:rFonts w:ascii="Arial Narrow" w:hAnsi="Arial Narrow" w:cs="Calibri"/>
                <w:b/>
                <w:bCs/>
                <w:color w:val="000000"/>
                <w:sz w:val="18"/>
                <w:szCs w:val="18"/>
                <w:lang w:val="es-MX" w:eastAsia="es-MX"/>
              </w:rPr>
              <w:t>.</w:t>
            </w:r>
            <w:r>
              <w:rPr>
                <w:rFonts w:ascii="Arial Narrow" w:hAnsi="Arial Narrow" w:cs="Calibri"/>
                <w:b/>
                <w:bCs/>
                <w:color w:val="000000"/>
                <w:sz w:val="18"/>
                <w:szCs w:val="18"/>
                <w:lang w:val="es-MX" w:eastAsia="es-MX"/>
              </w:rPr>
              <w:t xml:space="preserve"> de Medida</w:t>
            </w:r>
          </w:p>
        </w:tc>
        <w:tc>
          <w:tcPr>
            <w:tcW w:w="1138" w:type="dxa"/>
            <w:shd w:val="clear" w:color="auto" w:fill="E7E6E6" w:themeFill="background2"/>
            <w:vAlign w:val="center"/>
          </w:tcPr>
          <w:p w14:paraId="78A58C03" w14:textId="77777777" w:rsidR="00E866CC" w:rsidRPr="0040513B" w:rsidRDefault="00E866CC" w:rsidP="00E866CC">
            <w:pPr>
              <w:jc w:val="center"/>
              <w:rPr>
                <w:rFonts w:ascii="Arial Narrow" w:hAnsi="Arial Narrow" w:cs="Calibri"/>
                <w:b/>
                <w:bCs/>
                <w:color w:val="000000"/>
                <w:sz w:val="18"/>
                <w:szCs w:val="18"/>
                <w:lang w:val="es-MX" w:eastAsia="es-MX"/>
              </w:rPr>
            </w:pPr>
            <w:r>
              <w:rPr>
                <w:rFonts w:ascii="Arial Narrow" w:hAnsi="Arial Narrow" w:cs="Calibri"/>
                <w:b/>
                <w:bCs/>
                <w:color w:val="000000"/>
                <w:sz w:val="18"/>
                <w:szCs w:val="18"/>
                <w:lang w:val="es-MX" w:eastAsia="es-MX"/>
              </w:rPr>
              <w:t>Cantidad de Actividades</w:t>
            </w:r>
          </w:p>
        </w:tc>
        <w:tc>
          <w:tcPr>
            <w:tcW w:w="856" w:type="dxa"/>
            <w:shd w:val="clear" w:color="auto" w:fill="E7E6E6" w:themeFill="background2"/>
            <w:vAlign w:val="center"/>
          </w:tcPr>
          <w:p w14:paraId="01F94C60" w14:textId="77777777" w:rsidR="00E866CC" w:rsidRPr="0040513B" w:rsidRDefault="00E866CC" w:rsidP="00E866CC">
            <w:pPr>
              <w:jc w:val="center"/>
              <w:rPr>
                <w:rFonts w:ascii="Arial Narrow" w:hAnsi="Arial Narrow" w:cs="Calibri"/>
                <w:b/>
                <w:bCs/>
                <w:color w:val="000000"/>
                <w:sz w:val="18"/>
                <w:szCs w:val="18"/>
                <w:lang w:val="es-MX" w:eastAsia="es-MX"/>
              </w:rPr>
            </w:pPr>
            <w:r>
              <w:rPr>
                <w:rFonts w:ascii="Arial Narrow" w:hAnsi="Arial Narrow" w:cs="Calibri"/>
                <w:b/>
                <w:bCs/>
                <w:color w:val="000000"/>
                <w:sz w:val="18"/>
                <w:szCs w:val="18"/>
                <w:lang w:val="es-MX" w:eastAsia="es-MX"/>
              </w:rPr>
              <w:t>Costos Unitarios S/</w:t>
            </w:r>
          </w:p>
        </w:tc>
        <w:tc>
          <w:tcPr>
            <w:tcW w:w="842" w:type="dxa"/>
            <w:shd w:val="clear" w:color="auto" w:fill="E7E6E6" w:themeFill="background2"/>
            <w:vAlign w:val="center"/>
          </w:tcPr>
          <w:p w14:paraId="53F3A6F6" w14:textId="77777777" w:rsidR="00E866CC" w:rsidRPr="0040513B" w:rsidRDefault="00E866CC" w:rsidP="00E866CC">
            <w:pPr>
              <w:jc w:val="center"/>
              <w:rPr>
                <w:rFonts w:ascii="Arial Narrow" w:hAnsi="Arial Narrow" w:cs="Calibri"/>
                <w:b/>
                <w:bCs/>
                <w:color w:val="000000"/>
                <w:sz w:val="18"/>
                <w:szCs w:val="18"/>
                <w:lang w:val="es-MX" w:eastAsia="es-MX"/>
              </w:rPr>
            </w:pPr>
            <w:r>
              <w:rPr>
                <w:rFonts w:ascii="Arial Narrow" w:hAnsi="Arial Narrow" w:cs="Calibri"/>
                <w:b/>
                <w:bCs/>
                <w:color w:val="000000"/>
                <w:sz w:val="18"/>
                <w:szCs w:val="18"/>
                <w:lang w:val="es-MX" w:eastAsia="es-MX"/>
              </w:rPr>
              <w:t>Costo Total S/</w:t>
            </w:r>
          </w:p>
        </w:tc>
      </w:tr>
      <w:tr w:rsidR="00E866CC" w:rsidRPr="0040513B" w14:paraId="51144710" w14:textId="77777777" w:rsidTr="00E866CC">
        <w:trPr>
          <w:trHeight w:val="430"/>
        </w:trPr>
        <w:tc>
          <w:tcPr>
            <w:tcW w:w="1612" w:type="dxa"/>
            <w:vAlign w:val="center"/>
            <w:hideMark/>
          </w:tcPr>
          <w:p w14:paraId="042F3F2A"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01.00.00</w:t>
            </w:r>
          </w:p>
        </w:tc>
        <w:tc>
          <w:tcPr>
            <w:tcW w:w="4620" w:type="dxa"/>
            <w:vAlign w:val="center"/>
            <w:hideMark/>
          </w:tcPr>
          <w:p w14:paraId="2396E0D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TRABAJOS PRELIMINARES </w:t>
            </w:r>
          </w:p>
        </w:tc>
        <w:tc>
          <w:tcPr>
            <w:tcW w:w="996" w:type="dxa"/>
            <w:vAlign w:val="center"/>
          </w:tcPr>
          <w:p w14:paraId="6E3C3C85" w14:textId="77777777" w:rsidR="00E866CC" w:rsidRPr="0040513B" w:rsidRDefault="00E866CC" w:rsidP="00736E1E">
            <w:pPr>
              <w:rPr>
                <w:rFonts w:ascii="Arial Narrow" w:hAnsi="Arial Narrow" w:cs="Calibri"/>
                <w:b/>
                <w:bCs/>
                <w:color w:val="000000"/>
                <w:sz w:val="18"/>
                <w:szCs w:val="18"/>
                <w:lang w:val="es-MX" w:eastAsia="es-MX"/>
              </w:rPr>
            </w:pPr>
          </w:p>
        </w:tc>
        <w:tc>
          <w:tcPr>
            <w:tcW w:w="1138" w:type="dxa"/>
            <w:vAlign w:val="center"/>
          </w:tcPr>
          <w:p w14:paraId="17EA9ECC" w14:textId="77777777" w:rsidR="00E866CC" w:rsidRPr="0040513B" w:rsidRDefault="00E866CC" w:rsidP="00736E1E">
            <w:pPr>
              <w:rPr>
                <w:rFonts w:ascii="Arial Narrow" w:hAnsi="Arial Narrow" w:cs="Calibri"/>
                <w:b/>
                <w:bCs/>
                <w:color w:val="000000"/>
                <w:sz w:val="18"/>
                <w:szCs w:val="18"/>
                <w:lang w:val="es-MX" w:eastAsia="es-MX"/>
              </w:rPr>
            </w:pPr>
          </w:p>
        </w:tc>
        <w:tc>
          <w:tcPr>
            <w:tcW w:w="856" w:type="dxa"/>
            <w:vAlign w:val="center"/>
          </w:tcPr>
          <w:p w14:paraId="1EDAC1EB"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494E04A0"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4A4AFECE" w14:textId="77777777" w:rsidTr="00E866CC">
        <w:trPr>
          <w:trHeight w:val="323"/>
        </w:trPr>
        <w:tc>
          <w:tcPr>
            <w:tcW w:w="1612" w:type="dxa"/>
            <w:vAlign w:val="center"/>
            <w:hideMark/>
          </w:tcPr>
          <w:p w14:paraId="11F721F5"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01.00.01</w:t>
            </w:r>
          </w:p>
        </w:tc>
        <w:tc>
          <w:tcPr>
            <w:tcW w:w="4620" w:type="dxa"/>
            <w:vAlign w:val="center"/>
            <w:hideMark/>
          </w:tcPr>
          <w:p w14:paraId="50DE721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b/>
                <w:bCs/>
                <w:color w:val="000000"/>
                <w:sz w:val="18"/>
                <w:szCs w:val="18"/>
                <w:lang w:val="es-MX" w:eastAsia="es-MX"/>
              </w:rPr>
              <w:t>MOVILIZACIÓN</w:t>
            </w:r>
            <w:r w:rsidRPr="0040513B">
              <w:rPr>
                <w:rFonts w:ascii="Arial Narrow" w:hAnsi="Arial Narrow" w:cs="Calibri"/>
                <w:color w:val="000000"/>
                <w:sz w:val="18"/>
                <w:szCs w:val="18"/>
                <w:lang w:val="es-MX" w:eastAsia="es-MX"/>
              </w:rPr>
              <w:t> </w:t>
            </w:r>
          </w:p>
        </w:tc>
        <w:tc>
          <w:tcPr>
            <w:tcW w:w="996" w:type="dxa"/>
            <w:vAlign w:val="center"/>
          </w:tcPr>
          <w:p w14:paraId="00CCD8FF" w14:textId="77777777" w:rsidR="00E866CC" w:rsidRPr="0040513B" w:rsidRDefault="00E866CC" w:rsidP="00736E1E">
            <w:pPr>
              <w:rPr>
                <w:rFonts w:ascii="Arial Narrow" w:hAnsi="Arial Narrow" w:cs="Calibri"/>
                <w:color w:val="000000"/>
                <w:sz w:val="18"/>
                <w:szCs w:val="18"/>
                <w:lang w:val="es-MX" w:eastAsia="es-MX"/>
              </w:rPr>
            </w:pPr>
          </w:p>
        </w:tc>
        <w:tc>
          <w:tcPr>
            <w:tcW w:w="1138" w:type="dxa"/>
            <w:vAlign w:val="center"/>
          </w:tcPr>
          <w:p w14:paraId="4DAD57EC" w14:textId="77777777" w:rsidR="00E866CC" w:rsidRPr="0040513B" w:rsidRDefault="00E866CC" w:rsidP="00736E1E">
            <w:pPr>
              <w:rPr>
                <w:rFonts w:ascii="Arial Narrow" w:hAnsi="Arial Narrow" w:cs="Calibri"/>
                <w:color w:val="000000"/>
                <w:sz w:val="18"/>
                <w:szCs w:val="18"/>
                <w:lang w:val="es-MX" w:eastAsia="es-MX"/>
              </w:rPr>
            </w:pPr>
          </w:p>
        </w:tc>
        <w:tc>
          <w:tcPr>
            <w:tcW w:w="856" w:type="dxa"/>
            <w:vAlign w:val="center"/>
          </w:tcPr>
          <w:p w14:paraId="0E12D5CD"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03A0C8FB"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05581DF8" w14:textId="77777777" w:rsidTr="00E866CC">
        <w:trPr>
          <w:trHeight w:val="510"/>
        </w:trPr>
        <w:tc>
          <w:tcPr>
            <w:tcW w:w="1612" w:type="dxa"/>
            <w:vAlign w:val="center"/>
            <w:hideMark/>
          </w:tcPr>
          <w:p w14:paraId="3A1DF27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01.00.01.01</w:t>
            </w:r>
          </w:p>
        </w:tc>
        <w:tc>
          <w:tcPr>
            <w:tcW w:w="4620" w:type="dxa"/>
            <w:vAlign w:val="center"/>
            <w:hideMark/>
          </w:tcPr>
          <w:p w14:paraId="29EB799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MOVILIZACIÓN Y DESMOVILIZACIÓN DE EQUIPOS Y HERRAMIENTAS</w:t>
            </w:r>
          </w:p>
        </w:tc>
        <w:tc>
          <w:tcPr>
            <w:tcW w:w="996" w:type="dxa"/>
            <w:vAlign w:val="center"/>
            <w:hideMark/>
          </w:tcPr>
          <w:p w14:paraId="49A4CF8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glb</w:t>
            </w:r>
          </w:p>
        </w:tc>
        <w:tc>
          <w:tcPr>
            <w:tcW w:w="1138" w:type="dxa"/>
            <w:vAlign w:val="center"/>
            <w:hideMark/>
          </w:tcPr>
          <w:p w14:paraId="52BA4BE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FFFB3C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FA12D6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0044F04" w14:textId="77777777" w:rsidTr="00E866CC">
        <w:trPr>
          <w:trHeight w:val="510"/>
        </w:trPr>
        <w:tc>
          <w:tcPr>
            <w:tcW w:w="1612" w:type="dxa"/>
            <w:vAlign w:val="center"/>
            <w:hideMark/>
          </w:tcPr>
          <w:p w14:paraId="20825A22" w14:textId="77777777" w:rsidR="00E866CC" w:rsidRPr="0040513B" w:rsidRDefault="00E866CC" w:rsidP="00736E1E">
            <w:pPr>
              <w:ind w:right="342"/>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01.00.01.02</w:t>
            </w:r>
          </w:p>
        </w:tc>
        <w:tc>
          <w:tcPr>
            <w:tcW w:w="4620" w:type="dxa"/>
            <w:vAlign w:val="center"/>
            <w:hideMark/>
          </w:tcPr>
          <w:p w14:paraId="43C8962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FLETE TERRESTRE DE MOBILIARIO Y MATERIALES</w:t>
            </w:r>
          </w:p>
        </w:tc>
        <w:tc>
          <w:tcPr>
            <w:tcW w:w="996" w:type="dxa"/>
            <w:vAlign w:val="center"/>
            <w:hideMark/>
          </w:tcPr>
          <w:p w14:paraId="013635A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glb</w:t>
            </w:r>
          </w:p>
        </w:tc>
        <w:tc>
          <w:tcPr>
            <w:tcW w:w="1138" w:type="dxa"/>
            <w:vAlign w:val="center"/>
            <w:hideMark/>
          </w:tcPr>
          <w:p w14:paraId="17B54AC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210322A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054CB3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6753731" w14:textId="77777777" w:rsidTr="00E866CC">
        <w:trPr>
          <w:trHeight w:val="510"/>
        </w:trPr>
        <w:tc>
          <w:tcPr>
            <w:tcW w:w="1612" w:type="dxa"/>
            <w:vAlign w:val="center"/>
          </w:tcPr>
          <w:p w14:paraId="6058025D" w14:textId="77777777" w:rsidR="00E866CC" w:rsidRPr="0040513B" w:rsidRDefault="00E866CC" w:rsidP="00736E1E">
            <w:pPr>
              <w:ind w:right="342"/>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01.01.00</w:t>
            </w:r>
          </w:p>
        </w:tc>
        <w:tc>
          <w:tcPr>
            <w:tcW w:w="4620" w:type="dxa"/>
            <w:vAlign w:val="center"/>
          </w:tcPr>
          <w:p w14:paraId="2B5F8AE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TRABAJOS DE REMOCIONES</w:t>
            </w:r>
          </w:p>
        </w:tc>
        <w:tc>
          <w:tcPr>
            <w:tcW w:w="996" w:type="dxa"/>
            <w:vAlign w:val="center"/>
          </w:tcPr>
          <w:p w14:paraId="0B61A63B"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3C32C9C6"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03738E7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32C52E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ED96E71" w14:textId="77777777" w:rsidTr="00E866CC">
        <w:trPr>
          <w:trHeight w:val="510"/>
        </w:trPr>
        <w:tc>
          <w:tcPr>
            <w:tcW w:w="1612" w:type="dxa"/>
            <w:vAlign w:val="center"/>
          </w:tcPr>
          <w:p w14:paraId="69D33362" w14:textId="77777777" w:rsidR="00E866CC" w:rsidRPr="0040513B" w:rsidRDefault="00E866CC" w:rsidP="00736E1E">
            <w:pPr>
              <w:ind w:right="342"/>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01.01.01</w:t>
            </w:r>
          </w:p>
        </w:tc>
        <w:tc>
          <w:tcPr>
            <w:tcW w:w="4620" w:type="dxa"/>
            <w:vAlign w:val="center"/>
          </w:tcPr>
          <w:p w14:paraId="66672C9D"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RETIROS Y DESMONTAJES</w:t>
            </w:r>
          </w:p>
        </w:tc>
        <w:tc>
          <w:tcPr>
            <w:tcW w:w="996" w:type="dxa"/>
            <w:vAlign w:val="center"/>
          </w:tcPr>
          <w:p w14:paraId="1F276019"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449E697C"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0C41A20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CF284B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FC61C26" w14:textId="77777777" w:rsidTr="00E866CC">
        <w:trPr>
          <w:trHeight w:val="510"/>
        </w:trPr>
        <w:tc>
          <w:tcPr>
            <w:tcW w:w="1612" w:type="dxa"/>
            <w:vAlign w:val="center"/>
            <w:hideMark/>
          </w:tcPr>
          <w:p w14:paraId="466EAD5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01.01.01.01</w:t>
            </w:r>
          </w:p>
        </w:tc>
        <w:tc>
          <w:tcPr>
            <w:tcW w:w="4620" w:type="dxa"/>
            <w:vAlign w:val="center"/>
            <w:hideMark/>
          </w:tcPr>
          <w:p w14:paraId="1EFD60C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DESMONTAJE DE FALSO CIELO RASO DE BALDOSAS MINERAL </w:t>
            </w:r>
          </w:p>
        </w:tc>
        <w:tc>
          <w:tcPr>
            <w:tcW w:w="996" w:type="dxa"/>
            <w:vAlign w:val="center"/>
            <w:hideMark/>
          </w:tcPr>
          <w:p w14:paraId="7975F77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3DA3C69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24.42</w:t>
            </w:r>
          </w:p>
        </w:tc>
        <w:tc>
          <w:tcPr>
            <w:tcW w:w="856" w:type="dxa"/>
            <w:vAlign w:val="center"/>
          </w:tcPr>
          <w:p w14:paraId="4F0706A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B96B5B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60F7E2A" w14:textId="77777777" w:rsidTr="00E866CC">
        <w:trPr>
          <w:trHeight w:val="510"/>
        </w:trPr>
        <w:tc>
          <w:tcPr>
            <w:tcW w:w="1612" w:type="dxa"/>
            <w:vAlign w:val="center"/>
            <w:hideMark/>
          </w:tcPr>
          <w:p w14:paraId="2E32C28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01.01.01.02</w:t>
            </w:r>
          </w:p>
        </w:tc>
        <w:tc>
          <w:tcPr>
            <w:tcW w:w="4620" w:type="dxa"/>
            <w:vAlign w:val="center"/>
            <w:hideMark/>
          </w:tcPr>
          <w:p w14:paraId="6C5CD3D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DESMONTAJE DE PISO DE PORCELANATO EXISTENTE.</w:t>
            </w:r>
          </w:p>
        </w:tc>
        <w:tc>
          <w:tcPr>
            <w:tcW w:w="996" w:type="dxa"/>
            <w:vAlign w:val="center"/>
            <w:hideMark/>
          </w:tcPr>
          <w:p w14:paraId="4038889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53DC275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8.44</w:t>
            </w:r>
          </w:p>
        </w:tc>
        <w:tc>
          <w:tcPr>
            <w:tcW w:w="856" w:type="dxa"/>
            <w:vAlign w:val="center"/>
          </w:tcPr>
          <w:p w14:paraId="3FDF5BA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6CBDDF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53CC295" w14:textId="77777777" w:rsidTr="00E866CC">
        <w:trPr>
          <w:trHeight w:val="510"/>
        </w:trPr>
        <w:tc>
          <w:tcPr>
            <w:tcW w:w="1612" w:type="dxa"/>
            <w:vAlign w:val="center"/>
            <w:hideMark/>
          </w:tcPr>
          <w:p w14:paraId="1B67C98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01.01.01.03</w:t>
            </w:r>
          </w:p>
        </w:tc>
        <w:tc>
          <w:tcPr>
            <w:tcW w:w="4620" w:type="dxa"/>
            <w:vAlign w:val="center"/>
            <w:hideMark/>
          </w:tcPr>
          <w:p w14:paraId="77AB29B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ACARREO Y ELIMINACIÓN DE MATERIAL EXCEDENTE</w:t>
            </w:r>
          </w:p>
        </w:tc>
        <w:tc>
          <w:tcPr>
            <w:tcW w:w="996" w:type="dxa"/>
            <w:vAlign w:val="center"/>
            <w:hideMark/>
          </w:tcPr>
          <w:p w14:paraId="7C6B497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m3</w:t>
            </w:r>
          </w:p>
        </w:tc>
        <w:tc>
          <w:tcPr>
            <w:tcW w:w="1138" w:type="dxa"/>
            <w:vAlign w:val="center"/>
            <w:hideMark/>
          </w:tcPr>
          <w:p w14:paraId="3AEF005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0.56</w:t>
            </w:r>
          </w:p>
        </w:tc>
        <w:tc>
          <w:tcPr>
            <w:tcW w:w="856" w:type="dxa"/>
            <w:vAlign w:val="center"/>
          </w:tcPr>
          <w:p w14:paraId="7DEC47B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C892AD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82A0F97" w14:textId="77777777" w:rsidTr="00E866CC">
        <w:trPr>
          <w:trHeight w:val="510"/>
        </w:trPr>
        <w:tc>
          <w:tcPr>
            <w:tcW w:w="1612" w:type="dxa"/>
            <w:vAlign w:val="center"/>
          </w:tcPr>
          <w:p w14:paraId="6701B78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02.00.00</w:t>
            </w:r>
          </w:p>
        </w:tc>
        <w:tc>
          <w:tcPr>
            <w:tcW w:w="4620" w:type="dxa"/>
            <w:vAlign w:val="center"/>
          </w:tcPr>
          <w:p w14:paraId="47EB8BD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ARQUITECTURA</w:t>
            </w:r>
          </w:p>
        </w:tc>
        <w:tc>
          <w:tcPr>
            <w:tcW w:w="996" w:type="dxa"/>
            <w:vAlign w:val="center"/>
          </w:tcPr>
          <w:p w14:paraId="32618FDA"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63D86D9E"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00F234E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6E4F22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63FA72F" w14:textId="77777777" w:rsidTr="00E866CC">
        <w:trPr>
          <w:trHeight w:val="510"/>
        </w:trPr>
        <w:tc>
          <w:tcPr>
            <w:tcW w:w="1612" w:type="dxa"/>
            <w:vAlign w:val="center"/>
          </w:tcPr>
          <w:p w14:paraId="00A5083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color w:val="000000"/>
                <w:sz w:val="18"/>
                <w:szCs w:val="18"/>
                <w:lang w:val="es-MX" w:eastAsia="es-MX"/>
              </w:rPr>
              <w:t>02.01.00</w:t>
            </w:r>
          </w:p>
        </w:tc>
        <w:tc>
          <w:tcPr>
            <w:tcW w:w="4620" w:type="dxa"/>
            <w:vAlign w:val="center"/>
          </w:tcPr>
          <w:p w14:paraId="563929A1"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TRAZO Y REPLANTEO</w:t>
            </w:r>
          </w:p>
        </w:tc>
        <w:tc>
          <w:tcPr>
            <w:tcW w:w="996" w:type="dxa"/>
            <w:vAlign w:val="center"/>
          </w:tcPr>
          <w:p w14:paraId="69FEE4CC"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729C4D35"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714AE80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1B5606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AA24B50" w14:textId="77777777" w:rsidTr="00E866CC">
        <w:trPr>
          <w:trHeight w:val="510"/>
        </w:trPr>
        <w:tc>
          <w:tcPr>
            <w:tcW w:w="1612" w:type="dxa"/>
            <w:vAlign w:val="center"/>
            <w:hideMark/>
          </w:tcPr>
          <w:p w14:paraId="52FD7B2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02.01.01</w:t>
            </w:r>
          </w:p>
        </w:tc>
        <w:tc>
          <w:tcPr>
            <w:tcW w:w="4620" w:type="dxa"/>
            <w:vAlign w:val="center"/>
            <w:hideMark/>
          </w:tcPr>
          <w:p w14:paraId="616A998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TRAZADO</w:t>
            </w:r>
          </w:p>
        </w:tc>
        <w:tc>
          <w:tcPr>
            <w:tcW w:w="996" w:type="dxa"/>
            <w:vAlign w:val="center"/>
            <w:hideMark/>
          </w:tcPr>
          <w:p w14:paraId="518FB9E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11DB130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359.86</w:t>
            </w:r>
          </w:p>
        </w:tc>
        <w:tc>
          <w:tcPr>
            <w:tcW w:w="856" w:type="dxa"/>
            <w:vAlign w:val="center"/>
          </w:tcPr>
          <w:p w14:paraId="1C74E98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C2FA38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E53DBCE" w14:textId="77777777" w:rsidTr="00E866CC">
        <w:trPr>
          <w:trHeight w:val="510"/>
        </w:trPr>
        <w:tc>
          <w:tcPr>
            <w:tcW w:w="1612" w:type="dxa"/>
            <w:vAlign w:val="center"/>
          </w:tcPr>
          <w:p w14:paraId="1F3015E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02.02.00</w:t>
            </w:r>
          </w:p>
        </w:tc>
        <w:tc>
          <w:tcPr>
            <w:tcW w:w="4620" w:type="dxa"/>
            <w:vAlign w:val="center"/>
          </w:tcPr>
          <w:p w14:paraId="12C5109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TARRAJEO Y RESANES</w:t>
            </w:r>
            <w:r w:rsidRPr="0040513B">
              <w:rPr>
                <w:rFonts w:ascii="Arial Narrow" w:hAnsi="Arial Narrow" w:cs="Calibri"/>
                <w:color w:val="000000"/>
                <w:sz w:val="18"/>
                <w:szCs w:val="18"/>
                <w:lang w:val="es-MX" w:eastAsia="es-MX"/>
              </w:rPr>
              <w:t> </w:t>
            </w:r>
          </w:p>
        </w:tc>
        <w:tc>
          <w:tcPr>
            <w:tcW w:w="996" w:type="dxa"/>
            <w:vAlign w:val="center"/>
          </w:tcPr>
          <w:p w14:paraId="2D1A4A3F"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649F211C"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47C6214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6F7DFD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1BA4D2E" w14:textId="77777777" w:rsidTr="00E866CC">
        <w:trPr>
          <w:trHeight w:val="510"/>
        </w:trPr>
        <w:tc>
          <w:tcPr>
            <w:tcW w:w="1612" w:type="dxa"/>
            <w:vAlign w:val="center"/>
            <w:hideMark/>
          </w:tcPr>
          <w:p w14:paraId="3224425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02.02.01</w:t>
            </w:r>
          </w:p>
        </w:tc>
        <w:tc>
          <w:tcPr>
            <w:tcW w:w="4620" w:type="dxa"/>
            <w:vAlign w:val="center"/>
            <w:hideMark/>
          </w:tcPr>
          <w:p w14:paraId="341272B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CONCRETO f´c=  210 kg/cm2 LOSA SANITARIA Y RAMPA, incluye encofrado y desencofrado, e=0.10m</w:t>
            </w:r>
          </w:p>
        </w:tc>
        <w:tc>
          <w:tcPr>
            <w:tcW w:w="996" w:type="dxa"/>
            <w:vAlign w:val="center"/>
            <w:hideMark/>
          </w:tcPr>
          <w:p w14:paraId="42C72E7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6E4E8B9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17.00</w:t>
            </w:r>
          </w:p>
        </w:tc>
        <w:tc>
          <w:tcPr>
            <w:tcW w:w="856" w:type="dxa"/>
            <w:vAlign w:val="center"/>
          </w:tcPr>
          <w:p w14:paraId="564DB2B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DCECDC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1D5BB01" w14:textId="77777777" w:rsidTr="00E866CC">
        <w:trPr>
          <w:trHeight w:val="510"/>
        </w:trPr>
        <w:tc>
          <w:tcPr>
            <w:tcW w:w="1612" w:type="dxa"/>
            <w:vAlign w:val="center"/>
            <w:hideMark/>
          </w:tcPr>
          <w:p w14:paraId="632F7C3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02.02.02</w:t>
            </w:r>
          </w:p>
        </w:tc>
        <w:tc>
          <w:tcPr>
            <w:tcW w:w="4620" w:type="dxa"/>
            <w:vAlign w:val="center"/>
            <w:hideMark/>
          </w:tcPr>
          <w:p w14:paraId="2FBCD45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POYO DE CONCRETO fc=210kg/cm2, EN SSHH P/PERSONAS CON DISCAPACIDAD</w:t>
            </w:r>
          </w:p>
        </w:tc>
        <w:tc>
          <w:tcPr>
            <w:tcW w:w="996" w:type="dxa"/>
            <w:vAlign w:val="center"/>
            <w:hideMark/>
          </w:tcPr>
          <w:p w14:paraId="7A2A412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m3</w:t>
            </w:r>
          </w:p>
        </w:tc>
        <w:tc>
          <w:tcPr>
            <w:tcW w:w="1138" w:type="dxa"/>
            <w:vAlign w:val="center"/>
            <w:hideMark/>
          </w:tcPr>
          <w:p w14:paraId="4213510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0.03</w:t>
            </w:r>
          </w:p>
        </w:tc>
        <w:tc>
          <w:tcPr>
            <w:tcW w:w="856" w:type="dxa"/>
            <w:vAlign w:val="center"/>
          </w:tcPr>
          <w:p w14:paraId="7A19941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2527EC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7E5ADF1" w14:textId="77777777" w:rsidTr="00E866CC">
        <w:trPr>
          <w:trHeight w:val="510"/>
        </w:trPr>
        <w:tc>
          <w:tcPr>
            <w:tcW w:w="1612" w:type="dxa"/>
            <w:vAlign w:val="center"/>
          </w:tcPr>
          <w:p w14:paraId="2F74101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02.03.00</w:t>
            </w:r>
          </w:p>
        </w:tc>
        <w:tc>
          <w:tcPr>
            <w:tcW w:w="4620" w:type="dxa"/>
            <w:vAlign w:val="center"/>
          </w:tcPr>
          <w:p w14:paraId="129A56F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 xml:space="preserve">TABIQUERIA LIGERA </w:t>
            </w:r>
            <w:r w:rsidRPr="0040513B">
              <w:rPr>
                <w:rFonts w:ascii="Arial Narrow" w:hAnsi="Arial Narrow" w:cs="Calibri"/>
                <w:color w:val="000000"/>
                <w:sz w:val="18"/>
                <w:szCs w:val="18"/>
                <w:lang w:val="es-MX" w:eastAsia="es-MX"/>
              </w:rPr>
              <w:t> </w:t>
            </w:r>
          </w:p>
        </w:tc>
        <w:tc>
          <w:tcPr>
            <w:tcW w:w="996" w:type="dxa"/>
            <w:vAlign w:val="center"/>
          </w:tcPr>
          <w:p w14:paraId="46061672"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7297E469"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4822778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D5102C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D3EC715" w14:textId="77777777" w:rsidTr="00E866CC">
        <w:trPr>
          <w:trHeight w:val="510"/>
        </w:trPr>
        <w:tc>
          <w:tcPr>
            <w:tcW w:w="1612" w:type="dxa"/>
            <w:vAlign w:val="center"/>
            <w:hideMark/>
          </w:tcPr>
          <w:p w14:paraId="214EE26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02.03.01</w:t>
            </w:r>
          </w:p>
        </w:tc>
        <w:tc>
          <w:tcPr>
            <w:tcW w:w="4620" w:type="dxa"/>
            <w:vAlign w:val="center"/>
            <w:hideMark/>
          </w:tcPr>
          <w:p w14:paraId="6A4F3EF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TABIQUERÍA SIMPLE DE DRYWALL DE DOBLE CARA, PLACA RH 12.7 MM, E=10.2 CM, PARANTES 38X89MM E=0.9MM, CADA 40CM. Incluye empaste</w:t>
            </w:r>
          </w:p>
        </w:tc>
        <w:tc>
          <w:tcPr>
            <w:tcW w:w="996" w:type="dxa"/>
            <w:vAlign w:val="center"/>
            <w:hideMark/>
          </w:tcPr>
          <w:p w14:paraId="7D2F452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197C9E3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29.10</w:t>
            </w:r>
          </w:p>
        </w:tc>
        <w:tc>
          <w:tcPr>
            <w:tcW w:w="856" w:type="dxa"/>
            <w:vAlign w:val="center"/>
          </w:tcPr>
          <w:p w14:paraId="5CCE94E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C330B2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0B336CC" w14:textId="77777777" w:rsidTr="00E866CC">
        <w:trPr>
          <w:trHeight w:val="510"/>
        </w:trPr>
        <w:tc>
          <w:tcPr>
            <w:tcW w:w="1612" w:type="dxa"/>
            <w:vAlign w:val="center"/>
            <w:hideMark/>
          </w:tcPr>
          <w:p w14:paraId="7C683F3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02.03.02</w:t>
            </w:r>
          </w:p>
        </w:tc>
        <w:tc>
          <w:tcPr>
            <w:tcW w:w="4620" w:type="dxa"/>
            <w:vAlign w:val="center"/>
            <w:hideMark/>
          </w:tcPr>
          <w:p w14:paraId="464E82A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TABIQUERÍA SIMPLE DE DRYWALL DE DOBLE CARA, PLACA ESTÁNDAR ST 12.7 MM, E=11.5 CM, PARANTES 38X89MM E=0.9MM, CADA 40CM Incluye empaste</w:t>
            </w:r>
          </w:p>
        </w:tc>
        <w:tc>
          <w:tcPr>
            <w:tcW w:w="996" w:type="dxa"/>
            <w:vAlign w:val="center"/>
            <w:hideMark/>
          </w:tcPr>
          <w:p w14:paraId="4CF7917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5095718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127.84</w:t>
            </w:r>
          </w:p>
        </w:tc>
        <w:tc>
          <w:tcPr>
            <w:tcW w:w="856" w:type="dxa"/>
            <w:vAlign w:val="center"/>
          </w:tcPr>
          <w:p w14:paraId="1031315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A3DD22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D4E99F6" w14:textId="77777777" w:rsidTr="00E866CC">
        <w:trPr>
          <w:trHeight w:val="510"/>
        </w:trPr>
        <w:tc>
          <w:tcPr>
            <w:tcW w:w="1612" w:type="dxa"/>
            <w:vAlign w:val="center"/>
            <w:hideMark/>
          </w:tcPr>
          <w:p w14:paraId="3649FEC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02.03.03</w:t>
            </w:r>
          </w:p>
        </w:tc>
        <w:tc>
          <w:tcPr>
            <w:tcW w:w="4620" w:type="dxa"/>
            <w:vAlign w:val="center"/>
            <w:hideMark/>
          </w:tcPr>
          <w:p w14:paraId="4FC0343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REFUERZOS CON TABLON DE MADERA 4”X2”</w:t>
            </w:r>
          </w:p>
        </w:tc>
        <w:tc>
          <w:tcPr>
            <w:tcW w:w="996" w:type="dxa"/>
            <w:vAlign w:val="center"/>
            <w:hideMark/>
          </w:tcPr>
          <w:p w14:paraId="1BA021F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ml</w:t>
            </w:r>
          </w:p>
        </w:tc>
        <w:tc>
          <w:tcPr>
            <w:tcW w:w="1138" w:type="dxa"/>
            <w:vAlign w:val="center"/>
            <w:hideMark/>
          </w:tcPr>
          <w:p w14:paraId="6943972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77.69</w:t>
            </w:r>
          </w:p>
        </w:tc>
        <w:tc>
          <w:tcPr>
            <w:tcW w:w="856" w:type="dxa"/>
            <w:vAlign w:val="center"/>
          </w:tcPr>
          <w:p w14:paraId="6109D91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1DAADE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61B9D31" w14:textId="77777777" w:rsidTr="00E866CC">
        <w:trPr>
          <w:trHeight w:val="510"/>
        </w:trPr>
        <w:tc>
          <w:tcPr>
            <w:tcW w:w="1612" w:type="dxa"/>
            <w:vAlign w:val="center"/>
          </w:tcPr>
          <w:p w14:paraId="5B7555C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02.04.00</w:t>
            </w:r>
          </w:p>
        </w:tc>
        <w:tc>
          <w:tcPr>
            <w:tcW w:w="4620" w:type="dxa"/>
            <w:vAlign w:val="center"/>
          </w:tcPr>
          <w:p w14:paraId="3F694E5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CIELORASOS</w:t>
            </w:r>
          </w:p>
        </w:tc>
        <w:tc>
          <w:tcPr>
            <w:tcW w:w="996" w:type="dxa"/>
            <w:vAlign w:val="center"/>
          </w:tcPr>
          <w:p w14:paraId="45F0757E"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34D83A97"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664C883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111E21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F1EA75F" w14:textId="77777777" w:rsidTr="00E866CC">
        <w:trPr>
          <w:trHeight w:val="510"/>
        </w:trPr>
        <w:tc>
          <w:tcPr>
            <w:tcW w:w="1612" w:type="dxa"/>
            <w:vAlign w:val="center"/>
            <w:hideMark/>
          </w:tcPr>
          <w:p w14:paraId="2C6A3EE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lastRenderedPageBreak/>
              <w:t>02.04.01</w:t>
            </w:r>
          </w:p>
        </w:tc>
        <w:tc>
          <w:tcPr>
            <w:tcW w:w="4620" w:type="dxa"/>
            <w:vAlign w:val="center"/>
            <w:hideMark/>
          </w:tcPr>
          <w:p w14:paraId="02FC4FE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FALSO CIELO RASO C/BALDOSA ACUSTICA PVC 60x60cm</w:t>
            </w:r>
          </w:p>
        </w:tc>
        <w:tc>
          <w:tcPr>
            <w:tcW w:w="996" w:type="dxa"/>
            <w:vAlign w:val="center"/>
            <w:hideMark/>
          </w:tcPr>
          <w:p w14:paraId="24913F6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733A5C5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230.50</w:t>
            </w:r>
          </w:p>
        </w:tc>
        <w:tc>
          <w:tcPr>
            <w:tcW w:w="856" w:type="dxa"/>
            <w:vAlign w:val="center"/>
          </w:tcPr>
          <w:p w14:paraId="20F635A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0740CE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46A699A" w14:textId="77777777" w:rsidTr="00E866CC">
        <w:trPr>
          <w:trHeight w:val="510"/>
        </w:trPr>
        <w:tc>
          <w:tcPr>
            <w:tcW w:w="1612" w:type="dxa"/>
            <w:vAlign w:val="center"/>
          </w:tcPr>
          <w:p w14:paraId="7607B19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02.05.00</w:t>
            </w:r>
          </w:p>
        </w:tc>
        <w:tc>
          <w:tcPr>
            <w:tcW w:w="4620" w:type="dxa"/>
            <w:vAlign w:val="center"/>
          </w:tcPr>
          <w:p w14:paraId="2035C68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PISOS Y REVESTIMIENTOS</w:t>
            </w:r>
          </w:p>
        </w:tc>
        <w:tc>
          <w:tcPr>
            <w:tcW w:w="996" w:type="dxa"/>
            <w:vAlign w:val="center"/>
          </w:tcPr>
          <w:p w14:paraId="4A0DF180"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13F687C8"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73C3B3A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5D12AF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88309C7" w14:textId="77777777" w:rsidTr="00E866CC">
        <w:trPr>
          <w:trHeight w:val="510"/>
        </w:trPr>
        <w:tc>
          <w:tcPr>
            <w:tcW w:w="1612" w:type="dxa"/>
            <w:vAlign w:val="center"/>
            <w:hideMark/>
          </w:tcPr>
          <w:p w14:paraId="7161F5E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02.05.01</w:t>
            </w:r>
          </w:p>
        </w:tc>
        <w:tc>
          <w:tcPr>
            <w:tcW w:w="4620" w:type="dxa"/>
            <w:vAlign w:val="center"/>
            <w:hideMark/>
          </w:tcPr>
          <w:p w14:paraId="5624CC7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INSTALACIÓN DE PISO PUZZLE MULTICOLOR DE GOMA</w:t>
            </w:r>
          </w:p>
        </w:tc>
        <w:tc>
          <w:tcPr>
            <w:tcW w:w="996" w:type="dxa"/>
            <w:vAlign w:val="center"/>
            <w:hideMark/>
          </w:tcPr>
          <w:p w14:paraId="5CC571D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1DADE35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8.79</w:t>
            </w:r>
          </w:p>
        </w:tc>
        <w:tc>
          <w:tcPr>
            <w:tcW w:w="856" w:type="dxa"/>
            <w:vAlign w:val="center"/>
          </w:tcPr>
          <w:p w14:paraId="32F708A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A12A64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36AF732" w14:textId="77777777" w:rsidTr="00E866CC">
        <w:trPr>
          <w:trHeight w:val="510"/>
        </w:trPr>
        <w:tc>
          <w:tcPr>
            <w:tcW w:w="1612" w:type="dxa"/>
            <w:vAlign w:val="center"/>
            <w:hideMark/>
          </w:tcPr>
          <w:p w14:paraId="661AF26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02.05.02</w:t>
            </w:r>
          </w:p>
        </w:tc>
        <w:tc>
          <w:tcPr>
            <w:tcW w:w="4620" w:type="dxa"/>
            <w:vAlign w:val="center"/>
            <w:hideMark/>
          </w:tcPr>
          <w:p w14:paraId="32D254D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SUMINISTRO E INSTALACION DE PORCELANATO EN PISO 60x60cm </w:t>
            </w:r>
          </w:p>
        </w:tc>
        <w:tc>
          <w:tcPr>
            <w:tcW w:w="996" w:type="dxa"/>
            <w:vAlign w:val="center"/>
            <w:hideMark/>
          </w:tcPr>
          <w:p w14:paraId="4A0D02B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702DD4B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8.44</w:t>
            </w:r>
          </w:p>
        </w:tc>
        <w:tc>
          <w:tcPr>
            <w:tcW w:w="856" w:type="dxa"/>
            <w:vAlign w:val="center"/>
          </w:tcPr>
          <w:p w14:paraId="294626B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3489AE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2FDC595" w14:textId="77777777" w:rsidTr="00E866CC">
        <w:trPr>
          <w:trHeight w:val="510"/>
        </w:trPr>
        <w:tc>
          <w:tcPr>
            <w:tcW w:w="1612" w:type="dxa"/>
            <w:vAlign w:val="center"/>
          </w:tcPr>
          <w:p w14:paraId="0999EEE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02.06.00</w:t>
            </w:r>
          </w:p>
        </w:tc>
        <w:tc>
          <w:tcPr>
            <w:tcW w:w="4620" w:type="dxa"/>
            <w:vAlign w:val="center"/>
          </w:tcPr>
          <w:p w14:paraId="716E745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CONTRAZOCALO</w:t>
            </w:r>
          </w:p>
        </w:tc>
        <w:tc>
          <w:tcPr>
            <w:tcW w:w="996" w:type="dxa"/>
            <w:vAlign w:val="center"/>
          </w:tcPr>
          <w:p w14:paraId="35734EA8"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239D5D79"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6717A7A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1876A1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E58D75A" w14:textId="77777777" w:rsidTr="00E866CC">
        <w:trPr>
          <w:trHeight w:val="510"/>
        </w:trPr>
        <w:tc>
          <w:tcPr>
            <w:tcW w:w="1612" w:type="dxa"/>
            <w:vAlign w:val="center"/>
            <w:hideMark/>
          </w:tcPr>
          <w:p w14:paraId="2C9194B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02.06.01</w:t>
            </w:r>
          </w:p>
        </w:tc>
        <w:tc>
          <w:tcPr>
            <w:tcW w:w="4620" w:type="dxa"/>
            <w:vAlign w:val="center"/>
            <w:hideMark/>
          </w:tcPr>
          <w:p w14:paraId="6802CAB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INSTALACION DE CONTRAZÒCALO DE PORCELANATO 60X60 CM H=1.80</w:t>
            </w:r>
          </w:p>
        </w:tc>
        <w:tc>
          <w:tcPr>
            <w:tcW w:w="996" w:type="dxa"/>
            <w:vAlign w:val="center"/>
            <w:hideMark/>
          </w:tcPr>
          <w:p w14:paraId="4E274B4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547F041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21.26</w:t>
            </w:r>
          </w:p>
        </w:tc>
        <w:tc>
          <w:tcPr>
            <w:tcW w:w="856" w:type="dxa"/>
            <w:vAlign w:val="center"/>
          </w:tcPr>
          <w:p w14:paraId="27CC830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BCC795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754D94F" w14:textId="77777777" w:rsidTr="00E866CC">
        <w:trPr>
          <w:trHeight w:val="495"/>
        </w:trPr>
        <w:tc>
          <w:tcPr>
            <w:tcW w:w="1612" w:type="dxa"/>
            <w:vAlign w:val="center"/>
            <w:hideMark/>
          </w:tcPr>
          <w:p w14:paraId="514A673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02.06.02</w:t>
            </w:r>
          </w:p>
        </w:tc>
        <w:tc>
          <w:tcPr>
            <w:tcW w:w="4620" w:type="dxa"/>
            <w:vAlign w:val="center"/>
            <w:hideMark/>
          </w:tcPr>
          <w:p w14:paraId="2E65B84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INSTALACION DE ZÒCALO DE ALUMINIO  H=0.07</w:t>
            </w:r>
          </w:p>
        </w:tc>
        <w:tc>
          <w:tcPr>
            <w:tcW w:w="996" w:type="dxa"/>
            <w:vAlign w:val="center"/>
            <w:hideMark/>
          </w:tcPr>
          <w:p w14:paraId="0F5BC18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ml</w:t>
            </w:r>
          </w:p>
        </w:tc>
        <w:tc>
          <w:tcPr>
            <w:tcW w:w="1138" w:type="dxa"/>
            <w:vAlign w:val="center"/>
            <w:hideMark/>
          </w:tcPr>
          <w:p w14:paraId="4E1C3F4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212.90</w:t>
            </w:r>
          </w:p>
        </w:tc>
        <w:tc>
          <w:tcPr>
            <w:tcW w:w="856" w:type="dxa"/>
            <w:vAlign w:val="center"/>
          </w:tcPr>
          <w:p w14:paraId="2CB505A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7A59BC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EA482A2" w14:textId="77777777" w:rsidTr="00E866CC">
        <w:trPr>
          <w:trHeight w:val="510"/>
        </w:trPr>
        <w:tc>
          <w:tcPr>
            <w:tcW w:w="1612" w:type="dxa"/>
            <w:vAlign w:val="center"/>
          </w:tcPr>
          <w:p w14:paraId="3D218D4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02.07.00</w:t>
            </w:r>
          </w:p>
        </w:tc>
        <w:tc>
          <w:tcPr>
            <w:tcW w:w="4620" w:type="dxa"/>
            <w:vAlign w:val="center"/>
          </w:tcPr>
          <w:p w14:paraId="4B34E37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CARPINTERIA DE MADERA</w:t>
            </w:r>
            <w:r w:rsidRPr="0040513B">
              <w:rPr>
                <w:rFonts w:ascii="Arial Narrow" w:hAnsi="Arial Narrow" w:cs="Calibri"/>
                <w:color w:val="000000"/>
                <w:sz w:val="18"/>
                <w:szCs w:val="18"/>
                <w:lang w:val="es-MX" w:eastAsia="es-MX"/>
              </w:rPr>
              <w:t> </w:t>
            </w:r>
          </w:p>
        </w:tc>
        <w:tc>
          <w:tcPr>
            <w:tcW w:w="996" w:type="dxa"/>
            <w:vAlign w:val="center"/>
          </w:tcPr>
          <w:p w14:paraId="4707E2F7"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149AEC2F"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1663815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266D92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04E38F4" w14:textId="77777777" w:rsidTr="00E866CC">
        <w:trPr>
          <w:trHeight w:val="510"/>
        </w:trPr>
        <w:tc>
          <w:tcPr>
            <w:tcW w:w="1612" w:type="dxa"/>
            <w:vAlign w:val="center"/>
            <w:hideMark/>
          </w:tcPr>
          <w:p w14:paraId="48344AC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02.07.01</w:t>
            </w:r>
          </w:p>
        </w:tc>
        <w:tc>
          <w:tcPr>
            <w:tcW w:w="4620" w:type="dxa"/>
            <w:vAlign w:val="center"/>
            <w:hideMark/>
          </w:tcPr>
          <w:p w14:paraId="1926BC6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INSTALACION DE PUERTAS CONTRAPLACADAS DE MDF, INCLUYE REJILLA INFERIOR, MARCO, PINTURA, BISAGRAS CAPUCHINAS ALUMINAZADAS Y CERRADURA</w:t>
            </w:r>
          </w:p>
        </w:tc>
        <w:tc>
          <w:tcPr>
            <w:tcW w:w="996" w:type="dxa"/>
            <w:vAlign w:val="center"/>
            <w:hideMark/>
          </w:tcPr>
          <w:p w14:paraId="7E16365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352EDA8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9.87</w:t>
            </w:r>
          </w:p>
        </w:tc>
        <w:tc>
          <w:tcPr>
            <w:tcW w:w="856" w:type="dxa"/>
            <w:vAlign w:val="center"/>
          </w:tcPr>
          <w:p w14:paraId="6181644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BF1A4D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7A7C364" w14:textId="77777777" w:rsidTr="00E866CC">
        <w:trPr>
          <w:trHeight w:val="510"/>
        </w:trPr>
        <w:tc>
          <w:tcPr>
            <w:tcW w:w="1612" w:type="dxa"/>
            <w:vAlign w:val="center"/>
            <w:hideMark/>
          </w:tcPr>
          <w:p w14:paraId="13EBC8D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02.07.02</w:t>
            </w:r>
          </w:p>
        </w:tc>
        <w:tc>
          <w:tcPr>
            <w:tcW w:w="4620" w:type="dxa"/>
            <w:vAlign w:val="center"/>
            <w:hideMark/>
          </w:tcPr>
          <w:p w14:paraId="57850F5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MANTENIMIENTO DE PUERTAS EXISTENTES, INCLUYE MARCO, PINTURA, CAMBIO DE BISAGRAS Y CERRADURA</w:t>
            </w:r>
          </w:p>
        </w:tc>
        <w:tc>
          <w:tcPr>
            <w:tcW w:w="996" w:type="dxa"/>
            <w:vAlign w:val="center"/>
            <w:hideMark/>
          </w:tcPr>
          <w:p w14:paraId="26AB372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116FC13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11.93</w:t>
            </w:r>
          </w:p>
        </w:tc>
        <w:tc>
          <w:tcPr>
            <w:tcW w:w="856" w:type="dxa"/>
            <w:vAlign w:val="center"/>
          </w:tcPr>
          <w:p w14:paraId="0755147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5FF8BE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74E5686" w14:textId="77777777" w:rsidTr="00E866CC">
        <w:trPr>
          <w:trHeight w:val="510"/>
        </w:trPr>
        <w:tc>
          <w:tcPr>
            <w:tcW w:w="1612" w:type="dxa"/>
            <w:vAlign w:val="center"/>
          </w:tcPr>
          <w:p w14:paraId="19FF80F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02.08.00</w:t>
            </w:r>
          </w:p>
        </w:tc>
        <w:tc>
          <w:tcPr>
            <w:tcW w:w="4620" w:type="dxa"/>
            <w:vAlign w:val="center"/>
          </w:tcPr>
          <w:p w14:paraId="7A03289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VIDRIOS</w:t>
            </w:r>
          </w:p>
        </w:tc>
        <w:tc>
          <w:tcPr>
            <w:tcW w:w="996" w:type="dxa"/>
            <w:vAlign w:val="center"/>
          </w:tcPr>
          <w:p w14:paraId="66393724"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3C055DE2"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34EF7FF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30D10E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191002C" w14:textId="77777777" w:rsidTr="00E866CC">
        <w:trPr>
          <w:trHeight w:val="510"/>
        </w:trPr>
        <w:tc>
          <w:tcPr>
            <w:tcW w:w="1612" w:type="dxa"/>
            <w:vAlign w:val="center"/>
            <w:hideMark/>
          </w:tcPr>
          <w:p w14:paraId="6359F5A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02.08.01</w:t>
            </w:r>
          </w:p>
        </w:tc>
        <w:tc>
          <w:tcPr>
            <w:tcW w:w="4620" w:type="dxa"/>
            <w:vAlign w:val="center"/>
            <w:hideMark/>
          </w:tcPr>
          <w:p w14:paraId="0D329AA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SUMINISTRO E INSTALACION DE </w:t>
            </w:r>
            <w:r w:rsidRPr="0040513B">
              <w:rPr>
                <w:rFonts w:ascii="Arial Narrow" w:hAnsi="Arial Narrow" w:cs="Calibri"/>
                <w:b/>
                <w:bCs/>
                <w:color w:val="595959"/>
                <w:sz w:val="18"/>
                <w:szCs w:val="18"/>
                <w:lang w:val="es-MX" w:eastAsia="es-MX"/>
              </w:rPr>
              <w:t>MAMPARA FIJA</w:t>
            </w:r>
            <w:r w:rsidRPr="0040513B">
              <w:rPr>
                <w:rFonts w:ascii="Arial Narrow" w:hAnsi="Arial Narrow" w:cs="Calibri"/>
                <w:color w:val="595959"/>
                <w:sz w:val="18"/>
                <w:szCs w:val="18"/>
                <w:lang w:val="es-MX" w:eastAsia="es-MX"/>
              </w:rPr>
              <w:t xml:space="preserve"> CON PERFIL DE ALUMINIO SIMPLE DE CRISTAL TEMPLADO INCOLORO e=10mm C/VINYL PAVONADO. INCLUYE ACCESORIOS.</w:t>
            </w:r>
          </w:p>
        </w:tc>
        <w:tc>
          <w:tcPr>
            <w:tcW w:w="996" w:type="dxa"/>
            <w:vAlign w:val="center"/>
            <w:hideMark/>
          </w:tcPr>
          <w:p w14:paraId="6963EA5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3921ADC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11.33</w:t>
            </w:r>
          </w:p>
        </w:tc>
        <w:tc>
          <w:tcPr>
            <w:tcW w:w="856" w:type="dxa"/>
            <w:vAlign w:val="center"/>
          </w:tcPr>
          <w:p w14:paraId="5C14582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387889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296E96F" w14:textId="77777777" w:rsidTr="00E866CC">
        <w:trPr>
          <w:trHeight w:val="510"/>
        </w:trPr>
        <w:tc>
          <w:tcPr>
            <w:tcW w:w="1612" w:type="dxa"/>
            <w:vAlign w:val="center"/>
            <w:hideMark/>
          </w:tcPr>
          <w:p w14:paraId="42C06B9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02.08.02</w:t>
            </w:r>
          </w:p>
        </w:tc>
        <w:tc>
          <w:tcPr>
            <w:tcW w:w="4620" w:type="dxa"/>
            <w:vAlign w:val="center"/>
            <w:hideMark/>
          </w:tcPr>
          <w:p w14:paraId="6AECE80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SUMINISTRO E INSTALACIÓN DE </w:t>
            </w:r>
            <w:r w:rsidRPr="0040513B">
              <w:rPr>
                <w:rFonts w:ascii="Arial Narrow" w:hAnsi="Arial Narrow" w:cs="Calibri"/>
                <w:b/>
                <w:bCs/>
                <w:color w:val="595959"/>
                <w:sz w:val="18"/>
                <w:szCs w:val="18"/>
                <w:lang w:val="es-MX" w:eastAsia="es-MX"/>
              </w:rPr>
              <w:t>MAMPARAS BATIENTES</w:t>
            </w:r>
            <w:r w:rsidRPr="0040513B">
              <w:rPr>
                <w:rFonts w:ascii="Arial Narrow" w:hAnsi="Arial Narrow" w:cs="Calibri"/>
                <w:color w:val="595959"/>
                <w:sz w:val="18"/>
                <w:szCs w:val="18"/>
                <w:lang w:val="es-MX" w:eastAsia="es-MX"/>
              </w:rPr>
              <w:t xml:space="preserve"> DE CRISTAL TEMPLADO INCOLORO e=10MM  C/VINYL PAVONADO DE INCLUYE ACCESORIOS, CERRADURA Y FRENO HIDRAULICO</w:t>
            </w:r>
          </w:p>
        </w:tc>
        <w:tc>
          <w:tcPr>
            <w:tcW w:w="996" w:type="dxa"/>
            <w:vAlign w:val="center"/>
            <w:hideMark/>
          </w:tcPr>
          <w:p w14:paraId="1D8F5D9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20074C0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39.47</w:t>
            </w:r>
          </w:p>
        </w:tc>
        <w:tc>
          <w:tcPr>
            <w:tcW w:w="856" w:type="dxa"/>
            <w:vAlign w:val="center"/>
          </w:tcPr>
          <w:p w14:paraId="52FD0D1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0EB6BE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52FE56B" w14:textId="77777777" w:rsidTr="00E866CC">
        <w:trPr>
          <w:trHeight w:val="510"/>
        </w:trPr>
        <w:tc>
          <w:tcPr>
            <w:tcW w:w="1612" w:type="dxa"/>
            <w:vAlign w:val="center"/>
            <w:hideMark/>
          </w:tcPr>
          <w:p w14:paraId="22863ED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02.08.03</w:t>
            </w:r>
          </w:p>
        </w:tc>
        <w:tc>
          <w:tcPr>
            <w:tcW w:w="4620" w:type="dxa"/>
            <w:vAlign w:val="center"/>
            <w:hideMark/>
          </w:tcPr>
          <w:p w14:paraId="132566C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INSTALACIÓN DE MAMPARAS CORREDIZAS DE CRISTAL TEMPLADO INCOLORO e=10 MM C/VINYL PAVONADO – INCLUYE ACCESORIOS Y SISTEMA DE DESLIZAMIENTO</w:t>
            </w:r>
          </w:p>
        </w:tc>
        <w:tc>
          <w:tcPr>
            <w:tcW w:w="996" w:type="dxa"/>
            <w:vAlign w:val="center"/>
            <w:hideMark/>
          </w:tcPr>
          <w:p w14:paraId="1CE5456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22A52B9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6.72</w:t>
            </w:r>
          </w:p>
        </w:tc>
        <w:tc>
          <w:tcPr>
            <w:tcW w:w="856" w:type="dxa"/>
            <w:vAlign w:val="center"/>
          </w:tcPr>
          <w:p w14:paraId="3586BE5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D3FD73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F526111" w14:textId="77777777" w:rsidTr="00E866CC">
        <w:trPr>
          <w:trHeight w:val="510"/>
        </w:trPr>
        <w:tc>
          <w:tcPr>
            <w:tcW w:w="1612" w:type="dxa"/>
            <w:vAlign w:val="center"/>
            <w:hideMark/>
          </w:tcPr>
          <w:p w14:paraId="7981198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02.08.04</w:t>
            </w:r>
          </w:p>
        </w:tc>
        <w:tc>
          <w:tcPr>
            <w:tcW w:w="4620" w:type="dxa"/>
            <w:vAlign w:val="center"/>
            <w:hideMark/>
          </w:tcPr>
          <w:p w14:paraId="68BE34B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MANTENIMIENTO DE MAMPARAS EXISTENTES, INCLUYE LIMPIEZA</w:t>
            </w:r>
          </w:p>
        </w:tc>
        <w:tc>
          <w:tcPr>
            <w:tcW w:w="996" w:type="dxa"/>
            <w:vAlign w:val="center"/>
            <w:hideMark/>
          </w:tcPr>
          <w:p w14:paraId="63F8A83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555B3DF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43.69</w:t>
            </w:r>
          </w:p>
        </w:tc>
        <w:tc>
          <w:tcPr>
            <w:tcW w:w="856" w:type="dxa"/>
            <w:vAlign w:val="center"/>
          </w:tcPr>
          <w:p w14:paraId="28653F1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F313F3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885382B" w14:textId="77777777" w:rsidTr="00E866CC">
        <w:trPr>
          <w:trHeight w:val="510"/>
        </w:trPr>
        <w:tc>
          <w:tcPr>
            <w:tcW w:w="1612" w:type="dxa"/>
            <w:vAlign w:val="center"/>
            <w:hideMark/>
          </w:tcPr>
          <w:p w14:paraId="0662A55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02.08.05</w:t>
            </w:r>
          </w:p>
        </w:tc>
        <w:tc>
          <w:tcPr>
            <w:tcW w:w="4620" w:type="dxa"/>
            <w:vAlign w:val="center"/>
            <w:hideMark/>
          </w:tcPr>
          <w:p w14:paraId="116DBE1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ESPEJO BISELADO INCLINADO EN SSHH P/PERSONAS CON DISCAPACIDAD, SEGÚN DETALLE</w:t>
            </w:r>
          </w:p>
        </w:tc>
        <w:tc>
          <w:tcPr>
            <w:tcW w:w="996" w:type="dxa"/>
            <w:vAlign w:val="center"/>
            <w:hideMark/>
          </w:tcPr>
          <w:p w14:paraId="3A2351A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77FF40F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0.54</w:t>
            </w:r>
          </w:p>
        </w:tc>
        <w:tc>
          <w:tcPr>
            <w:tcW w:w="856" w:type="dxa"/>
            <w:vAlign w:val="center"/>
          </w:tcPr>
          <w:p w14:paraId="166C156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B7DE9F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36130BE" w14:textId="77777777" w:rsidTr="00E866CC">
        <w:trPr>
          <w:trHeight w:val="510"/>
        </w:trPr>
        <w:tc>
          <w:tcPr>
            <w:tcW w:w="1612" w:type="dxa"/>
            <w:vAlign w:val="center"/>
            <w:hideMark/>
          </w:tcPr>
          <w:p w14:paraId="69C88D2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02.08.06</w:t>
            </w:r>
          </w:p>
        </w:tc>
        <w:tc>
          <w:tcPr>
            <w:tcW w:w="4620" w:type="dxa"/>
            <w:vAlign w:val="center"/>
            <w:hideMark/>
          </w:tcPr>
          <w:p w14:paraId="4DDB1E1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INSTALACIÓN DE ESPEJOS CON MARCO DE ACERO INOXIDABLE DE 1”</w:t>
            </w:r>
          </w:p>
        </w:tc>
        <w:tc>
          <w:tcPr>
            <w:tcW w:w="996" w:type="dxa"/>
            <w:vAlign w:val="center"/>
            <w:hideMark/>
          </w:tcPr>
          <w:p w14:paraId="6A1DBF1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1239407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1.08</w:t>
            </w:r>
          </w:p>
        </w:tc>
        <w:tc>
          <w:tcPr>
            <w:tcW w:w="856" w:type="dxa"/>
            <w:vAlign w:val="center"/>
          </w:tcPr>
          <w:p w14:paraId="396B881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D500F2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C1C516E" w14:textId="77777777" w:rsidTr="00E866CC">
        <w:trPr>
          <w:trHeight w:val="510"/>
        </w:trPr>
        <w:tc>
          <w:tcPr>
            <w:tcW w:w="1612" w:type="dxa"/>
            <w:vAlign w:val="center"/>
          </w:tcPr>
          <w:p w14:paraId="3297B51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02.09.00</w:t>
            </w:r>
          </w:p>
        </w:tc>
        <w:tc>
          <w:tcPr>
            <w:tcW w:w="4620" w:type="dxa"/>
            <w:vAlign w:val="center"/>
          </w:tcPr>
          <w:p w14:paraId="010A81C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CARPINTERÍA METALICA</w:t>
            </w:r>
          </w:p>
        </w:tc>
        <w:tc>
          <w:tcPr>
            <w:tcW w:w="996" w:type="dxa"/>
            <w:vAlign w:val="center"/>
          </w:tcPr>
          <w:p w14:paraId="0B209984"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7CAE0C9B"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3C268FB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E64CD1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AF26D37" w14:textId="77777777" w:rsidTr="00E866CC">
        <w:trPr>
          <w:trHeight w:val="510"/>
        </w:trPr>
        <w:tc>
          <w:tcPr>
            <w:tcW w:w="1612" w:type="dxa"/>
            <w:vAlign w:val="center"/>
            <w:hideMark/>
          </w:tcPr>
          <w:p w14:paraId="156CC8A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02.09.01</w:t>
            </w:r>
          </w:p>
        </w:tc>
        <w:tc>
          <w:tcPr>
            <w:tcW w:w="4620" w:type="dxa"/>
            <w:vAlign w:val="center"/>
            <w:hideMark/>
          </w:tcPr>
          <w:p w14:paraId="095A3A2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PLATINA DE ALUMINIO 3/4" x 3/32" EN ENCUENTRO DE PISOS</w:t>
            </w:r>
          </w:p>
        </w:tc>
        <w:tc>
          <w:tcPr>
            <w:tcW w:w="996" w:type="dxa"/>
            <w:vAlign w:val="center"/>
            <w:hideMark/>
          </w:tcPr>
          <w:p w14:paraId="6574FC2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53FB0B4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60EDC20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C3A12D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6E627DE" w14:textId="77777777" w:rsidTr="00E866CC">
        <w:trPr>
          <w:trHeight w:val="510"/>
        </w:trPr>
        <w:tc>
          <w:tcPr>
            <w:tcW w:w="1612" w:type="dxa"/>
            <w:vAlign w:val="center"/>
            <w:hideMark/>
          </w:tcPr>
          <w:p w14:paraId="4154DB6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02.09.02</w:t>
            </w:r>
          </w:p>
        </w:tc>
        <w:tc>
          <w:tcPr>
            <w:tcW w:w="4620" w:type="dxa"/>
            <w:vAlign w:val="center"/>
            <w:hideMark/>
          </w:tcPr>
          <w:p w14:paraId="6F70F09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PASAMANOS DE SEGURIDAD  Ø 1 1/4" x 36" ACERO INOXIDABLE, INC. ACC DE FIJACION</w:t>
            </w:r>
          </w:p>
        </w:tc>
        <w:tc>
          <w:tcPr>
            <w:tcW w:w="996" w:type="dxa"/>
            <w:vAlign w:val="center"/>
            <w:hideMark/>
          </w:tcPr>
          <w:p w14:paraId="5ACA3D8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1BA71CE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1.80</w:t>
            </w:r>
          </w:p>
        </w:tc>
        <w:tc>
          <w:tcPr>
            <w:tcW w:w="856" w:type="dxa"/>
            <w:vAlign w:val="center"/>
          </w:tcPr>
          <w:p w14:paraId="750D11A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16BFD6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E258FE8" w14:textId="77777777" w:rsidTr="00E866CC">
        <w:trPr>
          <w:trHeight w:val="510"/>
        </w:trPr>
        <w:tc>
          <w:tcPr>
            <w:tcW w:w="1612" w:type="dxa"/>
            <w:vAlign w:val="center"/>
            <w:hideMark/>
          </w:tcPr>
          <w:p w14:paraId="769477B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02.09.03</w:t>
            </w:r>
          </w:p>
        </w:tc>
        <w:tc>
          <w:tcPr>
            <w:tcW w:w="4620" w:type="dxa"/>
            <w:vAlign w:val="center"/>
            <w:hideMark/>
          </w:tcPr>
          <w:p w14:paraId="38C1A24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ESTRUCTURA PARA ELECTROBOMBA</w:t>
            </w:r>
          </w:p>
        </w:tc>
        <w:tc>
          <w:tcPr>
            <w:tcW w:w="996" w:type="dxa"/>
            <w:vAlign w:val="center"/>
            <w:hideMark/>
          </w:tcPr>
          <w:p w14:paraId="777BBFA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173800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2703157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C5B1AF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A00E115" w14:textId="77777777" w:rsidTr="00E866CC">
        <w:trPr>
          <w:trHeight w:val="510"/>
        </w:trPr>
        <w:tc>
          <w:tcPr>
            <w:tcW w:w="1612" w:type="dxa"/>
            <w:vAlign w:val="center"/>
          </w:tcPr>
          <w:p w14:paraId="520E708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02.10.00</w:t>
            </w:r>
          </w:p>
        </w:tc>
        <w:tc>
          <w:tcPr>
            <w:tcW w:w="4620" w:type="dxa"/>
            <w:vAlign w:val="center"/>
          </w:tcPr>
          <w:p w14:paraId="0EFFBC3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PINTURA</w:t>
            </w:r>
            <w:r w:rsidRPr="0040513B">
              <w:rPr>
                <w:rFonts w:ascii="Arial Narrow" w:hAnsi="Arial Narrow" w:cs="Calibri"/>
                <w:color w:val="000000"/>
                <w:sz w:val="18"/>
                <w:szCs w:val="18"/>
                <w:lang w:val="es-MX" w:eastAsia="es-MX"/>
              </w:rPr>
              <w:t> </w:t>
            </w:r>
          </w:p>
        </w:tc>
        <w:tc>
          <w:tcPr>
            <w:tcW w:w="996" w:type="dxa"/>
            <w:vAlign w:val="center"/>
          </w:tcPr>
          <w:p w14:paraId="03E372C7"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47B70101"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52AE4C7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3B9626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B0D25CC" w14:textId="77777777" w:rsidTr="00E866CC">
        <w:trPr>
          <w:trHeight w:val="510"/>
        </w:trPr>
        <w:tc>
          <w:tcPr>
            <w:tcW w:w="1612" w:type="dxa"/>
            <w:vAlign w:val="center"/>
            <w:hideMark/>
          </w:tcPr>
          <w:p w14:paraId="0EC7D06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02.10.01</w:t>
            </w:r>
          </w:p>
        </w:tc>
        <w:tc>
          <w:tcPr>
            <w:tcW w:w="4620" w:type="dxa"/>
            <w:vAlign w:val="center"/>
            <w:hideMark/>
          </w:tcPr>
          <w:p w14:paraId="2292B6F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PINTURA LATEX EN MUROS INTERIORES, INCLUYE EMPASTE Y LIJADO</w:t>
            </w:r>
          </w:p>
        </w:tc>
        <w:tc>
          <w:tcPr>
            <w:tcW w:w="996" w:type="dxa"/>
            <w:vAlign w:val="center"/>
            <w:hideMark/>
          </w:tcPr>
          <w:p w14:paraId="718105E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7DCB69C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1029.91</w:t>
            </w:r>
          </w:p>
        </w:tc>
        <w:tc>
          <w:tcPr>
            <w:tcW w:w="856" w:type="dxa"/>
            <w:vAlign w:val="center"/>
          </w:tcPr>
          <w:p w14:paraId="7FA58D1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D22CC8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20AF554" w14:textId="77777777" w:rsidTr="00E866CC">
        <w:trPr>
          <w:trHeight w:val="510"/>
        </w:trPr>
        <w:tc>
          <w:tcPr>
            <w:tcW w:w="1612" w:type="dxa"/>
            <w:vAlign w:val="center"/>
            <w:hideMark/>
          </w:tcPr>
          <w:p w14:paraId="126FB2E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02.10.02</w:t>
            </w:r>
          </w:p>
        </w:tc>
        <w:tc>
          <w:tcPr>
            <w:tcW w:w="4620" w:type="dxa"/>
            <w:vAlign w:val="center"/>
            <w:hideMark/>
          </w:tcPr>
          <w:p w14:paraId="622F908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PINTURA LATEX EN MUROS EXTERIORES, INCLUYE EMPASTE Y LIJADO</w:t>
            </w:r>
          </w:p>
        </w:tc>
        <w:tc>
          <w:tcPr>
            <w:tcW w:w="996" w:type="dxa"/>
            <w:vAlign w:val="center"/>
            <w:hideMark/>
          </w:tcPr>
          <w:p w14:paraId="55C7620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5D07A29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26.45</w:t>
            </w:r>
          </w:p>
        </w:tc>
        <w:tc>
          <w:tcPr>
            <w:tcW w:w="856" w:type="dxa"/>
            <w:vAlign w:val="center"/>
          </w:tcPr>
          <w:p w14:paraId="08F5801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D3F577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D77D6DB" w14:textId="77777777" w:rsidTr="00E866CC">
        <w:trPr>
          <w:trHeight w:val="510"/>
        </w:trPr>
        <w:tc>
          <w:tcPr>
            <w:tcW w:w="1612" w:type="dxa"/>
            <w:vAlign w:val="center"/>
          </w:tcPr>
          <w:p w14:paraId="4972587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lastRenderedPageBreak/>
              <w:t>02.11.00</w:t>
            </w:r>
          </w:p>
        </w:tc>
        <w:tc>
          <w:tcPr>
            <w:tcW w:w="4620" w:type="dxa"/>
            <w:vAlign w:val="center"/>
          </w:tcPr>
          <w:p w14:paraId="42B92CA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APARATOS Y ACCESORIOS SANITARIO</w:t>
            </w:r>
            <w:r>
              <w:rPr>
                <w:rFonts w:ascii="Arial Narrow" w:hAnsi="Arial Narrow" w:cs="Calibri"/>
                <w:b/>
                <w:bCs/>
                <w:color w:val="000000"/>
                <w:sz w:val="18"/>
                <w:szCs w:val="18"/>
                <w:lang w:val="es-MX" w:eastAsia="es-MX"/>
              </w:rPr>
              <w:t>S</w:t>
            </w:r>
          </w:p>
        </w:tc>
        <w:tc>
          <w:tcPr>
            <w:tcW w:w="996" w:type="dxa"/>
            <w:vAlign w:val="center"/>
          </w:tcPr>
          <w:p w14:paraId="54F3689F"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19018710"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6AA7287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9C8F55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809B76F" w14:textId="77777777" w:rsidTr="00E866CC">
        <w:trPr>
          <w:trHeight w:val="510"/>
        </w:trPr>
        <w:tc>
          <w:tcPr>
            <w:tcW w:w="1612" w:type="dxa"/>
            <w:vAlign w:val="center"/>
            <w:hideMark/>
          </w:tcPr>
          <w:p w14:paraId="197A4C6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02.11.01</w:t>
            </w:r>
          </w:p>
        </w:tc>
        <w:tc>
          <w:tcPr>
            <w:tcW w:w="4620" w:type="dxa"/>
            <w:vAlign w:val="center"/>
            <w:hideMark/>
          </w:tcPr>
          <w:p w14:paraId="03D1D1C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CAMBIADOR DE PAÑALES</w:t>
            </w:r>
          </w:p>
        </w:tc>
        <w:tc>
          <w:tcPr>
            <w:tcW w:w="996" w:type="dxa"/>
            <w:vAlign w:val="center"/>
            <w:hideMark/>
          </w:tcPr>
          <w:p w14:paraId="2369884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229DBC2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846D12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FD34BA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79A2330" w14:textId="77777777" w:rsidTr="00E866CC">
        <w:trPr>
          <w:trHeight w:val="510"/>
        </w:trPr>
        <w:tc>
          <w:tcPr>
            <w:tcW w:w="1612" w:type="dxa"/>
            <w:vAlign w:val="center"/>
          </w:tcPr>
          <w:p w14:paraId="47CEE3A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02.12.00</w:t>
            </w:r>
          </w:p>
        </w:tc>
        <w:tc>
          <w:tcPr>
            <w:tcW w:w="4620" w:type="dxa"/>
            <w:vAlign w:val="center"/>
          </w:tcPr>
          <w:p w14:paraId="6701798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VARIOS</w:t>
            </w:r>
            <w:r w:rsidRPr="0040513B">
              <w:rPr>
                <w:rFonts w:ascii="Arial Narrow" w:hAnsi="Arial Narrow" w:cs="Calibri"/>
                <w:color w:val="000000"/>
                <w:sz w:val="18"/>
                <w:szCs w:val="18"/>
                <w:lang w:val="es-MX" w:eastAsia="es-MX"/>
              </w:rPr>
              <w:t> </w:t>
            </w:r>
          </w:p>
        </w:tc>
        <w:tc>
          <w:tcPr>
            <w:tcW w:w="996" w:type="dxa"/>
            <w:vAlign w:val="center"/>
          </w:tcPr>
          <w:p w14:paraId="3EA11347"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446D6AB4"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34A3420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629AB3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61DFB07" w14:textId="77777777" w:rsidTr="00E866CC">
        <w:trPr>
          <w:trHeight w:val="510"/>
        </w:trPr>
        <w:tc>
          <w:tcPr>
            <w:tcW w:w="1612" w:type="dxa"/>
            <w:vAlign w:val="center"/>
            <w:hideMark/>
          </w:tcPr>
          <w:p w14:paraId="2F44C9E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02.12.01</w:t>
            </w:r>
          </w:p>
        </w:tc>
        <w:tc>
          <w:tcPr>
            <w:tcW w:w="4620" w:type="dxa"/>
            <w:vAlign w:val="center"/>
            <w:hideMark/>
          </w:tcPr>
          <w:p w14:paraId="7D03224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INSTALACIÓN DE CARTEL INSTITUCIONAL</w:t>
            </w:r>
          </w:p>
        </w:tc>
        <w:tc>
          <w:tcPr>
            <w:tcW w:w="996" w:type="dxa"/>
            <w:vAlign w:val="center"/>
            <w:hideMark/>
          </w:tcPr>
          <w:p w14:paraId="7C46B27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F3973B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A1A2B4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8F9E6F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A4A0FF7" w14:textId="77777777" w:rsidTr="00E866CC">
        <w:trPr>
          <w:trHeight w:val="510"/>
        </w:trPr>
        <w:tc>
          <w:tcPr>
            <w:tcW w:w="1612" w:type="dxa"/>
            <w:vAlign w:val="center"/>
            <w:hideMark/>
          </w:tcPr>
          <w:p w14:paraId="6734140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02.12.02</w:t>
            </w:r>
          </w:p>
        </w:tc>
        <w:tc>
          <w:tcPr>
            <w:tcW w:w="4620" w:type="dxa"/>
            <w:vAlign w:val="center"/>
            <w:hideMark/>
          </w:tcPr>
          <w:p w14:paraId="53F1649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REGLETA BRAILLE PLÁSTICO </w:t>
            </w:r>
          </w:p>
        </w:tc>
        <w:tc>
          <w:tcPr>
            <w:tcW w:w="996" w:type="dxa"/>
            <w:vAlign w:val="center"/>
            <w:hideMark/>
          </w:tcPr>
          <w:p w14:paraId="6EAD3EC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74E92D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6C650D3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BB8C42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8BFF191" w14:textId="77777777" w:rsidTr="00E866CC">
        <w:trPr>
          <w:trHeight w:val="510"/>
        </w:trPr>
        <w:tc>
          <w:tcPr>
            <w:tcW w:w="1612" w:type="dxa"/>
            <w:vAlign w:val="center"/>
            <w:hideMark/>
          </w:tcPr>
          <w:p w14:paraId="0653640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02.12.03</w:t>
            </w:r>
          </w:p>
        </w:tc>
        <w:tc>
          <w:tcPr>
            <w:tcW w:w="4620" w:type="dxa"/>
            <w:vAlign w:val="center"/>
            <w:hideMark/>
          </w:tcPr>
          <w:p w14:paraId="4832212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INSTALACIÓN DE VINILO ADHESIVO, SEGÚN DISEÑO INSTITUCIONAL EN ÁREA DE JUEGO DE NIÑOS. MEDIDA: 3.50X2.10M</w:t>
            </w:r>
          </w:p>
        </w:tc>
        <w:tc>
          <w:tcPr>
            <w:tcW w:w="996" w:type="dxa"/>
            <w:vAlign w:val="center"/>
            <w:hideMark/>
          </w:tcPr>
          <w:p w14:paraId="462F04F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4DDBD1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9AAE00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B618F3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2B8A61A" w14:textId="77777777" w:rsidTr="00E866CC">
        <w:trPr>
          <w:trHeight w:val="510"/>
        </w:trPr>
        <w:tc>
          <w:tcPr>
            <w:tcW w:w="1612" w:type="dxa"/>
            <w:vAlign w:val="center"/>
            <w:hideMark/>
          </w:tcPr>
          <w:p w14:paraId="76A3378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02.12.04</w:t>
            </w:r>
          </w:p>
        </w:tc>
        <w:tc>
          <w:tcPr>
            <w:tcW w:w="4620" w:type="dxa"/>
            <w:vAlign w:val="center"/>
            <w:hideMark/>
          </w:tcPr>
          <w:p w14:paraId="6E96B0A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INSTALACION DE PROYECTOR TIPO I Y ECRAN</w:t>
            </w:r>
          </w:p>
        </w:tc>
        <w:tc>
          <w:tcPr>
            <w:tcW w:w="996" w:type="dxa"/>
            <w:vAlign w:val="center"/>
            <w:hideMark/>
          </w:tcPr>
          <w:p w14:paraId="2604CD5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14568A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7ECBB7E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85B542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098286D" w14:textId="77777777" w:rsidTr="00E866CC">
        <w:trPr>
          <w:trHeight w:val="510"/>
        </w:trPr>
        <w:tc>
          <w:tcPr>
            <w:tcW w:w="1612" w:type="dxa"/>
            <w:vAlign w:val="center"/>
            <w:hideMark/>
          </w:tcPr>
          <w:p w14:paraId="50C8FAE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02.12.05</w:t>
            </w:r>
          </w:p>
        </w:tc>
        <w:tc>
          <w:tcPr>
            <w:tcW w:w="4620" w:type="dxa"/>
            <w:vAlign w:val="center"/>
            <w:hideMark/>
          </w:tcPr>
          <w:p w14:paraId="494F3AE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MONITOR LED DE 55", OPERACION 24x7x365, INC. KIT DE MONTAJE EN TECHO</w:t>
            </w:r>
          </w:p>
        </w:tc>
        <w:tc>
          <w:tcPr>
            <w:tcW w:w="996" w:type="dxa"/>
            <w:vAlign w:val="center"/>
            <w:hideMark/>
          </w:tcPr>
          <w:p w14:paraId="7F9288F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39DC45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68268F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401B56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91A7C96" w14:textId="77777777" w:rsidTr="00E866CC">
        <w:trPr>
          <w:trHeight w:val="510"/>
        </w:trPr>
        <w:tc>
          <w:tcPr>
            <w:tcW w:w="1612" w:type="dxa"/>
            <w:vAlign w:val="center"/>
          </w:tcPr>
          <w:p w14:paraId="08539D7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000000"/>
                <w:sz w:val="18"/>
                <w:szCs w:val="18"/>
                <w:lang w:val="es-MX" w:eastAsia="es-MX"/>
              </w:rPr>
              <w:t>02.13.00</w:t>
            </w:r>
          </w:p>
        </w:tc>
        <w:tc>
          <w:tcPr>
            <w:tcW w:w="4620" w:type="dxa"/>
            <w:vAlign w:val="center"/>
          </w:tcPr>
          <w:p w14:paraId="0ACBA23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SEGURIDAD Y EVACUACIÓN</w:t>
            </w:r>
            <w:r w:rsidRPr="0040513B">
              <w:rPr>
                <w:rFonts w:ascii="Arial Narrow" w:hAnsi="Arial Narrow" w:cs="Calibri"/>
                <w:color w:val="000000"/>
                <w:sz w:val="18"/>
                <w:szCs w:val="18"/>
                <w:lang w:val="es-MX" w:eastAsia="es-MX"/>
              </w:rPr>
              <w:t> </w:t>
            </w:r>
          </w:p>
        </w:tc>
        <w:tc>
          <w:tcPr>
            <w:tcW w:w="996" w:type="dxa"/>
            <w:vAlign w:val="center"/>
          </w:tcPr>
          <w:p w14:paraId="411BBBC0"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5FFE9A6D"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4577341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916572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9BE0ABE" w14:textId="77777777" w:rsidTr="00E866CC">
        <w:trPr>
          <w:trHeight w:val="510"/>
        </w:trPr>
        <w:tc>
          <w:tcPr>
            <w:tcW w:w="1612" w:type="dxa"/>
            <w:vAlign w:val="center"/>
            <w:hideMark/>
          </w:tcPr>
          <w:p w14:paraId="482A654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02.13.01</w:t>
            </w:r>
          </w:p>
        </w:tc>
        <w:tc>
          <w:tcPr>
            <w:tcW w:w="4620" w:type="dxa"/>
            <w:vAlign w:val="center"/>
            <w:hideMark/>
          </w:tcPr>
          <w:p w14:paraId="1D7C260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SEÑALIZACIÓN 0.20X0.30M, VINIL AUTOADHESIVO FOTOLUMINISCENTE BASE CELTEX DE 2MM + TAPA ACRILICA DE PROTECCION 1MM</w:t>
            </w:r>
          </w:p>
        </w:tc>
        <w:tc>
          <w:tcPr>
            <w:tcW w:w="996" w:type="dxa"/>
            <w:vAlign w:val="center"/>
            <w:hideMark/>
          </w:tcPr>
          <w:p w14:paraId="3ECB3D6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5FF32A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18.00</w:t>
            </w:r>
          </w:p>
        </w:tc>
        <w:tc>
          <w:tcPr>
            <w:tcW w:w="856" w:type="dxa"/>
            <w:vAlign w:val="center"/>
          </w:tcPr>
          <w:p w14:paraId="7A46AD7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478CF8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664770F" w14:textId="77777777" w:rsidTr="00E866CC">
        <w:trPr>
          <w:trHeight w:val="510"/>
        </w:trPr>
        <w:tc>
          <w:tcPr>
            <w:tcW w:w="1612" w:type="dxa"/>
            <w:vAlign w:val="center"/>
            <w:hideMark/>
          </w:tcPr>
          <w:p w14:paraId="7AAEE44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02.13.02</w:t>
            </w:r>
          </w:p>
        </w:tc>
        <w:tc>
          <w:tcPr>
            <w:tcW w:w="4620" w:type="dxa"/>
            <w:vAlign w:val="center"/>
            <w:hideMark/>
          </w:tcPr>
          <w:p w14:paraId="2279508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INSTALACIÓN DE SEÑALÉTICA INFORMATIVA BASE CELTEX 2MM + TAPA ACRILICA DE PROTECCION 1MM</w:t>
            </w:r>
          </w:p>
        </w:tc>
        <w:tc>
          <w:tcPr>
            <w:tcW w:w="996" w:type="dxa"/>
            <w:vAlign w:val="center"/>
            <w:hideMark/>
          </w:tcPr>
          <w:p w14:paraId="23138DA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02D4EF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19.00</w:t>
            </w:r>
          </w:p>
        </w:tc>
        <w:tc>
          <w:tcPr>
            <w:tcW w:w="856" w:type="dxa"/>
            <w:vAlign w:val="center"/>
          </w:tcPr>
          <w:p w14:paraId="253B9F7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B617F7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8DE1FB7" w14:textId="77777777" w:rsidTr="00E866CC">
        <w:trPr>
          <w:trHeight w:val="510"/>
        </w:trPr>
        <w:tc>
          <w:tcPr>
            <w:tcW w:w="1612" w:type="dxa"/>
            <w:vAlign w:val="center"/>
            <w:hideMark/>
          </w:tcPr>
          <w:p w14:paraId="3738718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02.13.03</w:t>
            </w:r>
          </w:p>
        </w:tc>
        <w:tc>
          <w:tcPr>
            <w:tcW w:w="4620" w:type="dxa"/>
            <w:vAlign w:val="center"/>
            <w:hideMark/>
          </w:tcPr>
          <w:p w14:paraId="0B677A1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EXTINTOR DE POLVO QUIMICO SECO (CERTIFICADO) TIPO ABC DE 6 Kg + SOPORTE METÁLICO PARA PARED (L)</w:t>
            </w:r>
          </w:p>
        </w:tc>
        <w:tc>
          <w:tcPr>
            <w:tcW w:w="996" w:type="dxa"/>
            <w:vAlign w:val="center"/>
            <w:hideMark/>
          </w:tcPr>
          <w:p w14:paraId="1BC4AE5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360E01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1682FF0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A7E430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FDCF6E5" w14:textId="77777777" w:rsidTr="00E866CC">
        <w:trPr>
          <w:trHeight w:val="510"/>
        </w:trPr>
        <w:tc>
          <w:tcPr>
            <w:tcW w:w="1612" w:type="dxa"/>
            <w:vAlign w:val="center"/>
            <w:hideMark/>
          </w:tcPr>
          <w:p w14:paraId="1C735D7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02.13.04</w:t>
            </w:r>
          </w:p>
        </w:tc>
        <w:tc>
          <w:tcPr>
            <w:tcW w:w="4620" w:type="dxa"/>
            <w:vAlign w:val="center"/>
            <w:hideMark/>
          </w:tcPr>
          <w:p w14:paraId="10D64C1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INSTALACIÓN. DE CINTA ANTIDESLIZANTE EN PASOS DE RAMPA.</w:t>
            </w:r>
          </w:p>
        </w:tc>
        <w:tc>
          <w:tcPr>
            <w:tcW w:w="996" w:type="dxa"/>
            <w:vAlign w:val="center"/>
            <w:hideMark/>
          </w:tcPr>
          <w:p w14:paraId="0832EE3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24E9B39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10.00</w:t>
            </w:r>
          </w:p>
        </w:tc>
        <w:tc>
          <w:tcPr>
            <w:tcW w:w="856" w:type="dxa"/>
            <w:vAlign w:val="center"/>
          </w:tcPr>
          <w:p w14:paraId="349B41C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33769A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1D40711" w14:textId="77777777" w:rsidTr="00E866CC">
        <w:trPr>
          <w:trHeight w:val="510"/>
        </w:trPr>
        <w:tc>
          <w:tcPr>
            <w:tcW w:w="1612" w:type="dxa"/>
            <w:vAlign w:val="center"/>
            <w:hideMark/>
          </w:tcPr>
          <w:p w14:paraId="1AF8971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02.13.05</w:t>
            </w:r>
          </w:p>
        </w:tc>
        <w:tc>
          <w:tcPr>
            <w:tcW w:w="4620" w:type="dxa"/>
            <w:vAlign w:val="center"/>
            <w:hideMark/>
          </w:tcPr>
          <w:p w14:paraId="4DCA314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LIMPIEZA EN GENERAL</w:t>
            </w:r>
          </w:p>
        </w:tc>
        <w:tc>
          <w:tcPr>
            <w:tcW w:w="996" w:type="dxa"/>
            <w:vAlign w:val="center"/>
            <w:hideMark/>
          </w:tcPr>
          <w:p w14:paraId="60D0CF9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m2</w:t>
            </w:r>
          </w:p>
        </w:tc>
        <w:tc>
          <w:tcPr>
            <w:tcW w:w="1138" w:type="dxa"/>
            <w:vAlign w:val="center"/>
            <w:hideMark/>
          </w:tcPr>
          <w:p w14:paraId="45B90EE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359.86</w:t>
            </w:r>
          </w:p>
        </w:tc>
        <w:tc>
          <w:tcPr>
            <w:tcW w:w="856" w:type="dxa"/>
            <w:vAlign w:val="center"/>
          </w:tcPr>
          <w:p w14:paraId="677C8F9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09DD3D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D186FE3" w14:textId="77777777" w:rsidTr="00E866CC">
        <w:trPr>
          <w:trHeight w:val="510"/>
        </w:trPr>
        <w:tc>
          <w:tcPr>
            <w:tcW w:w="1612" w:type="dxa"/>
            <w:vAlign w:val="center"/>
          </w:tcPr>
          <w:p w14:paraId="2E1FE09B"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b/>
                <w:bCs/>
                <w:color w:val="000000"/>
                <w:sz w:val="18"/>
                <w:szCs w:val="18"/>
                <w:lang w:val="es-MX" w:eastAsia="es-MX"/>
              </w:rPr>
              <w:t>03.00.00</w:t>
            </w:r>
          </w:p>
        </w:tc>
        <w:tc>
          <w:tcPr>
            <w:tcW w:w="4620" w:type="dxa"/>
            <w:vAlign w:val="center"/>
          </w:tcPr>
          <w:p w14:paraId="17F87473"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MOBILIARIO</w:t>
            </w:r>
          </w:p>
        </w:tc>
        <w:tc>
          <w:tcPr>
            <w:tcW w:w="996" w:type="dxa"/>
            <w:vAlign w:val="center"/>
          </w:tcPr>
          <w:p w14:paraId="319826F6" w14:textId="77777777" w:rsidR="00E866CC" w:rsidRPr="0040513B" w:rsidRDefault="00E866CC" w:rsidP="00736E1E">
            <w:pPr>
              <w:rPr>
                <w:rFonts w:ascii="Arial Narrow" w:hAnsi="Arial Narrow" w:cs="Calibri"/>
                <w:color w:val="000000"/>
                <w:sz w:val="18"/>
                <w:szCs w:val="18"/>
                <w:lang w:val="es-MX" w:eastAsia="es-MX"/>
              </w:rPr>
            </w:pPr>
          </w:p>
        </w:tc>
        <w:tc>
          <w:tcPr>
            <w:tcW w:w="1138" w:type="dxa"/>
            <w:vAlign w:val="center"/>
          </w:tcPr>
          <w:p w14:paraId="351B7446" w14:textId="77777777" w:rsidR="00E866CC" w:rsidRPr="0040513B" w:rsidRDefault="00E866CC" w:rsidP="00736E1E">
            <w:pPr>
              <w:rPr>
                <w:rFonts w:ascii="Arial Narrow" w:hAnsi="Arial Narrow" w:cs="Calibri"/>
                <w:color w:val="000000"/>
                <w:sz w:val="18"/>
                <w:szCs w:val="18"/>
                <w:lang w:val="es-MX" w:eastAsia="es-MX"/>
              </w:rPr>
            </w:pPr>
          </w:p>
        </w:tc>
        <w:tc>
          <w:tcPr>
            <w:tcW w:w="856" w:type="dxa"/>
            <w:vAlign w:val="center"/>
          </w:tcPr>
          <w:p w14:paraId="79487126"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6B29C932"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37498EF" w14:textId="77777777" w:rsidTr="00E866CC">
        <w:trPr>
          <w:trHeight w:val="510"/>
        </w:trPr>
        <w:tc>
          <w:tcPr>
            <w:tcW w:w="1612" w:type="dxa"/>
            <w:vAlign w:val="center"/>
            <w:hideMark/>
          </w:tcPr>
          <w:p w14:paraId="6D892084"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03.01.00</w:t>
            </w:r>
          </w:p>
        </w:tc>
        <w:tc>
          <w:tcPr>
            <w:tcW w:w="4620" w:type="dxa"/>
            <w:vAlign w:val="center"/>
            <w:hideMark/>
          </w:tcPr>
          <w:p w14:paraId="40B16BFA"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Muebles</w:t>
            </w:r>
          </w:p>
        </w:tc>
        <w:tc>
          <w:tcPr>
            <w:tcW w:w="996" w:type="dxa"/>
            <w:vAlign w:val="center"/>
            <w:hideMark/>
          </w:tcPr>
          <w:p w14:paraId="718831C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10E9B473"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70BC52A7"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03BBB753"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00534947" w14:textId="77777777" w:rsidTr="00E866CC">
        <w:trPr>
          <w:trHeight w:val="510"/>
        </w:trPr>
        <w:tc>
          <w:tcPr>
            <w:tcW w:w="1612" w:type="dxa"/>
            <w:vAlign w:val="center"/>
            <w:hideMark/>
          </w:tcPr>
          <w:p w14:paraId="3B1BE1F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03.01.01</w:t>
            </w:r>
          </w:p>
        </w:tc>
        <w:tc>
          <w:tcPr>
            <w:tcW w:w="4620" w:type="dxa"/>
            <w:vAlign w:val="center"/>
            <w:hideMark/>
          </w:tcPr>
          <w:p w14:paraId="37B9869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SILLA GIRATORIA ERGONOMICA </w:t>
            </w:r>
          </w:p>
        </w:tc>
        <w:tc>
          <w:tcPr>
            <w:tcW w:w="996" w:type="dxa"/>
            <w:vAlign w:val="center"/>
            <w:hideMark/>
          </w:tcPr>
          <w:p w14:paraId="636D4D5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33CA71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19.00</w:t>
            </w:r>
          </w:p>
        </w:tc>
        <w:tc>
          <w:tcPr>
            <w:tcW w:w="856" w:type="dxa"/>
            <w:vAlign w:val="center"/>
          </w:tcPr>
          <w:p w14:paraId="78E32F2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E954A6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4503CCD" w14:textId="77777777" w:rsidTr="00E866CC">
        <w:trPr>
          <w:trHeight w:val="510"/>
        </w:trPr>
        <w:tc>
          <w:tcPr>
            <w:tcW w:w="1612" w:type="dxa"/>
            <w:vAlign w:val="center"/>
            <w:hideMark/>
          </w:tcPr>
          <w:p w14:paraId="162EDAB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03.01.02</w:t>
            </w:r>
          </w:p>
        </w:tc>
        <w:tc>
          <w:tcPr>
            <w:tcW w:w="4620" w:type="dxa"/>
            <w:vAlign w:val="center"/>
            <w:hideMark/>
          </w:tcPr>
          <w:p w14:paraId="1E88B77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SILLA DE ATENCION COLOR NEGRO </w:t>
            </w:r>
          </w:p>
        </w:tc>
        <w:tc>
          <w:tcPr>
            <w:tcW w:w="996" w:type="dxa"/>
            <w:vAlign w:val="center"/>
            <w:hideMark/>
          </w:tcPr>
          <w:p w14:paraId="7DF2CEB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6F10BE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30.00</w:t>
            </w:r>
          </w:p>
        </w:tc>
        <w:tc>
          <w:tcPr>
            <w:tcW w:w="856" w:type="dxa"/>
            <w:vAlign w:val="center"/>
          </w:tcPr>
          <w:p w14:paraId="4862C3C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FFDBD3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92C9A20" w14:textId="77777777" w:rsidTr="00E866CC">
        <w:trPr>
          <w:trHeight w:val="510"/>
        </w:trPr>
        <w:tc>
          <w:tcPr>
            <w:tcW w:w="1612" w:type="dxa"/>
            <w:vAlign w:val="center"/>
            <w:hideMark/>
          </w:tcPr>
          <w:p w14:paraId="65392DD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03.01.03</w:t>
            </w:r>
          </w:p>
        </w:tc>
        <w:tc>
          <w:tcPr>
            <w:tcW w:w="4620" w:type="dxa"/>
            <w:vAlign w:val="center"/>
            <w:hideMark/>
          </w:tcPr>
          <w:p w14:paraId="5DA0286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SILLA SALA DE ESPERA DE 03 CUERPOS</w:t>
            </w:r>
          </w:p>
        </w:tc>
        <w:tc>
          <w:tcPr>
            <w:tcW w:w="996" w:type="dxa"/>
            <w:vAlign w:val="center"/>
            <w:hideMark/>
          </w:tcPr>
          <w:p w14:paraId="643B0A6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80BDFF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6.00</w:t>
            </w:r>
          </w:p>
        </w:tc>
        <w:tc>
          <w:tcPr>
            <w:tcW w:w="856" w:type="dxa"/>
            <w:vAlign w:val="center"/>
          </w:tcPr>
          <w:p w14:paraId="0A9C2E4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4A7EC9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0B5D4D6" w14:textId="77777777" w:rsidTr="00E866CC">
        <w:trPr>
          <w:trHeight w:val="510"/>
        </w:trPr>
        <w:tc>
          <w:tcPr>
            <w:tcW w:w="1612" w:type="dxa"/>
            <w:vAlign w:val="center"/>
            <w:hideMark/>
          </w:tcPr>
          <w:p w14:paraId="1F2190B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03.01.04</w:t>
            </w:r>
          </w:p>
        </w:tc>
        <w:tc>
          <w:tcPr>
            <w:tcW w:w="4620" w:type="dxa"/>
            <w:vAlign w:val="center"/>
            <w:hideMark/>
          </w:tcPr>
          <w:p w14:paraId="65B9CD8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ESCRITORIO DE MELAMINE 1 (1.20m x 0.60m)</w:t>
            </w:r>
          </w:p>
        </w:tc>
        <w:tc>
          <w:tcPr>
            <w:tcW w:w="996" w:type="dxa"/>
            <w:vAlign w:val="center"/>
            <w:hideMark/>
          </w:tcPr>
          <w:p w14:paraId="240F1A2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26AF6A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17.00</w:t>
            </w:r>
          </w:p>
        </w:tc>
        <w:tc>
          <w:tcPr>
            <w:tcW w:w="856" w:type="dxa"/>
            <w:vAlign w:val="center"/>
          </w:tcPr>
          <w:p w14:paraId="0C8620A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09F0CA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0F682E4" w14:textId="77777777" w:rsidTr="00E866CC">
        <w:trPr>
          <w:trHeight w:val="510"/>
        </w:trPr>
        <w:tc>
          <w:tcPr>
            <w:tcW w:w="1612" w:type="dxa"/>
            <w:vAlign w:val="center"/>
            <w:hideMark/>
          </w:tcPr>
          <w:p w14:paraId="1AB2F1F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03.01.05</w:t>
            </w:r>
          </w:p>
        </w:tc>
        <w:tc>
          <w:tcPr>
            <w:tcW w:w="4620" w:type="dxa"/>
            <w:vAlign w:val="center"/>
            <w:hideMark/>
          </w:tcPr>
          <w:p w14:paraId="5DF9F4A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CAJONERA</w:t>
            </w:r>
          </w:p>
        </w:tc>
        <w:tc>
          <w:tcPr>
            <w:tcW w:w="996" w:type="dxa"/>
            <w:vAlign w:val="center"/>
            <w:hideMark/>
          </w:tcPr>
          <w:p w14:paraId="592BE65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431580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18.00</w:t>
            </w:r>
          </w:p>
        </w:tc>
        <w:tc>
          <w:tcPr>
            <w:tcW w:w="856" w:type="dxa"/>
            <w:vAlign w:val="center"/>
          </w:tcPr>
          <w:p w14:paraId="7409C62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6038AF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C2D3257" w14:textId="77777777" w:rsidTr="00E866CC">
        <w:trPr>
          <w:trHeight w:val="510"/>
        </w:trPr>
        <w:tc>
          <w:tcPr>
            <w:tcW w:w="1612" w:type="dxa"/>
            <w:vAlign w:val="center"/>
            <w:hideMark/>
          </w:tcPr>
          <w:p w14:paraId="4C082CE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03.01.06</w:t>
            </w:r>
          </w:p>
        </w:tc>
        <w:tc>
          <w:tcPr>
            <w:tcW w:w="4620" w:type="dxa"/>
            <w:vAlign w:val="center"/>
            <w:hideMark/>
          </w:tcPr>
          <w:p w14:paraId="70AFB67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ARCHIVADOR DE MELAMINE</w:t>
            </w:r>
          </w:p>
        </w:tc>
        <w:tc>
          <w:tcPr>
            <w:tcW w:w="996" w:type="dxa"/>
            <w:vAlign w:val="center"/>
            <w:hideMark/>
          </w:tcPr>
          <w:p w14:paraId="1FF6F80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096CCE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11.00</w:t>
            </w:r>
          </w:p>
        </w:tc>
        <w:tc>
          <w:tcPr>
            <w:tcW w:w="856" w:type="dxa"/>
            <w:vAlign w:val="center"/>
          </w:tcPr>
          <w:p w14:paraId="143EE2D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B919C7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799DBF5" w14:textId="77777777" w:rsidTr="00E866CC">
        <w:trPr>
          <w:trHeight w:val="510"/>
        </w:trPr>
        <w:tc>
          <w:tcPr>
            <w:tcW w:w="1612" w:type="dxa"/>
            <w:vAlign w:val="center"/>
            <w:hideMark/>
          </w:tcPr>
          <w:p w14:paraId="5CF0FFA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03.01.07</w:t>
            </w:r>
          </w:p>
        </w:tc>
        <w:tc>
          <w:tcPr>
            <w:tcW w:w="4620" w:type="dxa"/>
            <w:vAlign w:val="center"/>
            <w:hideMark/>
          </w:tcPr>
          <w:p w14:paraId="248CB7E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MESA DE REUNIONES</w:t>
            </w:r>
          </w:p>
        </w:tc>
        <w:tc>
          <w:tcPr>
            <w:tcW w:w="996" w:type="dxa"/>
            <w:vAlign w:val="center"/>
            <w:hideMark/>
          </w:tcPr>
          <w:p w14:paraId="4577298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77FE98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512E5AD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A6108C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F4D8044" w14:textId="77777777" w:rsidTr="00E866CC">
        <w:trPr>
          <w:trHeight w:val="510"/>
        </w:trPr>
        <w:tc>
          <w:tcPr>
            <w:tcW w:w="1612" w:type="dxa"/>
            <w:vAlign w:val="center"/>
            <w:hideMark/>
          </w:tcPr>
          <w:p w14:paraId="64982BF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03.01.08</w:t>
            </w:r>
          </w:p>
        </w:tc>
        <w:tc>
          <w:tcPr>
            <w:tcW w:w="4620" w:type="dxa"/>
            <w:vAlign w:val="center"/>
            <w:hideMark/>
          </w:tcPr>
          <w:p w14:paraId="3CDC1E4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COUNTER DE RECEPCIÓN (1.80mx0.60m)</w:t>
            </w:r>
          </w:p>
        </w:tc>
        <w:tc>
          <w:tcPr>
            <w:tcW w:w="996" w:type="dxa"/>
            <w:vAlign w:val="center"/>
            <w:hideMark/>
          </w:tcPr>
          <w:p w14:paraId="6381E7A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99FC59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516AD00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9BB3E3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DBA8F13" w14:textId="77777777" w:rsidTr="00E866CC">
        <w:trPr>
          <w:trHeight w:val="510"/>
        </w:trPr>
        <w:tc>
          <w:tcPr>
            <w:tcW w:w="1612" w:type="dxa"/>
            <w:vAlign w:val="center"/>
            <w:hideMark/>
          </w:tcPr>
          <w:p w14:paraId="0B3E9FD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03.01.09</w:t>
            </w:r>
          </w:p>
        </w:tc>
        <w:tc>
          <w:tcPr>
            <w:tcW w:w="4620" w:type="dxa"/>
            <w:vAlign w:val="center"/>
            <w:hideMark/>
          </w:tcPr>
          <w:p w14:paraId="7C86238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MESA PARA IMPRESORA</w:t>
            </w:r>
          </w:p>
        </w:tc>
        <w:tc>
          <w:tcPr>
            <w:tcW w:w="996" w:type="dxa"/>
            <w:vAlign w:val="center"/>
            <w:hideMark/>
          </w:tcPr>
          <w:p w14:paraId="410D4BD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622EBF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5.00</w:t>
            </w:r>
          </w:p>
        </w:tc>
        <w:tc>
          <w:tcPr>
            <w:tcW w:w="856" w:type="dxa"/>
            <w:vAlign w:val="center"/>
          </w:tcPr>
          <w:p w14:paraId="74C253E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E1A304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39A9EA0" w14:textId="77777777" w:rsidTr="00E866CC">
        <w:trPr>
          <w:trHeight w:val="510"/>
        </w:trPr>
        <w:tc>
          <w:tcPr>
            <w:tcW w:w="1612" w:type="dxa"/>
            <w:vAlign w:val="center"/>
            <w:hideMark/>
          </w:tcPr>
          <w:p w14:paraId="690F94B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lastRenderedPageBreak/>
              <w:t>03.01.10</w:t>
            </w:r>
          </w:p>
        </w:tc>
        <w:tc>
          <w:tcPr>
            <w:tcW w:w="4620" w:type="dxa"/>
            <w:vAlign w:val="center"/>
            <w:hideMark/>
          </w:tcPr>
          <w:p w14:paraId="15C9B90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MESA PARA VIGILANCIA</w:t>
            </w:r>
          </w:p>
        </w:tc>
        <w:tc>
          <w:tcPr>
            <w:tcW w:w="996" w:type="dxa"/>
            <w:vAlign w:val="center"/>
            <w:hideMark/>
          </w:tcPr>
          <w:p w14:paraId="76CD0FD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3E6CA4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7EB182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1097A0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47EE4F0" w14:textId="77777777" w:rsidTr="00E866CC">
        <w:trPr>
          <w:trHeight w:val="510"/>
        </w:trPr>
        <w:tc>
          <w:tcPr>
            <w:tcW w:w="1612" w:type="dxa"/>
            <w:vAlign w:val="center"/>
            <w:hideMark/>
          </w:tcPr>
          <w:p w14:paraId="0DC462A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03.01.11</w:t>
            </w:r>
          </w:p>
        </w:tc>
        <w:tc>
          <w:tcPr>
            <w:tcW w:w="4620" w:type="dxa"/>
            <w:vAlign w:val="center"/>
            <w:hideMark/>
          </w:tcPr>
          <w:p w14:paraId="4209645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PAPELERA METALICA </w:t>
            </w:r>
          </w:p>
        </w:tc>
        <w:tc>
          <w:tcPr>
            <w:tcW w:w="996" w:type="dxa"/>
            <w:vAlign w:val="center"/>
            <w:hideMark/>
          </w:tcPr>
          <w:p w14:paraId="7D5AC52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E4B474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14.00</w:t>
            </w:r>
          </w:p>
        </w:tc>
        <w:tc>
          <w:tcPr>
            <w:tcW w:w="856" w:type="dxa"/>
            <w:vAlign w:val="center"/>
          </w:tcPr>
          <w:p w14:paraId="48FB743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1A57B7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41D9CCD" w14:textId="77777777" w:rsidTr="00E866CC">
        <w:trPr>
          <w:trHeight w:val="510"/>
        </w:trPr>
        <w:tc>
          <w:tcPr>
            <w:tcW w:w="1612" w:type="dxa"/>
            <w:vAlign w:val="center"/>
            <w:hideMark/>
          </w:tcPr>
          <w:p w14:paraId="4321C18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03.01.12</w:t>
            </w:r>
          </w:p>
        </w:tc>
        <w:tc>
          <w:tcPr>
            <w:tcW w:w="4620" w:type="dxa"/>
            <w:vAlign w:val="center"/>
            <w:hideMark/>
          </w:tcPr>
          <w:p w14:paraId="01091E2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PAPELERA METALICA CON TAPA</w:t>
            </w:r>
          </w:p>
        </w:tc>
        <w:tc>
          <w:tcPr>
            <w:tcW w:w="996" w:type="dxa"/>
            <w:vAlign w:val="center"/>
            <w:hideMark/>
          </w:tcPr>
          <w:p w14:paraId="55D658B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B1563A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1E9DE64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A98D48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DF5C754" w14:textId="77777777" w:rsidTr="00E866CC">
        <w:trPr>
          <w:trHeight w:val="510"/>
        </w:trPr>
        <w:tc>
          <w:tcPr>
            <w:tcW w:w="1612" w:type="dxa"/>
            <w:vAlign w:val="center"/>
            <w:hideMark/>
          </w:tcPr>
          <w:p w14:paraId="3F153DF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03.01.13</w:t>
            </w:r>
          </w:p>
        </w:tc>
        <w:tc>
          <w:tcPr>
            <w:tcW w:w="4620" w:type="dxa"/>
            <w:vAlign w:val="center"/>
            <w:hideMark/>
          </w:tcPr>
          <w:p w14:paraId="2CF5F56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MUEBLE PARA GUARDAR JUGUETES</w:t>
            </w:r>
          </w:p>
        </w:tc>
        <w:tc>
          <w:tcPr>
            <w:tcW w:w="996" w:type="dxa"/>
            <w:vAlign w:val="center"/>
            <w:hideMark/>
          </w:tcPr>
          <w:p w14:paraId="72D3783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5B8622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7D9A293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E2CF66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D2FC8CC" w14:textId="77777777" w:rsidTr="00E866CC">
        <w:trPr>
          <w:trHeight w:val="510"/>
        </w:trPr>
        <w:tc>
          <w:tcPr>
            <w:tcW w:w="1612" w:type="dxa"/>
            <w:vAlign w:val="center"/>
            <w:hideMark/>
          </w:tcPr>
          <w:p w14:paraId="18ECA94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03.01.14</w:t>
            </w:r>
          </w:p>
        </w:tc>
        <w:tc>
          <w:tcPr>
            <w:tcW w:w="4620" w:type="dxa"/>
            <w:vAlign w:val="center"/>
            <w:hideMark/>
          </w:tcPr>
          <w:p w14:paraId="4A27A2E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CORRALITO PARA NIÑOS</w:t>
            </w:r>
          </w:p>
        </w:tc>
        <w:tc>
          <w:tcPr>
            <w:tcW w:w="996" w:type="dxa"/>
            <w:vAlign w:val="center"/>
            <w:hideMark/>
          </w:tcPr>
          <w:p w14:paraId="6DA126A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A557B8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C70212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4B41FA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ED7516F" w14:textId="77777777" w:rsidTr="00E866CC">
        <w:trPr>
          <w:trHeight w:val="510"/>
        </w:trPr>
        <w:tc>
          <w:tcPr>
            <w:tcW w:w="1612" w:type="dxa"/>
            <w:vAlign w:val="center"/>
            <w:hideMark/>
          </w:tcPr>
          <w:p w14:paraId="0D37269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03.01.15</w:t>
            </w:r>
          </w:p>
        </w:tc>
        <w:tc>
          <w:tcPr>
            <w:tcW w:w="4620" w:type="dxa"/>
            <w:vAlign w:val="center"/>
            <w:hideMark/>
          </w:tcPr>
          <w:p w14:paraId="17D0E2C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PUFF DE CUBO</w:t>
            </w:r>
          </w:p>
        </w:tc>
        <w:tc>
          <w:tcPr>
            <w:tcW w:w="996" w:type="dxa"/>
            <w:vAlign w:val="center"/>
            <w:hideMark/>
          </w:tcPr>
          <w:p w14:paraId="43979C7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A5979D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45A3D7F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9A0F4A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C4BDDA9" w14:textId="77777777" w:rsidTr="00E866CC">
        <w:trPr>
          <w:trHeight w:val="510"/>
        </w:trPr>
        <w:tc>
          <w:tcPr>
            <w:tcW w:w="1612" w:type="dxa"/>
            <w:vAlign w:val="center"/>
            <w:hideMark/>
          </w:tcPr>
          <w:p w14:paraId="555BFF3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03.01.16</w:t>
            </w:r>
          </w:p>
        </w:tc>
        <w:tc>
          <w:tcPr>
            <w:tcW w:w="4620" w:type="dxa"/>
            <w:vAlign w:val="center"/>
            <w:hideMark/>
          </w:tcPr>
          <w:p w14:paraId="4559DBF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INSTALACIÓN DE MESA PARA NIÑOS</w:t>
            </w:r>
          </w:p>
        </w:tc>
        <w:tc>
          <w:tcPr>
            <w:tcW w:w="996" w:type="dxa"/>
            <w:vAlign w:val="center"/>
            <w:hideMark/>
          </w:tcPr>
          <w:p w14:paraId="23591C9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CAA1EE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157136A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34B56C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1C74D84" w14:textId="77777777" w:rsidTr="00E866CC">
        <w:trPr>
          <w:trHeight w:val="510"/>
        </w:trPr>
        <w:tc>
          <w:tcPr>
            <w:tcW w:w="1612" w:type="dxa"/>
            <w:vAlign w:val="center"/>
            <w:hideMark/>
          </w:tcPr>
          <w:p w14:paraId="35839B6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03.01.17</w:t>
            </w:r>
          </w:p>
        </w:tc>
        <w:tc>
          <w:tcPr>
            <w:tcW w:w="4620" w:type="dxa"/>
            <w:vAlign w:val="center"/>
            <w:hideMark/>
          </w:tcPr>
          <w:p w14:paraId="14ED6D6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INSTALACIÓN DE SILLA PARA NIÑOS</w:t>
            </w:r>
          </w:p>
        </w:tc>
        <w:tc>
          <w:tcPr>
            <w:tcW w:w="996" w:type="dxa"/>
            <w:vAlign w:val="center"/>
            <w:hideMark/>
          </w:tcPr>
          <w:p w14:paraId="738AB79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BB3393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6.00</w:t>
            </w:r>
          </w:p>
        </w:tc>
        <w:tc>
          <w:tcPr>
            <w:tcW w:w="856" w:type="dxa"/>
            <w:vAlign w:val="center"/>
          </w:tcPr>
          <w:p w14:paraId="15A790F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871D36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31CF336" w14:textId="77777777" w:rsidTr="00E866CC">
        <w:trPr>
          <w:trHeight w:val="510"/>
        </w:trPr>
        <w:tc>
          <w:tcPr>
            <w:tcW w:w="1612" w:type="dxa"/>
            <w:vAlign w:val="center"/>
            <w:hideMark/>
          </w:tcPr>
          <w:p w14:paraId="75F57E8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03.01.18</w:t>
            </w:r>
          </w:p>
        </w:tc>
        <w:tc>
          <w:tcPr>
            <w:tcW w:w="4620" w:type="dxa"/>
            <w:vAlign w:val="center"/>
            <w:hideMark/>
          </w:tcPr>
          <w:p w14:paraId="6604802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INSTALACION DE ANAQUEL METALICO 0.90mx0.45m h=1.80m</w:t>
            </w:r>
          </w:p>
        </w:tc>
        <w:tc>
          <w:tcPr>
            <w:tcW w:w="996" w:type="dxa"/>
            <w:vAlign w:val="center"/>
            <w:hideMark/>
          </w:tcPr>
          <w:p w14:paraId="55B6048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2D99CF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29.00</w:t>
            </w:r>
          </w:p>
        </w:tc>
        <w:tc>
          <w:tcPr>
            <w:tcW w:w="856" w:type="dxa"/>
            <w:vAlign w:val="center"/>
          </w:tcPr>
          <w:p w14:paraId="31689B3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5171F6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2530088" w14:textId="77777777" w:rsidTr="00E866CC">
        <w:trPr>
          <w:trHeight w:val="510"/>
        </w:trPr>
        <w:tc>
          <w:tcPr>
            <w:tcW w:w="1612" w:type="dxa"/>
            <w:vAlign w:val="center"/>
            <w:hideMark/>
          </w:tcPr>
          <w:p w14:paraId="78AB1FF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03.01.19</w:t>
            </w:r>
          </w:p>
        </w:tc>
        <w:tc>
          <w:tcPr>
            <w:tcW w:w="4620" w:type="dxa"/>
            <w:vAlign w:val="center"/>
            <w:hideMark/>
          </w:tcPr>
          <w:p w14:paraId="57F5BC7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MUEBLE COCINETA</w:t>
            </w:r>
          </w:p>
        </w:tc>
        <w:tc>
          <w:tcPr>
            <w:tcW w:w="996" w:type="dxa"/>
            <w:vAlign w:val="center"/>
            <w:hideMark/>
          </w:tcPr>
          <w:p w14:paraId="094BFF9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3982B7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FC7C97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E87FF1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CFAB1CF" w14:textId="77777777" w:rsidTr="00E866CC">
        <w:trPr>
          <w:trHeight w:val="510"/>
        </w:trPr>
        <w:tc>
          <w:tcPr>
            <w:tcW w:w="1612" w:type="dxa"/>
            <w:vAlign w:val="center"/>
            <w:hideMark/>
          </w:tcPr>
          <w:p w14:paraId="75484B2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03.01.20</w:t>
            </w:r>
          </w:p>
        </w:tc>
        <w:tc>
          <w:tcPr>
            <w:tcW w:w="4620" w:type="dxa"/>
            <w:vAlign w:val="center"/>
            <w:hideMark/>
          </w:tcPr>
          <w:p w14:paraId="7177163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FELPUDO DE VINIL 1.20X0.50</w:t>
            </w:r>
          </w:p>
        </w:tc>
        <w:tc>
          <w:tcPr>
            <w:tcW w:w="996" w:type="dxa"/>
            <w:vAlign w:val="center"/>
            <w:hideMark/>
          </w:tcPr>
          <w:p w14:paraId="009C251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14850A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E4AFA5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D72177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781D777" w14:textId="77777777" w:rsidTr="00E866CC">
        <w:trPr>
          <w:trHeight w:val="510"/>
        </w:trPr>
        <w:tc>
          <w:tcPr>
            <w:tcW w:w="1612" w:type="dxa"/>
            <w:vAlign w:val="center"/>
            <w:hideMark/>
          </w:tcPr>
          <w:p w14:paraId="0883FE8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03.01.21</w:t>
            </w:r>
          </w:p>
        </w:tc>
        <w:tc>
          <w:tcPr>
            <w:tcW w:w="4620" w:type="dxa"/>
            <w:vAlign w:val="center"/>
            <w:hideMark/>
          </w:tcPr>
          <w:p w14:paraId="4AC97BC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BOTIQUIN DE PRIMEROS AUXILIOS</w:t>
            </w:r>
          </w:p>
        </w:tc>
        <w:tc>
          <w:tcPr>
            <w:tcW w:w="996" w:type="dxa"/>
            <w:vAlign w:val="center"/>
            <w:hideMark/>
          </w:tcPr>
          <w:p w14:paraId="2E9F6F1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575BCB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00D59FE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E636E0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9D961EC" w14:textId="77777777" w:rsidTr="00E866CC">
        <w:trPr>
          <w:trHeight w:val="510"/>
        </w:trPr>
        <w:tc>
          <w:tcPr>
            <w:tcW w:w="1612" w:type="dxa"/>
            <w:vAlign w:val="center"/>
            <w:hideMark/>
          </w:tcPr>
          <w:p w14:paraId="7B33E76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03.01.22</w:t>
            </w:r>
          </w:p>
        </w:tc>
        <w:tc>
          <w:tcPr>
            <w:tcW w:w="4620" w:type="dxa"/>
            <w:vAlign w:val="center"/>
            <w:hideMark/>
          </w:tcPr>
          <w:p w14:paraId="1141439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TACHO DE PLÁSTICO CON PEDAL 120 L</w:t>
            </w:r>
          </w:p>
        </w:tc>
        <w:tc>
          <w:tcPr>
            <w:tcW w:w="996" w:type="dxa"/>
            <w:vAlign w:val="center"/>
            <w:hideMark/>
          </w:tcPr>
          <w:p w14:paraId="0FCBDF2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B3C1A4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6BC90A7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AA2FD3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96C68AD" w14:textId="77777777" w:rsidTr="00E866CC">
        <w:trPr>
          <w:trHeight w:val="510"/>
        </w:trPr>
        <w:tc>
          <w:tcPr>
            <w:tcW w:w="1612" w:type="dxa"/>
            <w:vAlign w:val="center"/>
            <w:hideMark/>
          </w:tcPr>
          <w:p w14:paraId="238EA25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04</w:t>
            </w:r>
          </w:p>
        </w:tc>
        <w:tc>
          <w:tcPr>
            <w:tcW w:w="4620" w:type="dxa"/>
            <w:vAlign w:val="center"/>
            <w:hideMark/>
          </w:tcPr>
          <w:p w14:paraId="31F74E35"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INSTALACIONES SANITARIAS</w:t>
            </w:r>
          </w:p>
        </w:tc>
        <w:tc>
          <w:tcPr>
            <w:tcW w:w="996" w:type="dxa"/>
            <w:vAlign w:val="center"/>
            <w:hideMark/>
          </w:tcPr>
          <w:p w14:paraId="7780163A"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vAlign w:val="center"/>
            <w:hideMark/>
          </w:tcPr>
          <w:p w14:paraId="07E19A2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74E346A5"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4E1A138A"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626F614A" w14:textId="77777777" w:rsidTr="00E866CC">
        <w:trPr>
          <w:trHeight w:val="510"/>
        </w:trPr>
        <w:tc>
          <w:tcPr>
            <w:tcW w:w="1612" w:type="dxa"/>
            <w:vAlign w:val="center"/>
            <w:hideMark/>
          </w:tcPr>
          <w:p w14:paraId="2EF8A2FE"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04.01.01</w:t>
            </w:r>
          </w:p>
        </w:tc>
        <w:tc>
          <w:tcPr>
            <w:tcW w:w="4620" w:type="dxa"/>
            <w:vAlign w:val="center"/>
            <w:hideMark/>
          </w:tcPr>
          <w:p w14:paraId="1391C491"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APARATOS SANITARIOS Y ACCESORIOS</w:t>
            </w:r>
          </w:p>
        </w:tc>
        <w:tc>
          <w:tcPr>
            <w:tcW w:w="996" w:type="dxa"/>
            <w:vAlign w:val="center"/>
            <w:hideMark/>
          </w:tcPr>
          <w:p w14:paraId="5A2E9D6E"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495A6BFD"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2CED9962"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32222197"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02B5F501" w14:textId="77777777" w:rsidTr="00E866CC">
        <w:trPr>
          <w:trHeight w:val="510"/>
        </w:trPr>
        <w:tc>
          <w:tcPr>
            <w:tcW w:w="1612" w:type="dxa"/>
            <w:vAlign w:val="center"/>
            <w:hideMark/>
          </w:tcPr>
          <w:p w14:paraId="65F4400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04.01.01</w:t>
            </w:r>
          </w:p>
        </w:tc>
        <w:tc>
          <w:tcPr>
            <w:tcW w:w="4620" w:type="dxa"/>
            <w:vAlign w:val="center"/>
            <w:hideMark/>
          </w:tcPr>
          <w:p w14:paraId="66484452"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SUMINISTRO DE APARATOS SANITARIOS</w:t>
            </w:r>
          </w:p>
        </w:tc>
        <w:tc>
          <w:tcPr>
            <w:tcW w:w="996" w:type="dxa"/>
            <w:vAlign w:val="center"/>
            <w:hideMark/>
          </w:tcPr>
          <w:p w14:paraId="7D71F572"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17E219B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580057C4"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2033EA73"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DC2132C" w14:textId="77777777" w:rsidTr="00E866CC">
        <w:trPr>
          <w:trHeight w:val="510"/>
        </w:trPr>
        <w:tc>
          <w:tcPr>
            <w:tcW w:w="1612" w:type="dxa"/>
            <w:vAlign w:val="center"/>
            <w:hideMark/>
          </w:tcPr>
          <w:p w14:paraId="1984D5D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04.01.01.01</w:t>
            </w:r>
          </w:p>
        </w:tc>
        <w:tc>
          <w:tcPr>
            <w:tcW w:w="4620" w:type="dxa"/>
            <w:vAlign w:val="center"/>
            <w:hideMark/>
          </w:tcPr>
          <w:p w14:paraId="180BA47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INODORO COLOR BLANCO, C/TANQUE 4.8 Lt INC. ACCESORIOS.</w:t>
            </w:r>
          </w:p>
        </w:tc>
        <w:tc>
          <w:tcPr>
            <w:tcW w:w="996" w:type="dxa"/>
            <w:vAlign w:val="center"/>
            <w:hideMark/>
          </w:tcPr>
          <w:p w14:paraId="11B07B0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3A6BF48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5A9017E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4F31D9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825F536" w14:textId="77777777" w:rsidTr="00E866CC">
        <w:trPr>
          <w:trHeight w:val="510"/>
        </w:trPr>
        <w:tc>
          <w:tcPr>
            <w:tcW w:w="1612" w:type="dxa"/>
            <w:vAlign w:val="center"/>
            <w:hideMark/>
          </w:tcPr>
          <w:p w14:paraId="7966747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04.01.01.02</w:t>
            </w:r>
          </w:p>
        </w:tc>
        <w:tc>
          <w:tcPr>
            <w:tcW w:w="4620" w:type="dxa"/>
            <w:vAlign w:val="center"/>
            <w:hideMark/>
          </w:tcPr>
          <w:p w14:paraId="6A8F189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URINARIO COLOR BLANCO, INC. ACCESORIOS.</w:t>
            </w:r>
          </w:p>
        </w:tc>
        <w:tc>
          <w:tcPr>
            <w:tcW w:w="996" w:type="dxa"/>
            <w:vAlign w:val="center"/>
            <w:hideMark/>
          </w:tcPr>
          <w:p w14:paraId="0EAFB34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057D4A6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29C910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B73E50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5611140" w14:textId="77777777" w:rsidTr="00E866CC">
        <w:trPr>
          <w:trHeight w:val="510"/>
        </w:trPr>
        <w:tc>
          <w:tcPr>
            <w:tcW w:w="1612" w:type="dxa"/>
            <w:vAlign w:val="center"/>
            <w:hideMark/>
          </w:tcPr>
          <w:p w14:paraId="133D174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04.01.01.03</w:t>
            </w:r>
          </w:p>
        </w:tc>
        <w:tc>
          <w:tcPr>
            <w:tcW w:w="4620" w:type="dxa"/>
            <w:vAlign w:val="center"/>
            <w:hideMark/>
          </w:tcPr>
          <w:p w14:paraId="29B1A4A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LAVADERO COLOR BLANCO ADOSADO PARA DISCAPACITADOS, INC. ACCESORIOS.</w:t>
            </w:r>
          </w:p>
        </w:tc>
        <w:tc>
          <w:tcPr>
            <w:tcW w:w="996" w:type="dxa"/>
            <w:vAlign w:val="center"/>
            <w:hideMark/>
          </w:tcPr>
          <w:p w14:paraId="1F07640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7996337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240656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B7EAA8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8E79EEA" w14:textId="77777777" w:rsidTr="00E866CC">
        <w:trPr>
          <w:trHeight w:val="510"/>
        </w:trPr>
        <w:tc>
          <w:tcPr>
            <w:tcW w:w="1612" w:type="dxa"/>
            <w:vAlign w:val="center"/>
            <w:hideMark/>
          </w:tcPr>
          <w:p w14:paraId="07DFA908"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04.01.02</w:t>
            </w:r>
          </w:p>
        </w:tc>
        <w:tc>
          <w:tcPr>
            <w:tcW w:w="4620" w:type="dxa"/>
            <w:vAlign w:val="center"/>
            <w:hideMark/>
          </w:tcPr>
          <w:p w14:paraId="2A64572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SUMINISTRO DE ACCESORIOS SANITARIOS</w:t>
            </w:r>
          </w:p>
        </w:tc>
        <w:tc>
          <w:tcPr>
            <w:tcW w:w="996" w:type="dxa"/>
            <w:vAlign w:val="center"/>
            <w:hideMark/>
          </w:tcPr>
          <w:p w14:paraId="66700BF8"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738807A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449A7459"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746E5CB6"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3C5ED7CA" w14:textId="77777777" w:rsidTr="00E866CC">
        <w:trPr>
          <w:trHeight w:val="510"/>
        </w:trPr>
        <w:tc>
          <w:tcPr>
            <w:tcW w:w="1612" w:type="dxa"/>
            <w:vAlign w:val="center"/>
            <w:hideMark/>
          </w:tcPr>
          <w:p w14:paraId="78C846F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04.01.02.01</w:t>
            </w:r>
          </w:p>
        </w:tc>
        <w:tc>
          <w:tcPr>
            <w:tcW w:w="4620" w:type="dxa"/>
            <w:vAlign w:val="center"/>
            <w:hideMark/>
          </w:tcPr>
          <w:p w14:paraId="3656F79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DISPENSADOR DE PAPEL HIGIENICO INOX, INC. ACCESORIOS DE FIJACION.</w:t>
            </w:r>
          </w:p>
        </w:tc>
        <w:tc>
          <w:tcPr>
            <w:tcW w:w="996" w:type="dxa"/>
            <w:vAlign w:val="center"/>
            <w:hideMark/>
          </w:tcPr>
          <w:p w14:paraId="4164A2D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CC7BCD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25A365E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88A4AA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420163B" w14:textId="77777777" w:rsidTr="00E866CC">
        <w:trPr>
          <w:trHeight w:val="510"/>
        </w:trPr>
        <w:tc>
          <w:tcPr>
            <w:tcW w:w="1612" w:type="dxa"/>
            <w:vAlign w:val="center"/>
            <w:hideMark/>
          </w:tcPr>
          <w:p w14:paraId="1D89222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04.01.02.02</w:t>
            </w:r>
          </w:p>
        </w:tc>
        <w:tc>
          <w:tcPr>
            <w:tcW w:w="4620" w:type="dxa"/>
            <w:vAlign w:val="center"/>
            <w:hideMark/>
          </w:tcPr>
          <w:p w14:paraId="30F0B7E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DISPENSADOR DE JABON LIQUIDO ACERO INOXIDABLE (1000ml). INC. ACCESORIOS DE FIJACION.</w:t>
            </w:r>
          </w:p>
        </w:tc>
        <w:tc>
          <w:tcPr>
            <w:tcW w:w="996" w:type="dxa"/>
            <w:vAlign w:val="center"/>
            <w:hideMark/>
          </w:tcPr>
          <w:p w14:paraId="1DCB91B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5A255A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5FBBB8C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FACD2C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3DF1588" w14:textId="77777777" w:rsidTr="00E866CC">
        <w:trPr>
          <w:trHeight w:val="510"/>
        </w:trPr>
        <w:tc>
          <w:tcPr>
            <w:tcW w:w="1612" w:type="dxa"/>
            <w:vAlign w:val="center"/>
            <w:hideMark/>
          </w:tcPr>
          <w:p w14:paraId="3E01B6C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04.01.02.03</w:t>
            </w:r>
          </w:p>
        </w:tc>
        <w:tc>
          <w:tcPr>
            <w:tcW w:w="4620" w:type="dxa"/>
            <w:vAlign w:val="center"/>
            <w:hideMark/>
          </w:tcPr>
          <w:p w14:paraId="62CD552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GANCHO METALICO ACERO INOXIDABLE SIMPLE, INC. ACCESORIOS DE FIJACION.</w:t>
            </w:r>
          </w:p>
        </w:tc>
        <w:tc>
          <w:tcPr>
            <w:tcW w:w="996" w:type="dxa"/>
            <w:vAlign w:val="center"/>
            <w:hideMark/>
          </w:tcPr>
          <w:p w14:paraId="7A4935E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5A5AC3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FCDB1C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128C37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AAD2862" w14:textId="77777777" w:rsidTr="00E866CC">
        <w:trPr>
          <w:trHeight w:val="510"/>
        </w:trPr>
        <w:tc>
          <w:tcPr>
            <w:tcW w:w="1612" w:type="dxa"/>
            <w:vAlign w:val="center"/>
            <w:hideMark/>
          </w:tcPr>
          <w:p w14:paraId="2049B47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04.01.02.04</w:t>
            </w:r>
          </w:p>
        </w:tc>
        <w:tc>
          <w:tcPr>
            <w:tcW w:w="4620" w:type="dxa"/>
            <w:vAlign w:val="center"/>
            <w:hideMark/>
          </w:tcPr>
          <w:p w14:paraId="469CD33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DISPENSADOR DE PAPEL TOALLA DE ACERO INOXIDABLE, INC. ACCESORIOS DE FIJACION</w:t>
            </w:r>
          </w:p>
        </w:tc>
        <w:tc>
          <w:tcPr>
            <w:tcW w:w="996" w:type="dxa"/>
            <w:vAlign w:val="center"/>
            <w:hideMark/>
          </w:tcPr>
          <w:p w14:paraId="0960596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052652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03FFBE3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530580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117EB3A" w14:textId="77777777" w:rsidTr="00E866CC">
        <w:trPr>
          <w:trHeight w:val="510"/>
        </w:trPr>
        <w:tc>
          <w:tcPr>
            <w:tcW w:w="1612" w:type="dxa"/>
            <w:vAlign w:val="center"/>
            <w:hideMark/>
          </w:tcPr>
          <w:p w14:paraId="4FF30168"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04.01.03</w:t>
            </w:r>
          </w:p>
        </w:tc>
        <w:tc>
          <w:tcPr>
            <w:tcW w:w="4620" w:type="dxa"/>
            <w:vAlign w:val="center"/>
            <w:hideMark/>
          </w:tcPr>
          <w:p w14:paraId="3889C96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INSTALACION DE APARATOS SANITARIOS</w:t>
            </w:r>
          </w:p>
        </w:tc>
        <w:tc>
          <w:tcPr>
            <w:tcW w:w="996" w:type="dxa"/>
            <w:vAlign w:val="center"/>
            <w:hideMark/>
          </w:tcPr>
          <w:p w14:paraId="190026FF"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35E4CF6B"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25F5F9FD"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688428A3"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44704E03" w14:textId="77777777" w:rsidTr="00E866CC">
        <w:trPr>
          <w:trHeight w:val="510"/>
        </w:trPr>
        <w:tc>
          <w:tcPr>
            <w:tcW w:w="1612" w:type="dxa"/>
            <w:vAlign w:val="center"/>
            <w:hideMark/>
          </w:tcPr>
          <w:p w14:paraId="7DA7ED2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04.01.03.01</w:t>
            </w:r>
          </w:p>
        </w:tc>
        <w:tc>
          <w:tcPr>
            <w:tcW w:w="4620" w:type="dxa"/>
            <w:vAlign w:val="center"/>
            <w:hideMark/>
          </w:tcPr>
          <w:p w14:paraId="2E40FBC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COLOCACION DE APARATOS SANITARIOS</w:t>
            </w:r>
          </w:p>
        </w:tc>
        <w:tc>
          <w:tcPr>
            <w:tcW w:w="996" w:type="dxa"/>
            <w:vAlign w:val="center"/>
            <w:hideMark/>
          </w:tcPr>
          <w:p w14:paraId="0E07033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3E122DB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5A719BA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36E2AE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174F0E7" w14:textId="77777777" w:rsidTr="00E866CC">
        <w:trPr>
          <w:trHeight w:val="510"/>
        </w:trPr>
        <w:tc>
          <w:tcPr>
            <w:tcW w:w="1612" w:type="dxa"/>
            <w:vAlign w:val="center"/>
            <w:hideMark/>
          </w:tcPr>
          <w:p w14:paraId="236D931F"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lastRenderedPageBreak/>
              <w:t>04.01.03</w:t>
            </w:r>
          </w:p>
        </w:tc>
        <w:tc>
          <w:tcPr>
            <w:tcW w:w="4620" w:type="dxa"/>
            <w:vAlign w:val="center"/>
            <w:hideMark/>
          </w:tcPr>
          <w:p w14:paraId="3DB1D16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INSTALACION DE ACCESORIOS</w:t>
            </w:r>
          </w:p>
        </w:tc>
        <w:tc>
          <w:tcPr>
            <w:tcW w:w="996" w:type="dxa"/>
            <w:vAlign w:val="center"/>
            <w:hideMark/>
          </w:tcPr>
          <w:p w14:paraId="69BBE8CF"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68DF3F76"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57929225"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2CFD6E15"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718C23F0" w14:textId="77777777" w:rsidTr="00E866CC">
        <w:trPr>
          <w:trHeight w:val="510"/>
        </w:trPr>
        <w:tc>
          <w:tcPr>
            <w:tcW w:w="1612" w:type="dxa"/>
            <w:vAlign w:val="center"/>
            <w:hideMark/>
          </w:tcPr>
          <w:p w14:paraId="4E4A762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04.01.04.01</w:t>
            </w:r>
          </w:p>
        </w:tc>
        <w:tc>
          <w:tcPr>
            <w:tcW w:w="4620" w:type="dxa"/>
            <w:vAlign w:val="center"/>
            <w:hideMark/>
          </w:tcPr>
          <w:p w14:paraId="19A3A4C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COLOCACION DE ACCESORIOS SANITARIOS</w:t>
            </w:r>
          </w:p>
        </w:tc>
        <w:tc>
          <w:tcPr>
            <w:tcW w:w="996" w:type="dxa"/>
            <w:vAlign w:val="center"/>
            <w:hideMark/>
          </w:tcPr>
          <w:p w14:paraId="35F4AA9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640AC2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7A1963C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B16B78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72D9F37" w14:textId="77777777" w:rsidTr="00E866CC">
        <w:trPr>
          <w:trHeight w:val="510"/>
        </w:trPr>
        <w:tc>
          <w:tcPr>
            <w:tcW w:w="1612" w:type="dxa"/>
            <w:vAlign w:val="center"/>
            <w:hideMark/>
          </w:tcPr>
          <w:p w14:paraId="284BA33A"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04.02</w:t>
            </w:r>
          </w:p>
        </w:tc>
        <w:tc>
          <w:tcPr>
            <w:tcW w:w="4620" w:type="dxa"/>
            <w:vAlign w:val="center"/>
            <w:hideMark/>
          </w:tcPr>
          <w:p w14:paraId="78C1B76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SISTEMA DE AGUA FRIA</w:t>
            </w:r>
          </w:p>
        </w:tc>
        <w:tc>
          <w:tcPr>
            <w:tcW w:w="996" w:type="dxa"/>
            <w:vAlign w:val="center"/>
            <w:hideMark/>
          </w:tcPr>
          <w:p w14:paraId="3AA66B6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1D73E94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02C8F082"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71BF690A"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5EEC434D" w14:textId="77777777" w:rsidTr="00E866CC">
        <w:trPr>
          <w:trHeight w:val="510"/>
        </w:trPr>
        <w:tc>
          <w:tcPr>
            <w:tcW w:w="1612" w:type="dxa"/>
            <w:vAlign w:val="center"/>
            <w:hideMark/>
          </w:tcPr>
          <w:p w14:paraId="0C41F832"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04.02.01</w:t>
            </w:r>
          </w:p>
        </w:tc>
        <w:tc>
          <w:tcPr>
            <w:tcW w:w="4620" w:type="dxa"/>
            <w:vAlign w:val="center"/>
            <w:hideMark/>
          </w:tcPr>
          <w:p w14:paraId="59DB4944"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SALIDAS DE AGUA FRIA</w:t>
            </w:r>
          </w:p>
        </w:tc>
        <w:tc>
          <w:tcPr>
            <w:tcW w:w="996" w:type="dxa"/>
            <w:vAlign w:val="center"/>
            <w:hideMark/>
          </w:tcPr>
          <w:p w14:paraId="4C968AE5"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465B6130"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3AAC3ACA"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7C5834BD"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0300A1CD" w14:textId="77777777" w:rsidTr="00E866CC">
        <w:trPr>
          <w:trHeight w:val="510"/>
        </w:trPr>
        <w:tc>
          <w:tcPr>
            <w:tcW w:w="1612" w:type="dxa"/>
            <w:vAlign w:val="center"/>
            <w:hideMark/>
          </w:tcPr>
          <w:p w14:paraId="28DEB89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04.02.01.01</w:t>
            </w:r>
          </w:p>
        </w:tc>
        <w:tc>
          <w:tcPr>
            <w:tcW w:w="4620" w:type="dxa"/>
            <w:vAlign w:val="center"/>
            <w:hideMark/>
          </w:tcPr>
          <w:p w14:paraId="035B531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DE AGUA FRIA PVC-C10 NTP 399.166:2008  INCLUYE TUBERIA Y ACCESORIOS DN=1/2"</w:t>
            </w:r>
          </w:p>
        </w:tc>
        <w:tc>
          <w:tcPr>
            <w:tcW w:w="996" w:type="dxa"/>
            <w:vAlign w:val="center"/>
            <w:hideMark/>
          </w:tcPr>
          <w:p w14:paraId="6190617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pto</w:t>
            </w:r>
          </w:p>
        </w:tc>
        <w:tc>
          <w:tcPr>
            <w:tcW w:w="1138" w:type="dxa"/>
            <w:vAlign w:val="center"/>
            <w:hideMark/>
          </w:tcPr>
          <w:p w14:paraId="7AF7FB9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167B457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223D07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7DC5891" w14:textId="77777777" w:rsidTr="00E866CC">
        <w:trPr>
          <w:trHeight w:val="510"/>
        </w:trPr>
        <w:tc>
          <w:tcPr>
            <w:tcW w:w="1612" w:type="dxa"/>
            <w:vAlign w:val="center"/>
            <w:hideMark/>
          </w:tcPr>
          <w:p w14:paraId="4A4BD6AA"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04.02.02</w:t>
            </w:r>
          </w:p>
        </w:tc>
        <w:tc>
          <w:tcPr>
            <w:tcW w:w="4620" w:type="dxa"/>
            <w:vAlign w:val="center"/>
            <w:hideMark/>
          </w:tcPr>
          <w:p w14:paraId="5A772381"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REDES DE DISTRIBUCION</w:t>
            </w:r>
          </w:p>
        </w:tc>
        <w:tc>
          <w:tcPr>
            <w:tcW w:w="996" w:type="dxa"/>
            <w:vAlign w:val="center"/>
            <w:hideMark/>
          </w:tcPr>
          <w:p w14:paraId="279A045A"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5AA5A72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200AF87C"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5FEB7B0C"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56DB9D55" w14:textId="77777777" w:rsidTr="00E866CC">
        <w:trPr>
          <w:trHeight w:val="510"/>
        </w:trPr>
        <w:tc>
          <w:tcPr>
            <w:tcW w:w="1612" w:type="dxa"/>
            <w:vAlign w:val="center"/>
            <w:hideMark/>
          </w:tcPr>
          <w:p w14:paraId="0B3EB162"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04.02.02.01</w:t>
            </w:r>
          </w:p>
        </w:tc>
        <w:tc>
          <w:tcPr>
            <w:tcW w:w="4620" w:type="dxa"/>
            <w:vAlign w:val="center"/>
            <w:hideMark/>
          </w:tcPr>
          <w:p w14:paraId="7F27B5FE"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TUBERIAS DE PVC PARA AGUA FRIA</w:t>
            </w:r>
          </w:p>
        </w:tc>
        <w:tc>
          <w:tcPr>
            <w:tcW w:w="996" w:type="dxa"/>
            <w:vAlign w:val="center"/>
            <w:hideMark/>
          </w:tcPr>
          <w:p w14:paraId="317DD6B9"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43A33E04"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688EEBE1"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4DFBFB11"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6EBB9D32" w14:textId="77777777" w:rsidTr="00E866CC">
        <w:trPr>
          <w:trHeight w:val="510"/>
        </w:trPr>
        <w:tc>
          <w:tcPr>
            <w:tcW w:w="1612" w:type="dxa"/>
            <w:vAlign w:val="center"/>
            <w:hideMark/>
          </w:tcPr>
          <w:p w14:paraId="422F9DC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04.02.02.01.01</w:t>
            </w:r>
          </w:p>
        </w:tc>
        <w:tc>
          <w:tcPr>
            <w:tcW w:w="4620" w:type="dxa"/>
            <w:vAlign w:val="center"/>
            <w:hideMark/>
          </w:tcPr>
          <w:p w14:paraId="37C46AE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TUBERIA PVC CLASE 10 NTP 399.002:2015 PARA AGUA FRIA  DN=1 "</w:t>
            </w:r>
          </w:p>
        </w:tc>
        <w:tc>
          <w:tcPr>
            <w:tcW w:w="996" w:type="dxa"/>
            <w:vAlign w:val="center"/>
            <w:hideMark/>
          </w:tcPr>
          <w:p w14:paraId="05450B3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44CAF4E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5.00</w:t>
            </w:r>
          </w:p>
        </w:tc>
        <w:tc>
          <w:tcPr>
            <w:tcW w:w="856" w:type="dxa"/>
            <w:vAlign w:val="center"/>
          </w:tcPr>
          <w:p w14:paraId="3922DC5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96B26C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6765606" w14:textId="77777777" w:rsidTr="00E866CC">
        <w:trPr>
          <w:trHeight w:val="510"/>
        </w:trPr>
        <w:tc>
          <w:tcPr>
            <w:tcW w:w="1612" w:type="dxa"/>
            <w:vAlign w:val="center"/>
            <w:hideMark/>
          </w:tcPr>
          <w:p w14:paraId="2E8A7F8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04.02.02.01.02</w:t>
            </w:r>
          </w:p>
        </w:tc>
        <w:tc>
          <w:tcPr>
            <w:tcW w:w="4620" w:type="dxa"/>
            <w:vAlign w:val="center"/>
            <w:hideMark/>
          </w:tcPr>
          <w:p w14:paraId="124A208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TUBERIA PVC CLASE 10 NTP 399.002:2015 PARA AGUA FRIA  DN=3/4 "</w:t>
            </w:r>
          </w:p>
        </w:tc>
        <w:tc>
          <w:tcPr>
            <w:tcW w:w="996" w:type="dxa"/>
            <w:vAlign w:val="center"/>
            <w:hideMark/>
          </w:tcPr>
          <w:p w14:paraId="40CF8CE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755D3EE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38.00</w:t>
            </w:r>
          </w:p>
        </w:tc>
        <w:tc>
          <w:tcPr>
            <w:tcW w:w="856" w:type="dxa"/>
            <w:vAlign w:val="center"/>
          </w:tcPr>
          <w:p w14:paraId="1543EF1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A388C9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DD923B2" w14:textId="77777777" w:rsidTr="00E866CC">
        <w:trPr>
          <w:trHeight w:val="510"/>
        </w:trPr>
        <w:tc>
          <w:tcPr>
            <w:tcW w:w="1612" w:type="dxa"/>
            <w:vAlign w:val="center"/>
            <w:hideMark/>
          </w:tcPr>
          <w:p w14:paraId="54CEDD8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04.02.02.01.03</w:t>
            </w:r>
          </w:p>
        </w:tc>
        <w:tc>
          <w:tcPr>
            <w:tcW w:w="4620" w:type="dxa"/>
            <w:vAlign w:val="center"/>
            <w:hideMark/>
          </w:tcPr>
          <w:p w14:paraId="1F144F9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TUBERIA PVC CLASE 10 NTP 399.002:2015 PARA AGUA FRIA  DN=1/2 "</w:t>
            </w:r>
          </w:p>
        </w:tc>
        <w:tc>
          <w:tcPr>
            <w:tcW w:w="996" w:type="dxa"/>
            <w:vAlign w:val="center"/>
            <w:hideMark/>
          </w:tcPr>
          <w:p w14:paraId="693F2B4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376B21B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1.20</w:t>
            </w:r>
          </w:p>
        </w:tc>
        <w:tc>
          <w:tcPr>
            <w:tcW w:w="856" w:type="dxa"/>
            <w:vAlign w:val="center"/>
          </w:tcPr>
          <w:p w14:paraId="23F895A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2915E3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369F387" w14:textId="77777777" w:rsidTr="00E866CC">
        <w:trPr>
          <w:trHeight w:val="510"/>
        </w:trPr>
        <w:tc>
          <w:tcPr>
            <w:tcW w:w="1612" w:type="dxa"/>
            <w:vAlign w:val="center"/>
            <w:hideMark/>
          </w:tcPr>
          <w:p w14:paraId="3E3B663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04.02.02.02</w:t>
            </w:r>
          </w:p>
        </w:tc>
        <w:tc>
          <w:tcPr>
            <w:tcW w:w="4620" w:type="dxa"/>
            <w:vAlign w:val="center"/>
            <w:hideMark/>
          </w:tcPr>
          <w:p w14:paraId="07CC2977"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MOVIMIENTO DE TIERRAS</w:t>
            </w:r>
          </w:p>
        </w:tc>
        <w:tc>
          <w:tcPr>
            <w:tcW w:w="996" w:type="dxa"/>
            <w:vAlign w:val="center"/>
            <w:hideMark/>
          </w:tcPr>
          <w:p w14:paraId="3E5F6E88"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6E202900"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62D1DDC8"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28363A5E"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617ADFC8" w14:textId="77777777" w:rsidTr="00E866CC">
        <w:trPr>
          <w:trHeight w:val="510"/>
        </w:trPr>
        <w:tc>
          <w:tcPr>
            <w:tcW w:w="1612" w:type="dxa"/>
            <w:vAlign w:val="center"/>
            <w:hideMark/>
          </w:tcPr>
          <w:p w14:paraId="52B0518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04.02.02.02.01</w:t>
            </w:r>
          </w:p>
        </w:tc>
        <w:tc>
          <w:tcPr>
            <w:tcW w:w="4620" w:type="dxa"/>
            <w:vAlign w:val="center"/>
            <w:hideMark/>
          </w:tcPr>
          <w:p w14:paraId="5135109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TRAZO Y REPLANTEO DURANTE LA EJECUCION DE LA OBRA C/EQUIPO.</w:t>
            </w:r>
          </w:p>
        </w:tc>
        <w:tc>
          <w:tcPr>
            <w:tcW w:w="996" w:type="dxa"/>
            <w:vAlign w:val="center"/>
            <w:hideMark/>
          </w:tcPr>
          <w:p w14:paraId="7BCB766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478A5B0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10.00</w:t>
            </w:r>
          </w:p>
        </w:tc>
        <w:tc>
          <w:tcPr>
            <w:tcW w:w="856" w:type="dxa"/>
            <w:vAlign w:val="center"/>
          </w:tcPr>
          <w:p w14:paraId="21D3277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C9CABE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2AA8394" w14:textId="77777777" w:rsidTr="00E866CC">
        <w:trPr>
          <w:trHeight w:val="510"/>
        </w:trPr>
        <w:tc>
          <w:tcPr>
            <w:tcW w:w="1612" w:type="dxa"/>
            <w:vAlign w:val="center"/>
            <w:hideMark/>
          </w:tcPr>
          <w:p w14:paraId="41E7DDF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04.02.02.02.02</w:t>
            </w:r>
          </w:p>
        </w:tc>
        <w:tc>
          <w:tcPr>
            <w:tcW w:w="4620" w:type="dxa"/>
            <w:vAlign w:val="center"/>
            <w:hideMark/>
          </w:tcPr>
          <w:p w14:paraId="773B0C3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REFINE, NIVELACION Y COMPACTACION DE ZANJAS C/COMPACTADORA 5.8 HP.</w:t>
            </w:r>
          </w:p>
        </w:tc>
        <w:tc>
          <w:tcPr>
            <w:tcW w:w="996" w:type="dxa"/>
            <w:vAlign w:val="center"/>
            <w:hideMark/>
          </w:tcPr>
          <w:p w14:paraId="2F4FAE3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1EDC062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10.00</w:t>
            </w:r>
          </w:p>
        </w:tc>
        <w:tc>
          <w:tcPr>
            <w:tcW w:w="856" w:type="dxa"/>
            <w:vAlign w:val="center"/>
          </w:tcPr>
          <w:p w14:paraId="79E484D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EC83BC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E9F83FF" w14:textId="77777777" w:rsidTr="00E866CC">
        <w:trPr>
          <w:trHeight w:val="510"/>
        </w:trPr>
        <w:tc>
          <w:tcPr>
            <w:tcW w:w="1612" w:type="dxa"/>
            <w:vAlign w:val="center"/>
            <w:hideMark/>
          </w:tcPr>
          <w:p w14:paraId="1286C4B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04.02.02.02.03</w:t>
            </w:r>
          </w:p>
        </w:tc>
        <w:tc>
          <w:tcPr>
            <w:tcW w:w="4620" w:type="dxa"/>
            <w:vAlign w:val="center"/>
            <w:hideMark/>
          </w:tcPr>
          <w:p w14:paraId="5736902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EXCAVACION DE ZANJAS PARA TENDIDO DE TUBERIA</w:t>
            </w:r>
          </w:p>
        </w:tc>
        <w:tc>
          <w:tcPr>
            <w:tcW w:w="996" w:type="dxa"/>
            <w:vAlign w:val="center"/>
            <w:hideMark/>
          </w:tcPr>
          <w:p w14:paraId="63450DE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6B33E3D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10.00</w:t>
            </w:r>
          </w:p>
        </w:tc>
        <w:tc>
          <w:tcPr>
            <w:tcW w:w="856" w:type="dxa"/>
            <w:vAlign w:val="center"/>
          </w:tcPr>
          <w:p w14:paraId="40B85F0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C23A5E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50B2860" w14:textId="77777777" w:rsidTr="00E866CC">
        <w:trPr>
          <w:trHeight w:val="510"/>
        </w:trPr>
        <w:tc>
          <w:tcPr>
            <w:tcW w:w="1612" w:type="dxa"/>
            <w:vAlign w:val="center"/>
            <w:hideMark/>
          </w:tcPr>
          <w:p w14:paraId="4897D72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04.02.02.02.04</w:t>
            </w:r>
          </w:p>
        </w:tc>
        <w:tc>
          <w:tcPr>
            <w:tcW w:w="4620" w:type="dxa"/>
            <w:vAlign w:val="center"/>
            <w:hideMark/>
          </w:tcPr>
          <w:p w14:paraId="0424F2D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CAMA DE APOYO DE ARENA 2"</w:t>
            </w:r>
          </w:p>
        </w:tc>
        <w:tc>
          <w:tcPr>
            <w:tcW w:w="996" w:type="dxa"/>
            <w:vAlign w:val="center"/>
            <w:hideMark/>
          </w:tcPr>
          <w:p w14:paraId="1884100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1D667BD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10.00</w:t>
            </w:r>
          </w:p>
        </w:tc>
        <w:tc>
          <w:tcPr>
            <w:tcW w:w="856" w:type="dxa"/>
            <w:vAlign w:val="center"/>
          </w:tcPr>
          <w:p w14:paraId="7FA97E2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45AA8D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D863C40" w14:textId="77777777" w:rsidTr="00E866CC">
        <w:trPr>
          <w:trHeight w:val="510"/>
        </w:trPr>
        <w:tc>
          <w:tcPr>
            <w:tcW w:w="1612" w:type="dxa"/>
            <w:vAlign w:val="center"/>
            <w:hideMark/>
          </w:tcPr>
          <w:p w14:paraId="5818CB8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04.02.02.02.05</w:t>
            </w:r>
          </w:p>
        </w:tc>
        <w:tc>
          <w:tcPr>
            <w:tcW w:w="4620" w:type="dxa"/>
            <w:vAlign w:val="center"/>
            <w:hideMark/>
          </w:tcPr>
          <w:p w14:paraId="4A45066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RELLENO CON MATERIAL PROPIO ZARANDEADO</w:t>
            </w:r>
          </w:p>
        </w:tc>
        <w:tc>
          <w:tcPr>
            <w:tcW w:w="996" w:type="dxa"/>
            <w:vAlign w:val="center"/>
            <w:hideMark/>
          </w:tcPr>
          <w:p w14:paraId="5512BF9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4B4D8DA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10.00</w:t>
            </w:r>
          </w:p>
        </w:tc>
        <w:tc>
          <w:tcPr>
            <w:tcW w:w="856" w:type="dxa"/>
            <w:vAlign w:val="center"/>
          </w:tcPr>
          <w:p w14:paraId="793F17A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47C3EE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B4E3630" w14:textId="77777777" w:rsidTr="00E866CC">
        <w:trPr>
          <w:trHeight w:val="510"/>
        </w:trPr>
        <w:tc>
          <w:tcPr>
            <w:tcW w:w="1612" w:type="dxa"/>
            <w:vAlign w:val="center"/>
            <w:hideMark/>
          </w:tcPr>
          <w:p w14:paraId="11C2214B"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04.02.02.03</w:t>
            </w:r>
          </w:p>
        </w:tc>
        <w:tc>
          <w:tcPr>
            <w:tcW w:w="4620" w:type="dxa"/>
            <w:vAlign w:val="center"/>
            <w:hideMark/>
          </w:tcPr>
          <w:p w14:paraId="5F83FD01"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COLGADORES Y ANCLAJES</w:t>
            </w:r>
          </w:p>
        </w:tc>
        <w:tc>
          <w:tcPr>
            <w:tcW w:w="996" w:type="dxa"/>
            <w:vAlign w:val="center"/>
            <w:hideMark/>
          </w:tcPr>
          <w:p w14:paraId="658E097F"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150F29D3"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01C45195"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637A7102"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27CB3B07" w14:textId="77777777" w:rsidTr="00E866CC">
        <w:trPr>
          <w:trHeight w:val="510"/>
        </w:trPr>
        <w:tc>
          <w:tcPr>
            <w:tcW w:w="1612" w:type="dxa"/>
            <w:vAlign w:val="center"/>
            <w:hideMark/>
          </w:tcPr>
          <w:p w14:paraId="3281C5D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04.02.02.03.01</w:t>
            </w:r>
          </w:p>
        </w:tc>
        <w:tc>
          <w:tcPr>
            <w:tcW w:w="4620" w:type="dxa"/>
            <w:vAlign w:val="center"/>
            <w:hideMark/>
          </w:tcPr>
          <w:p w14:paraId="378F093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COLGADOR PARA TUBERIA PVC Ø 3/4".</w:t>
            </w:r>
          </w:p>
        </w:tc>
        <w:tc>
          <w:tcPr>
            <w:tcW w:w="996" w:type="dxa"/>
            <w:vAlign w:val="center"/>
            <w:hideMark/>
          </w:tcPr>
          <w:p w14:paraId="056078F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10D5F3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14.00</w:t>
            </w:r>
          </w:p>
        </w:tc>
        <w:tc>
          <w:tcPr>
            <w:tcW w:w="856" w:type="dxa"/>
            <w:vAlign w:val="center"/>
          </w:tcPr>
          <w:p w14:paraId="590B9A4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D29631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CAC7DE3" w14:textId="77777777" w:rsidTr="00E866CC">
        <w:trPr>
          <w:trHeight w:val="510"/>
        </w:trPr>
        <w:tc>
          <w:tcPr>
            <w:tcW w:w="1612" w:type="dxa"/>
            <w:vAlign w:val="center"/>
            <w:hideMark/>
          </w:tcPr>
          <w:p w14:paraId="3AA454EF"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04.02.03</w:t>
            </w:r>
          </w:p>
        </w:tc>
        <w:tc>
          <w:tcPr>
            <w:tcW w:w="4620" w:type="dxa"/>
            <w:vAlign w:val="center"/>
            <w:hideMark/>
          </w:tcPr>
          <w:p w14:paraId="4D5B230D"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VALVULAS Y ACCESORIOS DE REDES DE AGUA</w:t>
            </w:r>
          </w:p>
        </w:tc>
        <w:tc>
          <w:tcPr>
            <w:tcW w:w="996" w:type="dxa"/>
            <w:vAlign w:val="center"/>
            <w:hideMark/>
          </w:tcPr>
          <w:p w14:paraId="3C5C757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4213954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0453657F"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0E69674C"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7FD67C42" w14:textId="77777777" w:rsidTr="00E866CC">
        <w:trPr>
          <w:trHeight w:val="510"/>
        </w:trPr>
        <w:tc>
          <w:tcPr>
            <w:tcW w:w="1612" w:type="dxa"/>
            <w:vAlign w:val="center"/>
            <w:hideMark/>
          </w:tcPr>
          <w:p w14:paraId="00665EE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04.02.03.01</w:t>
            </w:r>
          </w:p>
        </w:tc>
        <w:tc>
          <w:tcPr>
            <w:tcW w:w="4620" w:type="dxa"/>
            <w:vAlign w:val="center"/>
            <w:hideMark/>
          </w:tcPr>
          <w:p w14:paraId="7253C46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VALVULA DE COMPUERTA PESADA DE 1"</w:t>
            </w:r>
          </w:p>
        </w:tc>
        <w:tc>
          <w:tcPr>
            <w:tcW w:w="996" w:type="dxa"/>
            <w:vAlign w:val="center"/>
            <w:hideMark/>
          </w:tcPr>
          <w:p w14:paraId="12A32A6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89F222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2BEE703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552AD7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3D95640" w14:textId="77777777" w:rsidTr="00E866CC">
        <w:trPr>
          <w:trHeight w:val="510"/>
        </w:trPr>
        <w:tc>
          <w:tcPr>
            <w:tcW w:w="1612" w:type="dxa"/>
            <w:vAlign w:val="center"/>
            <w:hideMark/>
          </w:tcPr>
          <w:p w14:paraId="6269E6E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04.02.03.02</w:t>
            </w:r>
          </w:p>
        </w:tc>
        <w:tc>
          <w:tcPr>
            <w:tcW w:w="4620" w:type="dxa"/>
            <w:vAlign w:val="center"/>
            <w:hideMark/>
          </w:tcPr>
          <w:p w14:paraId="13CB767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VALVULA DE COMPUERTA PESADA DE 3/4"</w:t>
            </w:r>
          </w:p>
        </w:tc>
        <w:tc>
          <w:tcPr>
            <w:tcW w:w="996" w:type="dxa"/>
            <w:vAlign w:val="center"/>
            <w:hideMark/>
          </w:tcPr>
          <w:p w14:paraId="7F8DAC6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91C6D3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5297E4C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830668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E5F0AF3" w14:textId="77777777" w:rsidTr="00E866CC">
        <w:trPr>
          <w:trHeight w:val="510"/>
        </w:trPr>
        <w:tc>
          <w:tcPr>
            <w:tcW w:w="1612" w:type="dxa"/>
            <w:vAlign w:val="center"/>
            <w:hideMark/>
          </w:tcPr>
          <w:p w14:paraId="23CECAF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04.02.04</w:t>
            </w:r>
          </w:p>
        </w:tc>
        <w:tc>
          <w:tcPr>
            <w:tcW w:w="4620" w:type="dxa"/>
            <w:vAlign w:val="center"/>
            <w:hideMark/>
          </w:tcPr>
          <w:p w14:paraId="4F4D26E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EQUIPOS Y OTRAS INSTALACIONES</w:t>
            </w:r>
          </w:p>
        </w:tc>
        <w:tc>
          <w:tcPr>
            <w:tcW w:w="996" w:type="dxa"/>
            <w:vAlign w:val="center"/>
            <w:hideMark/>
          </w:tcPr>
          <w:p w14:paraId="5DDAE042"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30DA2A7B"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3C9C76BE"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59842A7E"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AAB147D" w14:textId="77777777" w:rsidTr="00E866CC">
        <w:trPr>
          <w:trHeight w:val="510"/>
        </w:trPr>
        <w:tc>
          <w:tcPr>
            <w:tcW w:w="1612" w:type="dxa"/>
            <w:vAlign w:val="center"/>
            <w:hideMark/>
          </w:tcPr>
          <w:p w14:paraId="5F33EAA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04.02.04.01</w:t>
            </w:r>
          </w:p>
        </w:tc>
        <w:tc>
          <w:tcPr>
            <w:tcW w:w="4620" w:type="dxa"/>
            <w:vAlign w:val="center"/>
            <w:hideMark/>
          </w:tcPr>
          <w:p w14:paraId="65BF36A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TANQUE DE POLIETILENO 2,800 LITROS, INC. ACCESORIOS</w:t>
            </w:r>
          </w:p>
        </w:tc>
        <w:tc>
          <w:tcPr>
            <w:tcW w:w="996" w:type="dxa"/>
            <w:vAlign w:val="center"/>
            <w:hideMark/>
          </w:tcPr>
          <w:p w14:paraId="73A19BC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9E1468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725C90C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42AD7F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6FD4CD4" w14:textId="77777777" w:rsidTr="00E866CC">
        <w:trPr>
          <w:trHeight w:val="510"/>
        </w:trPr>
        <w:tc>
          <w:tcPr>
            <w:tcW w:w="1612" w:type="dxa"/>
            <w:vAlign w:val="center"/>
            <w:hideMark/>
          </w:tcPr>
          <w:p w14:paraId="703DD46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04.02.04.02</w:t>
            </w:r>
          </w:p>
        </w:tc>
        <w:tc>
          <w:tcPr>
            <w:tcW w:w="4620" w:type="dxa"/>
            <w:vAlign w:val="center"/>
            <w:hideMark/>
          </w:tcPr>
          <w:p w14:paraId="0F09665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ELECTROBOMBA PARA AGUA 0.75HP</w:t>
            </w:r>
          </w:p>
        </w:tc>
        <w:tc>
          <w:tcPr>
            <w:tcW w:w="996" w:type="dxa"/>
            <w:vAlign w:val="center"/>
            <w:hideMark/>
          </w:tcPr>
          <w:p w14:paraId="76A77D4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27EFC8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2CAB26D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CFE688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39C7ED3" w14:textId="77777777" w:rsidTr="00E866CC">
        <w:trPr>
          <w:trHeight w:val="510"/>
        </w:trPr>
        <w:tc>
          <w:tcPr>
            <w:tcW w:w="1612" w:type="dxa"/>
            <w:vAlign w:val="center"/>
            <w:hideMark/>
          </w:tcPr>
          <w:p w14:paraId="3E791A9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04.02.04.03</w:t>
            </w:r>
          </w:p>
        </w:tc>
        <w:tc>
          <w:tcPr>
            <w:tcW w:w="4620" w:type="dxa"/>
            <w:vAlign w:val="center"/>
            <w:hideMark/>
          </w:tcPr>
          <w:p w14:paraId="46FCCCF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LINEA DE SUCCION EN CISTERNA ACD</w:t>
            </w:r>
          </w:p>
        </w:tc>
        <w:tc>
          <w:tcPr>
            <w:tcW w:w="996" w:type="dxa"/>
            <w:vAlign w:val="center"/>
            <w:hideMark/>
          </w:tcPr>
          <w:p w14:paraId="6B502AF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glb</w:t>
            </w:r>
          </w:p>
        </w:tc>
        <w:tc>
          <w:tcPr>
            <w:tcW w:w="1138" w:type="dxa"/>
            <w:vAlign w:val="center"/>
            <w:hideMark/>
          </w:tcPr>
          <w:p w14:paraId="7D8C727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010E08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282810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DF92BCA" w14:textId="77777777" w:rsidTr="00E866CC">
        <w:trPr>
          <w:trHeight w:val="510"/>
        </w:trPr>
        <w:tc>
          <w:tcPr>
            <w:tcW w:w="1612" w:type="dxa"/>
            <w:vAlign w:val="center"/>
            <w:hideMark/>
          </w:tcPr>
          <w:p w14:paraId="75BA2E9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04.02.04.04</w:t>
            </w:r>
          </w:p>
        </w:tc>
        <w:tc>
          <w:tcPr>
            <w:tcW w:w="4620" w:type="dxa"/>
            <w:vAlign w:val="center"/>
            <w:hideMark/>
          </w:tcPr>
          <w:p w14:paraId="029AD4D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LINEA DE IMPULSION EN CISTERNA ACD</w:t>
            </w:r>
          </w:p>
        </w:tc>
        <w:tc>
          <w:tcPr>
            <w:tcW w:w="996" w:type="dxa"/>
            <w:vAlign w:val="center"/>
            <w:hideMark/>
          </w:tcPr>
          <w:p w14:paraId="08E4F32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glb</w:t>
            </w:r>
          </w:p>
        </w:tc>
        <w:tc>
          <w:tcPr>
            <w:tcW w:w="1138" w:type="dxa"/>
            <w:vAlign w:val="center"/>
            <w:hideMark/>
          </w:tcPr>
          <w:p w14:paraId="525038D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6AA0961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DABAC2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F54688E" w14:textId="77777777" w:rsidTr="00E866CC">
        <w:trPr>
          <w:trHeight w:val="510"/>
        </w:trPr>
        <w:tc>
          <w:tcPr>
            <w:tcW w:w="1612" w:type="dxa"/>
            <w:vAlign w:val="center"/>
            <w:hideMark/>
          </w:tcPr>
          <w:p w14:paraId="4B11BE5F"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lastRenderedPageBreak/>
              <w:t>04.02.05</w:t>
            </w:r>
          </w:p>
        </w:tc>
        <w:tc>
          <w:tcPr>
            <w:tcW w:w="4620" w:type="dxa"/>
            <w:vAlign w:val="center"/>
            <w:hideMark/>
          </w:tcPr>
          <w:p w14:paraId="02C12220"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VARIOS</w:t>
            </w:r>
          </w:p>
        </w:tc>
        <w:tc>
          <w:tcPr>
            <w:tcW w:w="996" w:type="dxa"/>
            <w:vAlign w:val="center"/>
            <w:hideMark/>
          </w:tcPr>
          <w:p w14:paraId="4646D069"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25B61B20"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563B4FF9"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3C77E9E2"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3A411B5E" w14:textId="77777777" w:rsidTr="00E866CC">
        <w:trPr>
          <w:trHeight w:val="510"/>
        </w:trPr>
        <w:tc>
          <w:tcPr>
            <w:tcW w:w="1612" w:type="dxa"/>
            <w:vAlign w:val="center"/>
            <w:hideMark/>
          </w:tcPr>
          <w:p w14:paraId="443BE72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04.02.05.01</w:t>
            </w:r>
          </w:p>
        </w:tc>
        <w:tc>
          <w:tcPr>
            <w:tcW w:w="4620" w:type="dxa"/>
            <w:vAlign w:val="center"/>
            <w:hideMark/>
          </w:tcPr>
          <w:p w14:paraId="4920902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CAJA PARA VALVULAS SEGUN PLANO</w:t>
            </w:r>
          </w:p>
        </w:tc>
        <w:tc>
          <w:tcPr>
            <w:tcW w:w="996" w:type="dxa"/>
            <w:vAlign w:val="center"/>
            <w:hideMark/>
          </w:tcPr>
          <w:p w14:paraId="0146E3B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179B8CA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56F7E9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1594F3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A3796C0" w14:textId="77777777" w:rsidTr="00E866CC">
        <w:trPr>
          <w:trHeight w:val="510"/>
        </w:trPr>
        <w:tc>
          <w:tcPr>
            <w:tcW w:w="1612" w:type="dxa"/>
            <w:vAlign w:val="center"/>
            <w:hideMark/>
          </w:tcPr>
          <w:p w14:paraId="6EC3C0EF"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04.03</w:t>
            </w:r>
          </w:p>
        </w:tc>
        <w:tc>
          <w:tcPr>
            <w:tcW w:w="4620" w:type="dxa"/>
            <w:vAlign w:val="center"/>
            <w:hideMark/>
          </w:tcPr>
          <w:p w14:paraId="66CD7E38"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DESAGUE Y VENTILACION</w:t>
            </w:r>
          </w:p>
        </w:tc>
        <w:tc>
          <w:tcPr>
            <w:tcW w:w="996" w:type="dxa"/>
            <w:vAlign w:val="center"/>
            <w:hideMark/>
          </w:tcPr>
          <w:p w14:paraId="74700BA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097CC3D1"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1270E5FF"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10341C8A"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29D31AC7" w14:textId="77777777" w:rsidTr="00E866CC">
        <w:trPr>
          <w:trHeight w:val="510"/>
        </w:trPr>
        <w:tc>
          <w:tcPr>
            <w:tcW w:w="1612" w:type="dxa"/>
            <w:vAlign w:val="center"/>
            <w:hideMark/>
          </w:tcPr>
          <w:p w14:paraId="019F1B92"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04.03.01</w:t>
            </w:r>
          </w:p>
        </w:tc>
        <w:tc>
          <w:tcPr>
            <w:tcW w:w="4620" w:type="dxa"/>
            <w:vAlign w:val="center"/>
            <w:hideMark/>
          </w:tcPr>
          <w:p w14:paraId="4FF15F05"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SALIDAS DE DESAGUE</w:t>
            </w:r>
          </w:p>
        </w:tc>
        <w:tc>
          <w:tcPr>
            <w:tcW w:w="996" w:type="dxa"/>
            <w:vAlign w:val="center"/>
            <w:hideMark/>
          </w:tcPr>
          <w:p w14:paraId="79D71862"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4BCF5D8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6D444D5F"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70593855"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16FE7971" w14:textId="77777777" w:rsidTr="00E866CC">
        <w:trPr>
          <w:trHeight w:val="510"/>
        </w:trPr>
        <w:tc>
          <w:tcPr>
            <w:tcW w:w="1612" w:type="dxa"/>
            <w:vAlign w:val="center"/>
            <w:hideMark/>
          </w:tcPr>
          <w:p w14:paraId="22B70E8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04.03.01.01</w:t>
            </w:r>
          </w:p>
        </w:tc>
        <w:tc>
          <w:tcPr>
            <w:tcW w:w="4620" w:type="dxa"/>
            <w:vAlign w:val="center"/>
            <w:hideMark/>
          </w:tcPr>
          <w:p w14:paraId="63B5EAE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DE DESAGUE PVC CLASE PESADA NTP 399.003 DN=4".</w:t>
            </w:r>
          </w:p>
        </w:tc>
        <w:tc>
          <w:tcPr>
            <w:tcW w:w="996" w:type="dxa"/>
            <w:vAlign w:val="center"/>
            <w:hideMark/>
          </w:tcPr>
          <w:p w14:paraId="5502464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pto</w:t>
            </w:r>
          </w:p>
        </w:tc>
        <w:tc>
          <w:tcPr>
            <w:tcW w:w="1138" w:type="dxa"/>
            <w:vAlign w:val="center"/>
            <w:hideMark/>
          </w:tcPr>
          <w:p w14:paraId="5350381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78499B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50975F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4D25E89" w14:textId="77777777" w:rsidTr="00E866CC">
        <w:trPr>
          <w:trHeight w:val="510"/>
        </w:trPr>
        <w:tc>
          <w:tcPr>
            <w:tcW w:w="1612" w:type="dxa"/>
            <w:vAlign w:val="center"/>
            <w:hideMark/>
          </w:tcPr>
          <w:p w14:paraId="3B85A43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04.03.01.02</w:t>
            </w:r>
          </w:p>
        </w:tc>
        <w:tc>
          <w:tcPr>
            <w:tcW w:w="4620" w:type="dxa"/>
            <w:vAlign w:val="center"/>
            <w:hideMark/>
          </w:tcPr>
          <w:p w14:paraId="10F8B1D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DE DESAGUE PVC CLASE PESADA NTP 399.003 DN=2".</w:t>
            </w:r>
          </w:p>
        </w:tc>
        <w:tc>
          <w:tcPr>
            <w:tcW w:w="996" w:type="dxa"/>
            <w:vAlign w:val="center"/>
            <w:hideMark/>
          </w:tcPr>
          <w:p w14:paraId="2FCC186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pto</w:t>
            </w:r>
          </w:p>
        </w:tc>
        <w:tc>
          <w:tcPr>
            <w:tcW w:w="1138" w:type="dxa"/>
            <w:vAlign w:val="center"/>
            <w:hideMark/>
          </w:tcPr>
          <w:p w14:paraId="43D09B8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34EA824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3948C2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8EC0237" w14:textId="77777777" w:rsidTr="00E866CC">
        <w:trPr>
          <w:trHeight w:val="510"/>
        </w:trPr>
        <w:tc>
          <w:tcPr>
            <w:tcW w:w="1612" w:type="dxa"/>
            <w:vAlign w:val="center"/>
            <w:hideMark/>
          </w:tcPr>
          <w:p w14:paraId="65816C7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04.03.01.03</w:t>
            </w:r>
          </w:p>
        </w:tc>
        <w:tc>
          <w:tcPr>
            <w:tcW w:w="4620" w:type="dxa"/>
            <w:vAlign w:val="center"/>
            <w:hideMark/>
          </w:tcPr>
          <w:p w14:paraId="312BAC2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DE VENTILACION PVC CLASE PESADA NTP 399.003 DN=2".</w:t>
            </w:r>
          </w:p>
        </w:tc>
        <w:tc>
          <w:tcPr>
            <w:tcW w:w="996" w:type="dxa"/>
            <w:vAlign w:val="center"/>
            <w:hideMark/>
          </w:tcPr>
          <w:p w14:paraId="737875E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pto</w:t>
            </w:r>
          </w:p>
        </w:tc>
        <w:tc>
          <w:tcPr>
            <w:tcW w:w="1138" w:type="dxa"/>
            <w:vAlign w:val="center"/>
            <w:hideMark/>
          </w:tcPr>
          <w:p w14:paraId="6F51583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1EB33DA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D50341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0BCEEF8" w14:textId="77777777" w:rsidTr="00E866CC">
        <w:trPr>
          <w:trHeight w:val="510"/>
        </w:trPr>
        <w:tc>
          <w:tcPr>
            <w:tcW w:w="1612" w:type="dxa"/>
            <w:vAlign w:val="center"/>
            <w:hideMark/>
          </w:tcPr>
          <w:p w14:paraId="411DF55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04.03.01.04</w:t>
            </w:r>
          </w:p>
        </w:tc>
        <w:tc>
          <w:tcPr>
            <w:tcW w:w="4620" w:type="dxa"/>
            <w:vAlign w:val="center"/>
            <w:hideMark/>
          </w:tcPr>
          <w:p w14:paraId="3559B9A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DE DRENAJE PVC CLASE 10 S/ PRESION 3/4"</w:t>
            </w:r>
          </w:p>
        </w:tc>
        <w:tc>
          <w:tcPr>
            <w:tcW w:w="996" w:type="dxa"/>
            <w:vAlign w:val="center"/>
            <w:hideMark/>
          </w:tcPr>
          <w:p w14:paraId="4E3464E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pto</w:t>
            </w:r>
          </w:p>
        </w:tc>
        <w:tc>
          <w:tcPr>
            <w:tcW w:w="1138" w:type="dxa"/>
            <w:vAlign w:val="center"/>
            <w:hideMark/>
          </w:tcPr>
          <w:p w14:paraId="4B10E4D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6226DE0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8214E1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2768FA4" w14:textId="77777777" w:rsidTr="00E866CC">
        <w:trPr>
          <w:trHeight w:val="510"/>
        </w:trPr>
        <w:tc>
          <w:tcPr>
            <w:tcW w:w="1612" w:type="dxa"/>
            <w:vAlign w:val="center"/>
            <w:hideMark/>
          </w:tcPr>
          <w:p w14:paraId="6B285F2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04.03.02</w:t>
            </w:r>
          </w:p>
        </w:tc>
        <w:tc>
          <w:tcPr>
            <w:tcW w:w="4620" w:type="dxa"/>
            <w:vAlign w:val="center"/>
            <w:hideMark/>
          </w:tcPr>
          <w:p w14:paraId="06D865A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REDES COLECTORAS</w:t>
            </w:r>
          </w:p>
        </w:tc>
        <w:tc>
          <w:tcPr>
            <w:tcW w:w="996" w:type="dxa"/>
            <w:vAlign w:val="center"/>
            <w:hideMark/>
          </w:tcPr>
          <w:p w14:paraId="36C11D2D"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298908D6"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0924CA25"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636B9D18"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0B27887" w14:textId="77777777" w:rsidTr="00E866CC">
        <w:trPr>
          <w:trHeight w:val="510"/>
        </w:trPr>
        <w:tc>
          <w:tcPr>
            <w:tcW w:w="1612" w:type="dxa"/>
            <w:vAlign w:val="center"/>
            <w:hideMark/>
          </w:tcPr>
          <w:p w14:paraId="09714BF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04.03.02.01</w:t>
            </w:r>
          </w:p>
        </w:tc>
        <w:tc>
          <w:tcPr>
            <w:tcW w:w="4620" w:type="dxa"/>
            <w:vAlign w:val="center"/>
            <w:hideMark/>
          </w:tcPr>
          <w:p w14:paraId="5A7BFDD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TUBERIA DE PVC LINEA SANITARIA</w:t>
            </w:r>
          </w:p>
        </w:tc>
        <w:tc>
          <w:tcPr>
            <w:tcW w:w="996" w:type="dxa"/>
            <w:vAlign w:val="center"/>
            <w:hideMark/>
          </w:tcPr>
          <w:p w14:paraId="61C653B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10872E5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2D096752"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5CCD729A"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38EA974B" w14:textId="77777777" w:rsidTr="00E866CC">
        <w:trPr>
          <w:trHeight w:val="510"/>
        </w:trPr>
        <w:tc>
          <w:tcPr>
            <w:tcW w:w="1612" w:type="dxa"/>
            <w:vAlign w:val="center"/>
            <w:hideMark/>
          </w:tcPr>
          <w:p w14:paraId="69C6B32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04.03.02.01.01</w:t>
            </w:r>
          </w:p>
        </w:tc>
        <w:tc>
          <w:tcPr>
            <w:tcW w:w="4620" w:type="dxa"/>
            <w:vAlign w:val="center"/>
            <w:hideMark/>
          </w:tcPr>
          <w:p w14:paraId="06D4A0E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TUBERIA PVC CLASE PESADA NTP 399.003 PARA DESAGUE DN=4", INC. ACCESORIOS.</w:t>
            </w:r>
          </w:p>
        </w:tc>
        <w:tc>
          <w:tcPr>
            <w:tcW w:w="996" w:type="dxa"/>
            <w:vAlign w:val="center"/>
            <w:hideMark/>
          </w:tcPr>
          <w:p w14:paraId="262DE32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496F7D0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4.50</w:t>
            </w:r>
          </w:p>
        </w:tc>
        <w:tc>
          <w:tcPr>
            <w:tcW w:w="856" w:type="dxa"/>
            <w:vAlign w:val="center"/>
          </w:tcPr>
          <w:p w14:paraId="551D0C3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669EE5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AB47F74" w14:textId="77777777" w:rsidTr="00E866CC">
        <w:trPr>
          <w:trHeight w:val="510"/>
        </w:trPr>
        <w:tc>
          <w:tcPr>
            <w:tcW w:w="1612" w:type="dxa"/>
            <w:vAlign w:val="center"/>
            <w:hideMark/>
          </w:tcPr>
          <w:p w14:paraId="1ABAD77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04.03.02.01.02</w:t>
            </w:r>
          </w:p>
        </w:tc>
        <w:tc>
          <w:tcPr>
            <w:tcW w:w="4620" w:type="dxa"/>
            <w:vAlign w:val="center"/>
            <w:hideMark/>
          </w:tcPr>
          <w:p w14:paraId="0CE9959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TUBERIA PVC CLASE PESADA NTP 399.003 PARA DESAGUE DN=2", INC. ACCESORIOS.</w:t>
            </w:r>
          </w:p>
        </w:tc>
        <w:tc>
          <w:tcPr>
            <w:tcW w:w="996" w:type="dxa"/>
            <w:vAlign w:val="center"/>
            <w:hideMark/>
          </w:tcPr>
          <w:p w14:paraId="781C06F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6643EE0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11.50</w:t>
            </w:r>
          </w:p>
        </w:tc>
        <w:tc>
          <w:tcPr>
            <w:tcW w:w="856" w:type="dxa"/>
            <w:vAlign w:val="center"/>
          </w:tcPr>
          <w:p w14:paraId="571024B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15E537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10C6FC6" w14:textId="77777777" w:rsidTr="00E866CC">
        <w:trPr>
          <w:trHeight w:val="510"/>
        </w:trPr>
        <w:tc>
          <w:tcPr>
            <w:tcW w:w="1612" w:type="dxa"/>
            <w:vAlign w:val="center"/>
            <w:hideMark/>
          </w:tcPr>
          <w:p w14:paraId="398A57B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04.03.02.01.03</w:t>
            </w:r>
          </w:p>
        </w:tc>
        <w:tc>
          <w:tcPr>
            <w:tcW w:w="4620" w:type="dxa"/>
            <w:vAlign w:val="center"/>
            <w:hideMark/>
          </w:tcPr>
          <w:p w14:paraId="0B53C16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TUBERIA PVC CLASE PESADA NTP 399.003 PARA VENTILACION DN=2", INC. ACCESORIOS.</w:t>
            </w:r>
          </w:p>
        </w:tc>
        <w:tc>
          <w:tcPr>
            <w:tcW w:w="996" w:type="dxa"/>
            <w:vAlign w:val="center"/>
            <w:hideMark/>
          </w:tcPr>
          <w:p w14:paraId="272F4F8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5D0BCAD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11.00</w:t>
            </w:r>
          </w:p>
        </w:tc>
        <w:tc>
          <w:tcPr>
            <w:tcW w:w="856" w:type="dxa"/>
            <w:vAlign w:val="center"/>
          </w:tcPr>
          <w:p w14:paraId="28713BD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B10DD7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B92A4A9" w14:textId="77777777" w:rsidTr="00E866CC">
        <w:trPr>
          <w:trHeight w:val="510"/>
        </w:trPr>
        <w:tc>
          <w:tcPr>
            <w:tcW w:w="1612" w:type="dxa"/>
            <w:vAlign w:val="center"/>
            <w:hideMark/>
          </w:tcPr>
          <w:p w14:paraId="0528E77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04.03.02.01.04</w:t>
            </w:r>
          </w:p>
        </w:tc>
        <w:tc>
          <w:tcPr>
            <w:tcW w:w="4620" w:type="dxa"/>
            <w:vAlign w:val="center"/>
            <w:hideMark/>
          </w:tcPr>
          <w:p w14:paraId="0D4435F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TUBERIA PVC CLASE 10 NTP 399.002:2015 PARA DRENAJE AA DN=3/4"</w:t>
            </w:r>
          </w:p>
        </w:tc>
        <w:tc>
          <w:tcPr>
            <w:tcW w:w="996" w:type="dxa"/>
            <w:vAlign w:val="center"/>
            <w:hideMark/>
          </w:tcPr>
          <w:p w14:paraId="0CD722F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3466311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11.00</w:t>
            </w:r>
          </w:p>
        </w:tc>
        <w:tc>
          <w:tcPr>
            <w:tcW w:w="856" w:type="dxa"/>
            <w:vAlign w:val="center"/>
          </w:tcPr>
          <w:p w14:paraId="4F75BF0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32F606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3123562" w14:textId="77777777" w:rsidTr="00E866CC">
        <w:trPr>
          <w:trHeight w:val="510"/>
        </w:trPr>
        <w:tc>
          <w:tcPr>
            <w:tcW w:w="1612" w:type="dxa"/>
            <w:vAlign w:val="center"/>
            <w:hideMark/>
          </w:tcPr>
          <w:p w14:paraId="43C3E5C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04.03.02.02</w:t>
            </w:r>
          </w:p>
        </w:tc>
        <w:tc>
          <w:tcPr>
            <w:tcW w:w="4620" w:type="dxa"/>
            <w:vAlign w:val="center"/>
            <w:hideMark/>
          </w:tcPr>
          <w:p w14:paraId="4D53AD6F"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MOVIMIENTO DE TIERRAS</w:t>
            </w:r>
          </w:p>
        </w:tc>
        <w:tc>
          <w:tcPr>
            <w:tcW w:w="996" w:type="dxa"/>
            <w:vAlign w:val="center"/>
            <w:hideMark/>
          </w:tcPr>
          <w:p w14:paraId="1E314B80"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642A2E9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414B10F5"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77D64B43"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6B929B5" w14:textId="77777777" w:rsidTr="00E866CC">
        <w:trPr>
          <w:trHeight w:val="510"/>
        </w:trPr>
        <w:tc>
          <w:tcPr>
            <w:tcW w:w="1612" w:type="dxa"/>
            <w:vAlign w:val="center"/>
            <w:hideMark/>
          </w:tcPr>
          <w:p w14:paraId="1C96EE1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04.03.02.02.01</w:t>
            </w:r>
          </w:p>
        </w:tc>
        <w:tc>
          <w:tcPr>
            <w:tcW w:w="4620" w:type="dxa"/>
            <w:vAlign w:val="center"/>
            <w:hideMark/>
          </w:tcPr>
          <w:p w14:paraId="6539653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TRAZO Y REPLANTEO DURANTE LA EJECUCION DE LA OBRA C/EQUIPO.</w:t>
            </w:r>
          </w:p>
        </w:tc>
        <w:tc>
          <w:tcPr>
            <w:tcW w:w="996" w:type="dxa"/>
            <w:vAlign w:val="center"/>
            <w:hideMark/>
          </w:tcPr>
          <w:p w14:paraId="65EDB06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6A96023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16.00</w:t>
            </w:r>
          </w:p>
        </w:tc>
        <w:tc>
          <w:tcPr>
            <w:tcW w:w="856" w:type="dxa"/>
            <w:vAlign w:val="center"/>
          </w:tcPr>
          <w:p w14:paraId="17DFCFC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0339A7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308F55C" w14:textId="77777777" w:rsidTr="00E866CC">
        <w:trPr>
          <w:trHeight w:val="510"/>
        </w:trPr>
        <w:tc>
          <w:tcPr>
            <w:tcW w:w="1612" w:type="dxa"/>
            <w:vAlign w:val="center"/>
            <w:hideMark/>
          </w:tcPr>
          <w:p w14:paraId="1881EF3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04.03.02.02.02</w:t>
            </w:r>
          </w:p>
        </w:tc>
        <w:tc>
          <w:tcPr>
            <w:tcW w:w="4620" w:type="dxa"/>
            <w:vAlign w:val="center"/>
            <w:hideMark/>
          </w:tcPr>
          <w:p w14:paraId="4BC3709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REFINE, NIVELACION Y COMPACTACION DE ZANJAS C/COMPACTADORA 5.8 HP.</w:t>
            </w:r>
          </w:p>
        </w:tc>
        <w:tc>
          <w:tcPr>
            <w:tcW w:w="996" w:type="dxa"/>
            <w:vAlign w:val="center"/>
            <w:hideMark/>
          </w:tcPr>
          <w:p w14:paraId="23C2451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6EE24C9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16.00</w:t>
            </w:r>
          </w:p>
        </w:tc>
        <w:tc>
          <w:tcPr>
            <w:tcW w:w="856" w:type="dxa"/>
            <w:vAlign w:val="center"/>
          </w:tcPr>
          <w:p w14:paraId="7AA11BA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1AE33E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77D63AF" w14:textId="77777777" w:rsidTr="00E866CC">
        <w:trPr>
          <w:trHeight w:val="510"/>
        </w:trPr>
        <w:tc>
          <w:tcPr>
            <w:tcW w:w="1612" w:type="dxa"/>
            <w:vAlign w:val="center"/>
            <w:hideMark/>
          </w:tcPr>
          <w:p w14:paraId="69B9B43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04.03.02.02.03</w:t>
            </w:r>
          </w:p>
        </w:tc>
        <w:tc>
          <w:tcPr>
            <w:tcW w:w="4620" w:type="dxa"/>
            <w:vAlign w:val="center"/>
            <w:hideMark/>
          </w:tcPr>
          <w:p w14:paraId="1443B47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EXCAVACION DE ZANJAS PARA TENDIDO DE TUBERIA</w:t>
            </w:r>
          </w:p>
        </w:tc>
        <w:tc>
          <w:tcPr>
            <w:tcW w:w="996" w:type="dxa"/>
            <w:vAlign w:val="center"/>
            <w:hideMark/>
          </w:tcPr>
          <w:p w14:paraId="046F173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34D9841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16.00</w:t>
            </w:r>
          </w:p>
        </w:tc>
        <w:tc>
          <w:tcPr>
            <w:tcW w:w="856" w:type="dxa"/>
            <w:vAlign w:val="center"/>
          </w:tcPr>
          <w:p w14:paraId="17AD8FF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879E61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16FC69F" w14:textId="77777777" w:rsidTr="00E866CC">
        <w:trPr>
          <w:trHeight w:val="510"/>
        </w:trPr>
        <w:tc>
          <w:tcPr>
            <w:tcW w:w="1612" w:type="dxa"/>
            <w:vAlign w:val="center"/>
            <w:hideMark/>
          </w:tcPr>
          <w:p w14:paraId="206634A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04.03.02.02.04</w:t>
            </w:r>
          </w:p>
        </w:tc>
        <w:tc>
          <w:tcPr>
            <w:tcW w:w="4620" w:type="dxa"/>
            <w:vAlign w:val="center"/>
            <w:hideMark/>
          </w:tcPr>
          <w:p w14:paraId="0BFF8D5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CAMA DE APOYO DE ARENA 4"</w:t>
            </w:r>
          </w:p>
        </w:tc>
        <w:tc>
          <w:tcPr>
            <w:tcW w:w="996" w:type="dxa"/>
            <w:vAlign w:val="center"/>
            <w:hideMark/>
          </w:tcPr>
          <w:p w14:paraId="65DD264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70135BE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16.00</w:t>
            </w:r>
          </w:p>
        </w:tc>
        <w:tc>
          <w:tcPr>
            <w:tcW w:w="856" w:type="dxa"/>
            <w:vAlign w:val="center"/>
          </w:tcPr>
          <w:p w14:paraId="31BA418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171AFB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F076E78" w14:textId="77777777" w:rsidTr="00E866CC">
        <w:trPr>
          <w:trHeight w:val="510"/>
        </w:trPr>
        <w:tc>
          <w:tcPr>
            <w:tcW w:w="1612" w:type="dxa"/>
            <w:vAlign w:val="center"/>
            <w:hideMark/>
          </w:tcPr>
          <w:p w14:paraId="082376E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04.03.02.02.05</w:t>
            </w:r>
          </w:p>
        </w:tc>
        <w:tc>
          <w:tcPr>
            <w:tcW w:w="4620" w:type="dxa"/>
            <w:vAlign w:val="center"/>
            <w:hideMark/>
          </w:tcPr>
          <w:p w14:paraId="5394B3F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RELLENO CON MATERIAL PROPIO ZARANDEADO</w:t>
            </w:r>
          </w:p>
        </w:tc>
        <w:tc>
          <w:tcPr>
            <w:tcW w:w="996" w:type="dxa"/>
            <w:vAlign w:val="center"/>
            <w:hideMark/>
          </w:tcPr>
          <w:p w14:paraId="0AC9BC5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784C124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16.00</w:t>
            </w:r>
          </w:p>
        </w:tc>
        <w:tc>
          <w:tcPr>
            <w:tcW w:w="856" w:type="dxa"/>
            <w:vAlign w:val="center"/>
          </w:tcPr>
          <w:p w14:paraId="1965129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5880A7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7B549FB" w14:textId="77777777" w:rsidTr="00E866CC">
        <w:trPr>
          <w:trHeight w:val="510"/>
        </w:trPr>
        <w:tc>
          <w:tcPr>
            <w:tcW w:w="1612" w:type="dxa"/>
            <w:vAlign w:val="center"/>
            <w:hideMark/>
          </w:tcPr>
          <w:p w14:paraId="3B25E49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04.03.02.03</w:t>
            </w:r>
          </w:p>
        </w:tc>
        <w:tc>
          <w:tcPr>
            <w:tcW w:w="4620" w:type="dxa"/>
            <w:vAlign w:val="center"/>
            <w:hideMark/>
          </w:tcPr>
          <w:p w14:paraId="37C0078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COLGADORES Y ANCLAJES</w:t>
            </w:r>
          </w:p>
        </w:tc>
        <w:tc>
          <w:tcPr>
            <w:tcW w:w="996" w:type="dxa"/>
            <w:vAlign w:val="center"/>
            <w:hideMark/>
          </w:tcPr>
          <w:p w14:paraId="5CEE354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397F30E6"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5F83B94D"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5B689F54"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43A477A6" w14:textId="77777777" w:rsidTr="00E866CC">
        <w:trPr>
          <w:trHeight w:val="510"/>
        </w:trPr>
        <w:tc>
          <w:tcPr>
            <w:tcW w:w="1612" w:type="dxa"/>
            <w:vAlign w:val="center"/>
            <w:hideMark/>
          </w:tcPr>
          <w:p w14:paraId="60E414A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04.03.02.03.01</w:t>
            </w:r>
          </w:p>
        </w:tc>
        <w:tc>
          <w:tcPr>
            <w:tcW w:w="4620" w:type="dxa"/>
            <w:vAlign w:val="center"/>
            <w:hideMark/>
          </w:tcPr>
          <w:p w14:paraId="28F9F94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COLGADOR PARA TUBERIA PVC Ø 2".</w:t>
            </w:r>
          </w:p>
        </w:tc>
        <w:tc>
          <w:tcPr>
            <w:tcW w:w="996" w:type="dxa"/>
            <w:vAlign w:val="center"/>
            <w:hideMark/>
          </w:tcPr>
          <w:p w14:paraId="18DDF19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58AEA6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0D50420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B00AAC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4307D6D" w14:textId="77777777" w:rsidTr="00E866CC">
        <w:trPr>
          <w:trHeight w:val="510"/>
        </w:trPr>
        <w:tc>
          <w:tcPr>
            <w:tcW w:w="1612" w:type="dxa"/>
            <w:vAlign w:val="center"/>
            <w:hideMark/>
          </w:tcPr>
          <w:p w14:paraId="178EEF9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04.03.02.03.02</w:t>
            </w:r>
          </w:p>
        </w:tc>
        <w:tc>
          <w:tcPr>
            <w:tcW w:w="4620" w:type="dxa"/>
            <w:vAlign w:val="center"/>
            <w:hideMark/>
          </w:tcPr>
          <w:p w14:paraId="618AA7A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ANCLAJE PARA TUBERIA PVC Ø 3/4".</w:t>
            </w:r>
          </w:p>
        </w:tc>
        <w:tc>
          <w:tcPr>
            <w:tcW w:w="996" w:type="dxa"/>
            <w:vAlign w:val="center"/>
            <w:hideMark/>
          </w:tcPr>
          <w:p w14:paraId="1F4FBC0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0ECBE5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254E139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F52BD2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B3E6C97" w14:textId="77777777" w:rsidTr="00E866CC">
        <w:trPr>
          <w:trHeight w:val="510"/>
        </w:trPr>
        <w:tc>
          <w:tcPr>
            <w:tcW w:w="1612" w:type="dxa"/>
            <w:vAlign w:val="center"/>
            <w:hideMark/>
          </w:tcPr>
          <w:p w14:paraId="3348B82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04.03.02.03.03</w:t>
            </w:r>
          </w:p>
        </w:tc>
        <w:tc>
          <w:tcPr>
            <w:tcW w:w="4620" w:type="dxa"/>
            <w:vAlign w:val="center"/>
            <w:hideMark/>
          </w:tcPr>
          <w:p w14:paraId="07CCBBA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ANCLAJE PARA TUBERIA PVC Ø 3/4".</w:t>
            </w:r>
          </w:p>
        </w:tc>
        <w:tc>
          <w:tcPr>
            <w:tcW w:w="996" w:type="dxa"/>
            <w:vAlign w:val="center"/>
            <w:hideMark/>
          </w:tcPr>
          <w:p w14:paraId="5447E49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5183B8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6DB1AF3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49BE21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3F28637" w14:textId="77777777" w:rsidTr="00E866CC">
        <w:trPr>
          <w:trHeight w:val="510"/>
        </w:trPr>
        <w:tc>
          <w:tcPr>
            <w:tcW w:w="1612" w:type="dxa"/>
            <w:vAlign w:val="center"/>
            <w:hideMark/>
          </w:tcPr>
          <w:p w14:paraId="24D8D8F0"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04.03.04</w:t>
            </w:r>
          </w:p>
        </w:tc>
        <w:tc>
          <w:tcPr>
            <w:tcW w:w="4620" w:type="dxa"/>
            <w:vAlign w:val="center"/>
            <w:hideMark/>
          </w:tcPr>
          <w:p w14:paraId="2E07413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REGISTROS Y SUMIDEROS</w:t>
            </w:r>
          </w:p>
        </w:tc>
        <w:tc>
          <w:tcPr>
            <w:tcW w:w="996" w:type="dxa"/>
            <w:vAlign w:val="center"/>
            <w:hideMark/>
          </w:tcPr>
          <w:p w14:paraId="675E70A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2D1509B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1B238BA7"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3DB1400A"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CF68218" w14:textId="77777777" w:rsidTr="00E866CC">
        <w:trPr>
          <w:trHeight w:val="510"/>
        </w:trPr>
        <w:tc>
          <w:tcPr>
            <w:tcW w:w="1612" w:type="dxa"/>
            <w:vAlign w:val="center"/>
            <w:hideMark/>
          </w:tcPr>
          <w:p w14:paraId="1A13C9D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04.03.04.01</w:t>
            </w:r>
          </w:p>
        </w:tc>
        <w:tc>
          <w:tcPr>
            <w:tcW w:w="4620" w:type="dxa"/>
            <w:vAlign w:val="center"/>
            <w:hideMark/>
          </w:tcPr>
          <w:p w14:paraId="043413F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REGISTRO  DE BRONCE CROMADO DE 4".</w:t>
            </w:r>
          </w:p>
        </w:tc>
        <w:tc>
          <w:tcPr>
            <w:tcW w:w="996" w:type="dxa"/>
            <w:vAlign w:val="center"/>
            <w:hideMark/>
          </w:tcPr>
          <w:p w14:paraId="5CEF3ED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614B13A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83DBB1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33E6D5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EEE2F9B" w14:textId="77777777" w:rsidTr="00E866CC">
        <w:trPr>
          <w:trHeight w:val="510"/>
        </w:trPr>
        <w:tc>
          <w:tcPr>
            <w:tcW w:w="1612" w:type="dxa"/>
            <w:vAlign w:val="center"/>
            <w:hideMark/>
          </w:tcPr>
          <w:p w14:paraId="77E9AF7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lastRenderedPageBreak/>
              <w:t>04.03.04.02</w:t>
            </w:r>
          </w:p>
        </w:tc>
        <w:tc>
          <w:tcPr>
            <w:tcW w:w="4620" w:type="dxa"/>
            <w:vAlign w:val="center"/>
            <w:hideMark/>
          </w:tcPr>
          <w:p w14:paraId="5AFDD69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REGISTRO  DE BRONCE CROMADO DE 2".</w:t>
            </w:r>
          </w:p>
        </w:tc>
        <w:tc>
          <w:tcPr>
            <w:tcW w:w="996" w:type="dxa"/>
            <w:vAlign w:val="center"/>
            <w:hideMark/>
          </w:tcPr>
          <w:p w14:paraId="571DBDF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2B0D6A2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CAEF1B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E7C3AF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FAC96A9" w14:textId="77777777" w:rsidTr="00E866CC">
        <w:trPr>
          <w:trHeight w:val="510"/>
        </w:trPr>
        <w:tc>
          <w:tcPr>
            <w:tcW w:w="1612" w:type="dxa"/>
            <w:vAlign w:val="center"/>
            <w:hideMark/>
          </w:tcPr>
          <w:p w14:paraId="32A5110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04.03.04.03</w:t>
            </w:r>
          </w:p>
        </w:tc>
        <w:tc>
          <w:tcPr>
            <w:tcW w:w="4620" w:type="dxa"/>
            <w:vAlign w:val="center"/>
            <w:hideMark/>
          </w:tcPr>
          <w:p w14:paraId="018BB4A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SUMIDERO DE BRONCE CROMADO 2".</w:t>
            </w:r>
          </w:p>
        </w:tc>
        <w:tc>
          <w:tcPr>
            <w:tcW w:w="996" w:type="dxa"/>
            <w:vAlign w:val="center"/>
            <w:hideMark/>
          </w:tcPr>
          <w:p w14:paraId="679D51F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195E438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50516C5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EB5CDF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25DEC95" w14:textId="77777777" w:rsidTr="00E866CC">
        <w:trPr>
          <w:trHeight w:val="510"/>
        </w:trPr>
        <w:tc>
          <w:tcPr>
            <w:tcW w:w="1612" w:type="dxa"/>
            <w:vAlign w:val="center"/>
            <w:hideMark/>
          </w:tcPr>
          <w:p w14:paraId="1B1CC83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04.03.05</w:t>
            </w:r>
          </w:p>
        </w:tc>
        <w:tc>
          <w:tcPr>
            <w:tcW w:w="4620" w:type="dxa"/>
            <w:vAlign w:val="center"/>
            <w:hideMark/>
          </w:tcPr>
          <w:p w14:paraId="3A3A5C92"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VARIOS</w:t>
            </w:r>
          </w:p>
        </w:tc>
        <w:tc>
          <w:tcPr>
            <w:tcW w:w="996" w:type="dxa"/>
            <w:vAlign w:val="center"/>
            <w:hideMark/>
          </w:tcPr>
          <w:p w14:paraId="6BFE1E69"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0EE1860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7CDF72F6"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234A3EF4"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7AF8424E" w14:textId="77777777" w:rsidTr="00E866CC">
        <w:trPr>
          <w:trHeight w:val="510"/>
        </w:trPr>
        <w:tc>
          <w:tcPr>
            <w:tcW w:w="1612" w:type="dxa"/>
            <w:vAlign w:val="center"/>
            <w:hideMark/>
          </w:tcPr>
          <w:p w14:paraId="1849F71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04.03.05.01</w:t>
            </w:r>
          </w:p>
        </w:tc>
        <w:tc>
          <w:tcPr>
            <w:tcW w:w="4620" w:type="dxa"/>
            <w:vAlign w:val="center"/>
            <w:hideMark/>
          </w:tcPr>
          <w:p w14:paraId="6898AA4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CAJA REGISTRO DESAGUE 0.30x0.60M CON RR Ø6"</w:t>
            </w:r>
          </w:p>
        </w:tc>
        <w:tc>
          <w:tcPr>
            <w:tcW w:w="996" w:type="dxa"/>
            <w:vAlign w:val="center"/>
            <w:hideMark/>
          </w:tcPr>
          <w:p w14:paraId="43C97B3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238834B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B5AF42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B551AF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E6C75E7" w14:textId="77777777" w:rsidTr="00E866CC">
        <w:trPr>
          <w:trHeight w:val="510"/>
        </w:trPr>
        <w:tc>
          <w:tcPr>
            <w:tcW w:w="1612" w:type="dxa"/>
            <w:vAlign w:val="center"/>
            <w:hideMark/>
          </w:tcPr>
          <w:p w14:paraId="21149C9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04.03.05.02</w:t>
            </w:r>
          </w:p>
        </w:tc>
        <w:tc>
          <w:tcPr>
            <w:tcW w:w="4620" w:type="dxa"/>
            <w:vAlign w:val="center"/>
            <w:hideMark/>
          </w:tcPr>
          <w:p w14:paraId="2EC899F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PASES EN MURO PARA TUBERIA Ø2"</w:t>
            </w:r>
          </w:p>
        </w:tc>
        <w:tc>
          <w:tcPr>
            <w:tcW w:w="996" w:type="dxa"/>
            <w:vAlign w:val="center"/>
            <w:hideMark/>
          </w:tcPr>
          <w:p w14:paraId="60C6456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pza</w:t>
            </w:r>
          </w:p>
        </w:tc>
        <w:tc>
          <w:tcPr>
            <w:tcW w:w="1138" w:type="dxa"/>
            <w:vAlign w:val="center"/>
            <w:hideMark/>
          </w:tcPr>
          <w:p w14:paraId="3162847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2B80E4E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ADB698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DB9BA5A" w14:textId="77777777" w:rsidTr="00E866CC">
        <w:trPr>
          <w:trHeight w:val="510"/>
        </w:trPr>
        <w:tc>
          <w:tcPr>
            <w:tcW w:w="1612" w:type="dxa"/>
            <w:vAlign w:val="center"/>
            <w:hideMark/>
          </w:tcPr>
          <w:p w14:paraId="41F3DD2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04.03.05.03</w:t>
            </w:r>
          </w:p>
        </w:tc>
        <w:tc>
          <w:tcPr>
            <w:tcW w:w="4620" w:type="dxa"/>
            <w:vAlign w:val="center"/>
            <w:hideMark/>
          </w:tcPr>
          <w:p w14:paraId="43792BB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PASES EN MURO PARA TUBERIA Ø3/4"</w:t>
            </w:r>
          </w:p>
        </w:tc>
        <w:tc>
          <w:tcPr>
            <w:tcW w:w="996" w:type="dxa"/>
            <w:vAlign w:val="center"/>
            <w:hideMark/>
          </w:tcPr>
          <w:p w14:paraId="1A8FDF6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C7B5CC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3A2DB4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9C38B0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2DEBB40" w14:textId="77777777" w:rsidTr="00E866CC">
        <w:trPr>
          <w:trHeight w:val="510"/>
        </w:trPr>
        <w:tc>
          <w:tcPr>
            <w:tcW w:w="1612" w:type="dxa"/>
            <w:vAlign w:val="center"/>
            <w:hideMark/>
          </w:tcPr>
          <w:p w14:paraId="192EDF9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04.03.05.04</w:t>
            </w:r>
          </w:p>
        </w:tc>
        <w:tc>
          <w:tcPr>
            <w:tcW w:w="4620" w:type="dxa"/>
            <w:vAlign w:val="center"/>
            <w:hideMark/>
          </w:tcPr>
          <w:p w14:paraId="364590D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CORTE DE PISO P/INSTALACION DE TUBERIA</w:t>
            </w:r>
          </w:p>
        </w:tc>
        <w:tc>
          <w:tcPr>
            <w:tcW w:w="996" w:type="dxa"/>
            <w:vAlign w:val="center"/>
            <w:hideMark/>
          </w:tcPr>
          <w:p w14:paraId="25D20C7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634862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32.00</w:t>
            </w:r>
          </w:p>
        </w:tc>
        <w:tc>
          <w:tcPr>
            <w:tcW w:w="856" w:type="dxa"/>
            <w:vAlign w:val="center"/>
          </w:tcPr>
          <w:p w14:paraId="280B28A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F22BDF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63F2002" w14:textId="77777777" w:rsidTr="00E866CC">
        <w:trPr>
          <w:trHeight w:val="510"/>
        </w:trPr>
        <w:tc>
          <w:tcPr>
            <w:tcW w:w="1612" w:type="dxa"/>
            <w:vAlign w:val="center"/>
            <w:hideMark/>
          </w:tcPr>
          <w:p w14:paraId="35C225C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04.03.05.05</w:t>
            </w:r>
          </w:p>
        </w:tc>
        <w:tc>
          <w:tcPr>
            <w:tcW w:w="4620" w:type="dxa"/>
            <w:vAlign w:val="center"/>
            <w:hideMark/>
          </w:tcPr>
          <w:p w14:paraId="7430C8A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DEMOLICION DE PISO P/INSTALACION DE TUBERIA</w:t>
            </w:r>
          </w:p>
        </w:tc>
        <w:tc>
          <w:tcPr>
            <w:tcW w:w="996" w:type="dxa"/>
            <w:vAlign w:val="center"/>
            <w:hideMark/>
          </w:tcPr>
          <w:p w14:paraId="0E8E420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286CEB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6.40</w:t>
            </w:r>
          </w:p>
        </w:tc>
        <w:tc>
          <w:tcPr>
            <w:tcW w:w="856" w:type="dxa"/>
            <w:vAlign w:val="center"/>
          </w:tcPr>
          <w:p w14:paraId="08B6399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1CB7B1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C4C4053" w14:textId="77777777" w:rsidTr="00E866CC">
        <w:trPr>
          <w:trHeight w:val="510"/>
        </w:trPr>
        <w:tc>
          <w:tcPr>
            <w:tcW w:w="1612" w:type="dxa"/>
            <w:vAlign w:val="center"/>
            <w:hideMark/>
          </w:tcPr>
          <w:p w14:paraId="3EBBA96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04.03.05.06</w:t>
            </w:r>
          </w:p>
        </w:tc>
        <w:tc>
          <w:tcPr>
            <w:tcW w:w="4620" w:type="dxa"/>
            <w:vAlign w:val="center"/>
            <w:hideMark/>
          </w:tcPr>
          <w:p w14:paraId="405F4CA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CONCRETO F'C=175KG/CM2 P/PISO E=15CM</w:t>
            </w:r>
          </w:p>
        </w:tc>
        <w:tc>
          <w:tcPr>
            <w:tcW w:w="996" w:type="dxa"/>
            <w:vAlign w:val="center"/>
            <w:hideMark/>
          </w:tcPr>
          <w:p w14:paraId="230C9A4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586858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6.40</w:t>
            </w:r>
          </w:p>
        </w:tc>
        <w:tc>
          <w:tcPr>
            <w:tcW w:w="856" w:type="dxa"/>
            <w:vAlign w:val="center"/>
          </w:tcPr>
          <w:p w14:paraId="04BE7F8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B2F9AA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7BCB33F" w14:textId="77777777" w:rsidTr="00E866CC">
        <w:trPr>
          <w:trHeight w:val="510"/>
        </w:trPr>
        <w:tc>
          <w:tcPr>
            <w:tcW w:w="1612" w:type="dxa"/>
            <w:vAlign w:val="center"/>
            <w:hideMark/>
          </w:tcPr>
          <w:p w14:paraId="644C733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04.03.05.07</w:t>
            </w:r>
          </w:p>
        </w:tc>
        <w:tc>
          <w:tcPr>
            <w:tcW w:w="4620" w:type="dxa"/>
            <w:vAlign w:val="center"/>
            <w:hideMark/>
          </w:tcPr>
          <w:p w14:paraId="63ECCE4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EMPALME A RED DE DESAGUE EXISTENTE</w:t>
            </w:r>
          </w:p>
        </w:tc>
        <w:tc>
          <w:tcPr>
            <w:tcW w:w="996" w:type="dxa"/>
            <w:vAlign w:val="center"/>
            <w:hideMark/>
          </w:tcPr>
          <w:p w14:paraId="0EB1AC8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1351FE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7E1668E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CC2C99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CEF501B" w14:textId="77777777" w:rsidTr="00E866CC">
        <w:trPr>
          <w:trHeight w:val="510"/>
        </w:trPr>
        <w:tc>
          <w:tcPr>
            <w:tcW w:w="1612" w:type="dxa"/>
            <w:vAlign w:val="center"/>
            <w:hideMark/>
          </w:tcPr>
          <w:p w14:paraId="3D35485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04.04</w:t>
            </w:r>
          </w:p>
        </w:tc>
        <w:tc>
          <w:tcPr>
            <w:tcW w:w="4620" w:type="dxa"/>
            <w:vAlign w:val="center"/>
            <w:hideMark/>
          </w:tcPr>
          <w:p w14:paraId="4025CE68"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VARIOS</w:t>
            </w:r>
          </w:p>
        </w:tc>
        <w:tc>
          <w:tcPr>
            <w:tcW w:w="996" w:type="dxa"/>
            <w:vAlign w:val="center"/>
            <w:hideMark/>
          </w:tcPr>
          <w:p w14:paraId="056C5595"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281BFAE4"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5474B46D"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1C3A8AE6"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056F42E1" w14:textId="77777777" w:rsidTr="00E866CC">
        <w:trPr>
          <w:trHeight w:val="510"/>
        </w:trPr>
        <w:tc>
          <w:tcPr>
            <w:tcW w:w="1612" w:type="dxa"/>
            <w:vAlign w:val="center"/>
            <w:hideMark/>
          </w:tcPr>
          <w:p w14:paraId="53E0D846"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04.04.01</w:t>
            </w:r>
          </w:p>
        </w:tc>
        <w:tc>
          <w:tcPr>
            <w:tcW w:w="4620" w:type="dxa"/>
            <w:vAlign w:val="center"/>
            <w:hideMark/>
          </w:tcPr>
          <w:p w14:paraId="73D5E5A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PRUEBAS HIDRAULICAS</w:t>
            </w:r>
          </w:p>
        </w:tc>
        <w:tc>
          <w:tcPr>
            <w:tcW w:w="996" w:type="dxa"/>
            <w:vAlign w:val="center"/>
            <w:hideMark/>
          </w:tcPr>
          <w:p w14:paraId="6FD8D51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6C72E86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0F4BBC86"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678C1E32"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171E76ED" w14:textId="77777777" w:rsidTr="00E866CC">
        <w:trPr>
          <w:trHeight w:val="510"/>
        </w:trPr>
        <w:tc>
          <w:tcPr>
            <w:tcW w:w="1612" w:type="dxa"/>
            <w:vAlign w:val="center"/>
            <w:hideMark/>
          </w:tcPr>
          <w:p w14:paraId="186555A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04.04.01.01</w:t>
            </w:r>
          </w:p>
        </w:tc>
        <w:tc>
          <w:tcPr>
            <w:tcW w:w="4620" w:type="dxa"/>
            <w:vAlign w:val="center"/>
            <w:hideMark/>
          </w:tcPr>
          <w:p w14:paraId="0292DB8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PRUEBAS HIDRAULICA DE TUBERIA EN SISTEMA DE DESAGUE.</w:t>
            </w:r>
          </w:p>
        </w:tc>
        <w:tc>
          <w:tcPr>
            <w:tcW w:w="996" w:type="dxa"/>
            <w:vAlign w:val="center"/>
            <w:hideMark/>
          </w:tcPr>
          <w:p w14:paraId="56FD96C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598F038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27.00</w:t>
            </w:r>
          </w:p>
        </w:tc>
        <w:tc>
          <w:tcPr>
            <w:tcW w:w="856" w:type="dxa"/>
            <w:vAlign w:val="center"/>
          </w:tcPr>
          <w:p w14:paraId="5E862BD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C4D28A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596AD8E" w14:textId="77777777" w:rsidTr="00E866CC">
        <w:trPr>
          <w:trHeight w:val="510"/>
        </w:trPr>
        <w:tc>
          <w:tcPr>
            <w:tcW w:w="1612" w:type="dxa"/>
            <w:vAlign w:val="center"/>
            <w:hideMark/>
          </w:tcPr>
          <w:p w14:paraId="06C5222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04.04.01.02</w:t>
            </w:r>
          </w:p>
        </w:tc>
        <w:tc>
          <w:tcPr>
            <w:tcW w:w="4620" w:type="dxa"/>
            <w:vAlign w:val="center"/>
            <w:hideMark/>
          </w:tcPr>
          <w:p w14:paraId="53BC645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PRUEBAS HIDRAULICA DE TUBERIA EN SISTEMA DE AGUA FRIA.</w:t>
            </w:r>
          </w:p>
        </w:tc>
        <w:tc>
          <w:tcPr>
            <w:tcW w:w="996" w:type="dxa"/>
            <w:vAlign w:val="center"/>
            <w:hideMark/>
          </w:tcPr>
          <w:p w14:paraId="7D6281E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471F218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44.20</w:t>
            </w:r>
          </w:p>
        </w:tc>
        <w:tc>
          <w:tcPr>
            <w:tcW w:w="856" w:type="dxa"/>
            <w:vAlign w:val="center"/>
          </w:tcPr>
          <w:p w14:paraId="105666B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DAECA6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2E56A31" w14:textId="77777777" w:rsidTr="00E866CC">
        <w:trPr>
          <w:trHeight w:val="510"/>
        </w:trPr>
        <w:tc>
          <w:tcPr>
            <w:tcW w:w="1612" w:type="dxa"/>
            <w:vAlign w:val="center"/>
            <w:hideMark/>
          </w:tcPr>
          <w:p w14:paraId="508CCA8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05.00.00</w:t>
            </w:r>
          </w:p>
        </w:tc>
        <w:tc>
          <w:tcPr>
            <w:tcW w:w="4620" w:type="dxa"/>
            <w:vAlign w:val="center"/>
            <w:hideMark/>
          </w:tcPr>
          <w:p w14:paraId="44432BE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PLAN DE MENAJO AMBIENTAL</w:t>
            </w:r>
          </w:p>
        </w:tc>
        <w:tc>
          <w:tcPr>
            <w:tcW w:w="996" w:type="dxa"/>
            <w:vAlign w:val="center"/>
            <w:hideMark/>
          </w:tcPr>
          <w:p w14:paraId="5FF85552"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vAlign w:val="center"/>
            <w:hideMark/>
          </w:tcPr>
          <w:p w14:paraId="54EE162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4CD507E6"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239CD6B4"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4F816F41" w14:textId="77777777" w:rsidTr="00E866CC">
        <w:trPr>
          <w:trHeight w:val="510"/>
        </w:trPr>
        <w:tc>
          <w:tcPr>
            <w:tcW w:w="1612" w:type="dxa"/>
            <w:vAlign w:val="center"/>
            <w:hideMark/>
          </w:tcPr>
          <w:p w14:paraId="4627B97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05.01.00</w:t>
            </w:r>
          </w:p>
        </w:tc>
        <w:tc>
          <w:tcPr>
            <w:tcW w:w="4620" w:type="dxa"/>
            <w:vAlign w:val="center"/>
            <w:hideMark/>
          </w:tcPr>
          <w:p w14:paraId="7D03A22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Subprograma de manejo de residuos sólidos.</w:t>
            </w:r>
          </w:p>
        </w:tc>
        <w:tc>
          <w:tcPr>
            <w:tcW w:w="996" w:type="dxa"/>
            <w:vAlign w:val="center"/>
            <w:hideMark/>
          </w:tcPr>
          <w:p w14:paraId="0F70F01D"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7AB84DB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0B89723F"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32F08094"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0A8F6DE6" w14:textId="77777777" w:rsidTr="00E866CC">
        <w:trPr>
          <w:trHeight w:val="510"/>
        </w:trPr>
        <w:tc>
          <w:tcPr>
            <w:tcW w:w="1612" w:type="dxa"/>
            <w:vAlign w:val="center"/>
            <w:hideMark/>
          </w:tcPr>
          <w:p w14:paraId="3395E103"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05.02.00</w:t>
            </w:r>
          </w:p>
        </w:tc>
        <w:tc>
          <w:tcPr>
            <w:tcW w:w="4620" w:type="dxa"/>
            <w:vAlign w:val="center"/>
            <w:hideMark/>
          </w:tcPr>
          <w:p w14:paraId="17E6061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Sub Programa de seguridad y salud ocupacional</w:t>
            </w:r>
          </w:p>
        </w:tc>
        <w:tc>
          <w:tcPr>
            <w:tcW w:w="996" w:type="dxa"/>
            <w:vAlign w:val="center"/>
            <w:hideMark/>
          </w:tcPr>
          <w:p w14:paraId="6E8527B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0551F652"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3463630F"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63DC03EC"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BA1F6BA" w14:textId="77777777" w:rsidTr="00E866CC">
        <w:trPr>
          <w:trHeight w:val="510"/>
        </w:trPr>
        <w:tc>
          <w:tcPr>
            <w:tcW w:w="1612" w:type="dxa"/>
            <w:vAlign w:val="center"/>
            <w:hideMark/>
          </w:tcPr>
          <w:p w14:paraId="3B77B904"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05.03.00</w:t>
            </w:r>
          </w:p>
        </w:tc>
        <w:tc>
          <w:tcPr>
            <w:tcW w:w="4620" w:type="dxa"/>
            <w:vAlign w:val="center"/>
            <w:hideMark/>
          </w:tcPr>
          <w:p w14:paraId="7B01AB9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Equipamiento básico para un botiquín de primeros auxilios (DS N° 011-2019-TR)</w:t>
            </w:r>
          </w:p>
        </w:tc>
        <w:tc>
          <w:tcPr>
            <w:tcW w:w="996" w:type="dxa"/>
            <w:vAlign w:val="center"/>
            <w:hideMark/>
          </w:tcPr>
          <w:p w14:paraId="0A20913B"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1E70421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53A4A5BA"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6E76B8F1"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C2A2FC2" w14:textId="77777777" w:rsidTr="00E866CC">
        <w:trPr>
          <w:trHeight w:val="510"/>
        </w:trPr>
        <w:tc>
          <w:tcPr>
            <w:tcW w:w="1612" w:type="dxa"/>
            <w:vAlign w:val="center"/>
            <w:hideMark/>
          </w:tcPr>
          <w:p w14:paraId="6F831D1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05.04.00</w:t>
            </w:r>
          </w:p>
        </w:tc>
        <w:tc>
          <w:tcPr>
            <w:tcW w:w="4620" w:type="dxa"/>
            <w:vAlign w:val="center"/>
            <w:hideMark/>
          </w:tcPr>
          <w:p w14:paraId="14005EFE"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Sub Programa de contingencias</w:t>
            </w:r>
          </w:p>
        </w:tc>
        <w:tc>
          <w:tcPr>
            <w:tcW w:w="996" w:type="dxa"/>
            <w:vAlign w:val="center"/>
            <w:hideMark/>
          </w:tcPr>
          <w:p w14:paraId="6D48E32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203F47C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36B26E65"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7641FA3F"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03E4414A" w14:textId="77777777" w:rsidTr="00E866CC">
        <w:trPr>
          <w:trHeight w:val="510"/>
        </w:trPr>
        <w:tc>
          <w:tcPr>
            <w:tcW w:w="1612" w:type="dxa"/>
            <w:vAlign w:val="center"/>
            <w:hideMark/>
          </w:tcPr>
          <w:p w14:paraId="5976FC78"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05.05.00</w:t>
            </w:r>
          </w:p>
        </w:tc>
        <w:tc>
          <w:tcPr>
            <w:tcW w:w="4620" w:type="dxa"/>
            <w:vAlign w:val="center"/>
            <w:hideMark/>
          </w:tcPr>
          <w:p w14:paraId="44C05D03"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Sub Programa de señalización y seguridad via</w:t>
            </w:r>
          </w:p>
        </w:tc>
        <w:tc>
          <w:tcPr>
            <w:tcW w:w="996" w:type="dxa"/>
            <w:vAlign w:val="center"/>
            <w:hideMark/>
          </w:tcPr>
          <w:p w14:paraId="22BD18A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4B66987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39F45ECE"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6EE5E08C"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9C9F853" w14:textId="77777777" w:rsidTr="00E866CC">
        <w:trPr>
          <w:trHeight w:val="510"/>
        </w:trPr>
        <w:tc>
          <w:tcPr>
            <w:tcW w:w="1612" w:type="dxa"/>
            <w:vAlign w:val="center"/>
            <w:hideMark/>
          </w:tcPr>
          <w:p w14:paraId="66A9730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05.06.00</w:t>
            </w:r>
          </w:p>
        </w:tc>
        <w:tc>
          <w:tcPr>
            <w:tcW w:w="4620" w:type="dxa"/>
            <w:vAlign w:val="center"/>
            <w:hideMark/>
          </w:tcPr>
          <w:p w14:paraId="0DAF71E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Sub Programa de comunicación y aspectos sociales</w:t>
            </w:r>
          </w:p>
        </w:tc>
        <w:tc>
          <w:tcPr>
            <w:tcW w:w="996" w:type="dxa"/>
            <w:vAlign w:val="center"/>
            <w:hideMark/>
          </w:tcPr>
          <w:p w14:paraId="1EB2270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33910008"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5CBAF25E"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0AF0FA96"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940CEAB" w14:textId="77777777" w:rsidTr="00E866CC">
        <w:trPr>
          <w:trHeight w:val="510"/>
        </w:trPr>
        <w:tc>
          <w:tcPr>
            <w:tcW w:w="1612" w:type="dxa"/>
            <w:vAlign w:val="center"/>
            <w:hideMark/>
          </w:tcPr>
          <w:p w14:paraId="34486BF5"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05.07.00</w:t>
            </w:r>
          </w:p>
        </w:tc>
        <w:tc>
          <w:tcPr>
            <w:tcW w:w="4620" w:type="dxa"/>
            <w:vAlign w:val="center"/>
            <w:hideMark/>
          </w:tcPr>
          <w:p w14:paraId="59626DBE"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PROGRAMA DE DESARROLLO DE CAPACIDADES Y CAPACITACIONES</w:t>
            </w:r>
          </w:p>
        </w:tc>
        <w:tc>
          <w:tcPr>
            <w:tcW w:w="996" w:type="dxa"/>
            <w:vAlign w:val="center"/>
            <w:hideMark/>
          </w:tcPr>
          <w:p w14:paraId="301906C3"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4B25408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6F296524"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2219F7B6"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148F71D" w14:textId="77777777" w:rsidTr="00E866CC">
        <w:trPr>
          <w:trHeight w:val="510"/>
        </w:trPr>
        <w:tc>
          <w:tcPr>
            <w:tcW w:w="1612" w:type="dxa"/>
            <w:vAlign w:val="center"/>
            <w:hideMark/>
          </w:tcPr>
          <w:p w14:paraId="26454FE3"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05.08.00</w:t>
            </w:r>
          </w:p>
        </w:tc>
        <w:tc>
          <w:tcPr>
            <w:tcW w:w="4620" w:type="dxa"/>
            <w:vAlign w:val="center"/>
            <w:hideMark/>
          </w:tcPr>
          <w:p w14:paraId="4C16822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VI. PROGRAMA DE CIERRE</w:t>
            </w:r>
          </w:p>
        </w:tc>
        <w:tc>
          <w:tcPr>
            <w:tcW w:w="996" w:type="dxa"/>
            <w:vAlign w:val="center"/>
            <w:hideMark/>
          </w:tcPr>
          <w:p w14:paraId="168C8922"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2875AB34"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4535B92A"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390D60D7"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0E5D4EF8" w14:textId="77777777" w:rsidTr="00E866CC">
        <w:trPr>
          <w:trHeight w:val="510"/>
        </w:trPr>
        <w:tc>
          <w:tcPr>
            <w:tcW w:w="1612" w:type="dxa"/>
            <w:vAlign w:val="center"/>
            <w:hideMark/>
          </w:tcPr>
          <w:p w14:paraId="773CF9A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06.00.00</w:t>
            </w:r>
          </w:p>
        </w:tc>
        <w:tc>
          <w:tcPr>
            <w:tcW w:w="4620" w:type="dxa"/>
            <w:vAlign w:val="center"/>
            <w:hideMark/>
          </w:tcPr>
          <w:p w14:paraId="7942B85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INSTALACIONES ELECTRICAS</w:t>
            </w:r>
          </w:p>
        </w:tc>
        <w:tc>
          <w:tcPr>
            <w:tcW w:w="996" w:type="dxa"/>
            <w:vAlign w:val="center"/>
            <w:hideMark/>
          </w:tcPr>
          <w:p w14:paraId="0FA6A37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vAlign w:val="center"/>
            <w:hideMark/>
          </w:tcPr>
          <w:p w14:paraId="06D9FF8D"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742D663D"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0CB81DD6"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5557A13B" w14:textId="77777777" w:rsidTr="00E866CC">
        <w:trPr>
          <w:trHeight w:val="510"/>
        </w:trPr>
        <w:tc>
          <w:tcPr>
            <w:tcW w:w="1612" w:type="dxa"/>
            <w:noWrap/>
            <w:vAlign w:val="center"/>
            <w:hideMark/>
          </w:tcPr>
          <w:p w14:paraId="2CAB4AB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06.01.00</w:t>
            </w:r>
          </w:p>
        </w:tc>
        <w:tc>
          <w:tcPr>
            <w:tcW w:w="4620" w:type="dxa"/>
            <w:noWrap/>
            <w:vAlign w:val="center"/>
            <w:hideMark/>
          </w:tcPr>
          <w:p w14:paraId="425E71C0"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TRAZO Y REPLANTEO DE REDES</w:t>
            </w:r>
          </w:p>
        </w:tc>
        <w:tc>
          <w:tcPr>
            <w:tcW w:w="996" w:type="dxa"/>
            <w:noWrap/>
            <w:vAlign w:val="center"/>
            <w:hideMark/>
          </w:tcPr>
          <w:p w14:paraId="3C3EA4B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4A421C1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653D1BE9"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7464AD42"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7E22C05F" w14:textId="77777777" w:rsidTr="00E866CC">
        <w:trPr>
          <w:trHeight w:val="510"/>
        </w:trPr>
        <w:tc>
          <w:tcPr>
            <w:tcW w:w="1612" w:type="dxa"/>
            <w:noWrap/>
            <w:vAlign w:val="center"/>
            <w:hideMark/>
          </w:tcPr>
          <w:p w14:paraId="1DD12FC6"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06.01.01</w:t>
            </w:r>
          </w:p>
        </w:tc>
        <w:tc>
          <w:tcPr>
            <w:tcW w:w="4620" w:type="dxa"/>
            <w:vAlign w:val="center"/>
            <w:hideMark/>
          </w:tcPr>
          <w:p w14:paraId="7D22828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REPLANTEO DE REDES</w:t>
            </w:r>
          </w:p>
        </w:tc>
        <w:tc>
          <w:tcPr>
            <w:tcW w:w="996" w:type="dxa"/>
            <w:noWrap/>
            <w:vAlign w:val="center"/>
            <w:hideMark/>
          </w:tcPr>
          <w:p w14:paraId="2FF5D5A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glb</w:t>
            </w:r>
          </w:p>
        </w:tc>
        <w:tc>
          <w:tcPr>
            <w:tcW w:w="1138" w:type="dxa"/>
            <w:vAlign w:val="center"/>
            <w:hideMark/>
          </w:tcPr>
          <w:p w14:paraId="0512171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220CF31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5D6D7D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718B4AC" w14:textId="77777777" w:rsidTr="00E866CC">
        <w:trPr>
          <w:trHeight w:val="510"/>
        </w:trPr>
        <w:tc>
          <w:tcPr>
            <w:tcW w:w="1612" w:type="dxa"/>
            <w:noWrap/>
            <w:vAlign w:val="center"/>
            <w:hideMark/>
          </w:tcPr>
          <w:p w14:paraId="163AECF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lastRenderedPageBreak/>
              <w:t>06.02.00</w:t>
            </w:r>
          </w:p>
        </w:tc>
        <w:tc>
          <w:tcPr>
            <w:tcW w:w="4620" w:type="dxa"/>
            <w:noWrap/>
            <w:vAlign w:val="center"/>
            <w:hideMark/>
          </w:tcPr>
          <w:p w14:paraId="6DA22562"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DEMOLICION  Y PERFORACION DE MURO</w:t>
            </w:r>
          </w:p>
        </w:tc>
        <w:tc>
          <w:tcPr>
            <w:tcW w:w="996" w:type="dxa"/>
            <w:noWrap/>
            <w:vAlign w:val="center"/>
            <w:hideMark/>
          </w:tcPr>
          <w:p w14:paraId="00811665"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7344C27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2FE5E5D1"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21AE4EFB"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37A3A118" w14:textId="77777777" w:rsidTr="00E866CC">
        <w:trPr>
          <w:trHeight w:val="510"/>
        </w:trPr>
        <w:tc>
          <w:tcPr>
            <w:tcW w:w="1612" w:type="dxa"/>
            <w:noWrap/>
            <w:vAlign w:val="center"/>
            <w:hideMark/>
          </w:tcPr>
          <w:p w14:paraId="49D7FAE2"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06.02.01</w:t>
            </w:r>
          </w:p>
        </w:tc>
        <w:tc>
          <w:tcPr>
            <w:tcW w:w="4620" w:type="dxa"/>
            <w:vAlign w:val="center"/>
            <w:hideMark/>
          </w:tcPr>
          <w:p w14:paraId="7DC0861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PERFORACION DE PARED PARA PASE DE TUBERIA - INCLUYE RESANE</w:t>
            </w:r>
          </w:p>
        </w:tc>
        <w:tc>
          <w:tcPr>
            <w:tcW w:w="996" w:type="dxa"/>
            <w:noWrap/>
            <w:vAlign w:val="center"/>
            <w:hideMark/>
          </w:tcPr>
          <w:p w14:paraId="5DE61AD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F9FAFB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0C261AD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CE0658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3ABCDE8" w14:textId="77777777" w:rsidTr="00E866CC">
        <w:trPr>
          <w:trHeight w:val="510"/>
        </w:trPr>
        <w:tc>
          <w:tcPr>
            <w:tcW w:w="1612" w:type="dxa"/>
            <w:noWrap/>
            <w:vAlign w:val="center"/>
            <w:hideMark/>
          </w:tcPr>
          <w:p w14:paraId="1B67E04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06.03.00</w:t>
            </w:r>
          </w:p>
        </w:tc>
        <w:tc>
          <w:tcPr>
            <w:tcW w:w="4620" w:type="dxa"/>
            <w:noWrap/>
            <w:vAlign w:val="center"/>
            <w:hideMark/>
          </w:tcPr>
          <w:p w14:paraId="7B13AD00"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DESMONTAJES</w:t>
            </w:r>
          </w:p>
        </w:tc>
        <w:tc>
          <w:tcPr>
            <w:tcW w:w="996" w:type="dxa"/>
            <w:noWrap/>
            <w:vAlign w:val="center"/>
            <w:hideMark/>
          </w:tcPr>
          <w:p w14:paraId="3CE0D575"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1869B81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2AC8AC0B"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6F7CD95E"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26C44B52" w14:textId="77777777" w:rsidTr="00E866CC">
        <w:trPr>
          <w:trHeight w:val="510"/>
        </w:trPr>
        <w:tc>
          <w:tcPr>
            <w:tcW w:w="1612" w:type="dxa"/>
            <w:noWrap/>
            <w:vAlign w:val="center"/>
            <w:hideMark/>
          </w:tcPr>
          <w:p w14:paraId="11070058"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06.03.01</w:t>
            </w:r>
          </w:p>
        </w:tc>
        <w:tc>
          <w:tcPr>
            <w:tcW w:w="4620" w:type="dxa"/>
            <w:vAlign w:val="center"/>
            <w:hideMark/>
          </w:tcPr>
          <w:p w14:paraId="54A4F93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DESMONTAJE DE TABLEROS ELECTRICOS, LIMUNARIAS, TOMACORRIENTES,  INTERRUPTORES Y CONDUCTORES ELECTRICOS EXISTENTES.</w:t>
            </w:r>
          </w:p>
        </w:tc>
        <w:tc>
          <w:tcPr>
            <w:tcW w:w="996" w:type="dxa"/>
            <w:noWrap/>
            <w:vAlign w:val="center"/>
            <w:hideMark/>
          </w:tcPr>
          <w:p w14:paraId="57FAD87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glb</w:t>
            </w:r>
          </w:p>
        </w:tc>
        <w:tc>
          <w:tcPr>
            <w:tcW w:w="1138" w:type="dxa"/>
            <w:vAlign w:val="center"/>
            <w:hideMark/>
          </w:tcPr>
          <w:p w14:paraId="4D4EA99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5DCBE7D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289AD2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64FDA08" w14:textId="77777777" w:rsidTr="00E866CC">
        <w:trPr>
          <w:trHeight w:val="510"/>
        </w:trPr>
        <w:tc>
          <w:tcPr>
            <w:tcW w:w="1612" w:type="dxa"/>
            <w:noWrap/>
            <w:vAlign w:val="center"/>
            <w:hideMark/>
          </w:tcPr>
          <w:p w14:paraId="538A4B6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06.04.00</w:t>
            </w:r>
          </w:p>
        </w:tc>
        <w:tc>
          <w:tcPr>
            <w:tcW w:w="4620" w:type="dxa"/>
            <w:noWrap/>
            <w:vAlign w:val="center"/>
            <w:hideMark/>
          </w:tcPr>
          <w:p w14:paraId="7B7B743F"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SALIDAS PARA ALUMBRADO, TOMACORRIENTES, FUERZAS Y SEÑALES DEBILES.</w:t>
            </w:r>
          </w:p>
        </w:tc>
        <w:tc>
          <w:tcPr>
            <w:tcW w:w="996" w:type="dxa"/>
            <w:noWrap/>
            <w:vAlign w:val="center"/>
            <w:hideMark/>
          </w:tcPr>
          <w:p w14:paraId="4A27A02E"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6D38D1F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37DBAE9F"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01C6E51A"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5533F788" w14:textId="77777777" w:rsidTr="00E866CC">
        <w:trPr>
          <w:trHeight w:val="510"/>
        </w:trPr>
        <w:tc>
          <w:tcPr>
            <w:tcW w:w="1612" w:type="dxa"/>
            <w:noWrap/>
            <w:vAlign w:val="center"/>
            <w:hideMark/>
          </w:tcPr>
          <w:p w14:paraId="006C389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06.04.01</w:t>
            </w:r>
          </w:p>
        </w:tc>
        <w:tc>
          <w:tcPr>
            <w:tcW w:w="4620" w:type="dxa"/>
            <w:vAlign w:val="center"/>
            <w:hideMark/>
          </w:tcPr>
          <w:p w14:paraId="52C458A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CENTRO DE LUZ (empotrada)</w:t>
            </w:r>
          </w:p>
        </w:tc>
        <w:tc>
          <w:tcPr>
            <w:tcW w:w="996" w:type="dxa"/>
            <w:noWrap/>
            <w:vAlign w:val="center"/>
            <w:hideMark/>
          </w:tcPr>
          <w:p w14:paraId="518A611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4BC049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89.00</w:t>
            </w:r>
          </w:p>
        </w:tc>
        <w:tc>
          <w:tcPr>
            <w:tcW w:w="856" w:type="dxa"/>
            <w:vAlign w:val="center"/>
          </w:tcPr>
          <w:p w14:paraId="7C095FD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EAE710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7D2A775" w14:textId="77777777" w:rsidTr="00E866CC">
        <w:trPr>
          <w:trHeight w:val="510"/>
        </w:trPr>
        <w:tc>
          <w:tcPr>
            <w:tcW w:w="1612" w:type="dxa"/>
            <w:noWrap/>
            <w:vAlign w:val="center"/>
            <w:hideMark/>
          </w:tcPr>
          <w:p w14:paraId="45AC074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06.04.02</w:t>
            </w:r>
          </w:p>
        </w:tc>
        <w:tc>
          <w:tcPr>
            <w:tcW w:w="4620" w:type="dxa"/>
            <w:vAlign w:val="center"/>
            <w:hideMark/>
          </w:tcPr>
          <w:p w14:paraId="739F233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CENTRO DE LUZ (suspendida)</w:t>
            </w:r>
          </w:p>
        </w:tc>
        <w:tc>
          <w:tcPr>
            <w:tcW w:w="996" w:type="dxa"/>
            <w:noWrap/>
            <w:vAlign w:val="center"/>
            <w:hideMark/>
          </w:tcPr>
          <w:p w14:paraId="3B164C8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18260D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15.00</w:t>
            </w:r>
          </w:p>
        </w:tc>
        <w:tc>
          <w:tcPr>
            <w:tcW w:w="856" w:type="dxa"/>
            <w:vAlign w:val="center"/>
          </w:tcPr>
          <w:p w14:paraId="61CAA9E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6E4851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B834DE1" w14:textId="77777777" w:rsidTr="00E866CC">
        <w:trPr>
          <w:trHeight w:val="510"/>
        </w:trPr>
        <w:tc>
          <w:tcPr>
            <w:tcW w:w="1612" w:type="dxa"/>
            <w:noWrap/>
            <w:vAlign w:val="center"/>
            <w:hideMark/>
          </w:tcPr>
          <w:p w14:paraId="676F271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06.04.03</w:t>
            </w:r>
          </w:p>
        </w:tc>
        <w:tc>
          <w:tcPr>
            <w:tcW w:w="4620" w:type="dxa"/>
            <w:vAlign w:val="center"/>
            <w:hideMark/>
          </w:tcPr>
          <w:p w14:paraId="2E3C8E3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LUZ DE EMERGENCIA, INCLUYE TAPA (adosado con caja termoplástica)</w:t>
            </w:r>
          </w:p>
        </w:tc>
        <w:tc>
          <w:tcPr>
            <w:tcW w:w="996" w:type="dxa"/>
            <w:noWrap/>
            <w:vAlign w:val="center"/>
            <w:hideMark/>
          </w:tcPr>
          <w:p w14:paraId="6429293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A1F6DF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42CA52A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6D2AEA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01D4066" w14:textId="77777777" w:rsidTr="00E866CC">
        <w:trPr>
          <w:trHeight w:val="510"/>
        </w:trPr>
        <w:tc>
          <w:tcPr>
            <w:tcW w:w="1612" w:type="dxa"/>
            <w:noWrap/>
            <w:vAlign w:val="center"/>
            <w:hideMark/>
          </w:tcPr>
          <w:p w14:paraId="374F8B54"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06.04.04</w:t>
            </w:r>
          </w:p>
        </w:tc>
        <w:tc>
          <w:tcPr>
            <w:tcW w:w="4620" w:type="dxa"/>
            <w:vAlign w:val="center"/>
            <w:hideMark/>
          </w:tcPr>
          <w:p w14:paraId="01A0E02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LUZ DE EMERGENCIA, INCLUYE TAPA (empotrado)</w:t>
            </w:r>
          </w:p>
        </w:tc>
        <w:tc>
          <w:tcPr>
            <w:tcW w:w="996" w:type="dxa"/>
            <w:noWrap/>
            <w:vAlign w:val="center"/>
            <w:hideMark/>
          </w:tcPr>
          <w:p w14:paraId="13C3C1F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7F5B28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6.00</w:t>
            </w:r>
          </w:p>
        </w:tc>
        <w:tc>
          <w:tcPr>
            <w:tcW w:w="856" w:type="dxa"/>
            <w:vAlign w:val="center"/>
          </w:tcPr>
          <w:p w14:paraId="07CE72B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613C94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88AC2AC" w14:textId="77777777" w:rsidTr="00E866CC">
        <w:trPr>
          <w:trHeight w:val="510"/>
        </w:trPr>
        <w:tc>
          <w:tcPr>
            <w:tcW w:w="1612" w:type="dxa"/>
            <w:noWrap/>
            <w:vAlign w:val="center"/>
            <w:hideMark/>
          </w:tcPr>
          <w:p w14:paraId="4D3C44D9"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06.04.05</w:t>
            </w:r>
          </w:p>
        </w:tc>
        <w:tc>
          <w:tcPr>
            <w:tcW w:w="4620" w:type="dxa"/>
            <w:vAlign w:val="center"/>
            <w:hideMark/>
          </w:tcPr>
          <w:p w14:paraId="1C2A10B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INTERRUPTOR SIMPLE, INC. PLACA DE ALUMINIO, DADO, EMPOTRADO</w:t>
            </w:r>
          </w:p>
        </w:tc>
        <w:tc>
          <w:tcPr>
            <w:tcW w:w="996" w:type="dxa"/>
            <w:noWrap/>
            <w:vAlign w:val="center"/>
            <w:hideMark/>
          </w:tcPr>
          <w:p w14:paraId="14D0658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9D370C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20.00</w:t>
            </w:r>
          </w:p>
        </w:tc>
        <w:tc>
          <w:tcPr>
            <w:tcW w:w="856" w:type="dxa"/>
            <w:vAlign w:val="center"/>
          </w:tcPr>
          <w:p w14:paraId="5F99D3B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B5AE18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1AA038F" w14:textId="77777777" w:rsidTr="00E866CC">
        <w:trPr>
          <w:trHeight w:val="510"/>
        </w:trPr>
        <w:tc>
          <w:tcPr>
            <w:tcW w:w="1612" w:type="dxa"/>
            <w:noWrap/>
            <w:vAlign w:val="center"/>
            <w:hideMark/>
          </w:tcPr>
          <w:p w14:paraId="5E5B1706"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06.04.06</w:t>
            </w:r>
          </w:p>
        </w:tc>
        <w:tc>
          <w:tcPr>
            <w:tcW w:w="4620" w:type="dxa"/>
            <w:vAlign w:val="center"/>
            <w:hideMark/>
          </w:tcPr>
          <w:p w14:paraId="678F398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INTERRUPTOR SIMPLE, INC. PLACA DE ALUMINIO, DADO, ADOSADO CON CAJA TERMOPLASTICA.</w:t>
            </w:r>
          </w:p>
        </w:tc>
        <w:tc>
          <w:tcPr>
            <w:tcW w:w="996" w:type="dxa"/>
            <w:noWrap/>
            <w:vAlign w:val="center"/>
            <w:hideMark/>
          </w:tcPr>
          <w:p w14:paraId="7C9E4BD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FD0CE4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7.00</w:t>
            </w:r>
          </w:p>
        </w:tc>
        <w:tc>
          <w:tcPr>
            <w:tcW w:w="856" w:type="dxa"/>
            <w:vAlign w:val="center"/>
          </w:tcPr>
          <w:p w14:paraId="68872D3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4DEC7F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22ADF5F" w14:textId="77777777" w:rsidTr="00E866CC">
        <w:trPr>
          <w:trHeight w:val="510"/>
        </w:trPr>
        <w:tc>
          <w:tcPr>
            <w:tcW w:w="1612" w:type="dxa"/>
            <w:noWrap/>
            <w:vAlign w:val="center"/>
            <w:hideMark/>
          </w:tcPr>
          <w:p w14:paraId="42573A99"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06.04.07</w:t>
            </w:r>
          </w:p>
        </w:tc>
        <w:tc>
          <w:tcPr>
            <w:tcW w:w="4620" w:type="dxa"/>
            <w:vAlign w:val="center"/>
            <w:hideMark/>
          </w:tcPr>
          <w:p w14:paraId="276FDB8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INTERRUPTOR DOBLE, INC. PLACA DE ALUMINIO, DADO, ADOSADO CON CAJA TERMOPLASTICA.</w:t>
            </w:r>
          </w:p>
        </w:tc>
        <w:tc>
          <w:tcPr>
            <w:tcW w:w="996" w:type="dxa"/>
            <w:noWrap/>
            <w:vAlign w:val="center"/>
            <w:hideMark/>
          </w:tcPr>
          <w:p w14:paraId="0945524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372939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D95A06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036D23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8A0D24A" w14:textId="77777777" w:rsidTr="00E866CC">
        <w:trPr>
          <w:trHeight w:val="510"/>
        </w:trPr>
        <w:tc>
          <w:tcPr>
            <w:tcW w:w="1612" w:type="dxa"/>
            <w:noWrap/>
            <w:vAlign w:val="center"/>
            <w:hideMark/>
          </w:tcPr>
          <w:p w14:paraId="61C8081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06.04.08</w:t>
            </w:r>
          </w:p>
        </w:tc>
        <w:tc>
          <w:tcPr>
            <w:tcW w:w="4620" w:type="dxa"/>
            <w:vAlign w:val="center"/>
            <w:hideMark/>
          </w:tcPr>
          <w:p w14:paraId="51EC411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INTERRUPTOR DOBLE, INC. PLACA DE ALUMINIO, DADO, EMPOTRADO.</w:t>
            </w:r>
          </w:p>
        </w:tc>
        <w:tc>
          <w:tcPr>
            <w:tcW w:w="996" w:type="dxa"/>
            <w:noWrap/>
            <w:vAlign w:val="center"/>
            <w:hideMark/>
          </w:tcPr>
          <w:p w14:paraId="6F8AC3A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981FBB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5.00</w:t>
            </w:r>
          </w:p>
        </w:tc>
        <w:tc>
          <w:tcPr>
            <w:tcW w:w="856" w:type="dxa"/>
            <w:vAlign w:val="center"/>
          </w:tcPr>
          <w:p w14:paraId="4AA2B87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F8B289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06BF7AE" w14:textId="77777777" w:rsidTr="00E866CC">
        <w:trPr>
          <w:trHeight w:val="510"/>
        </w:trPr>
        <w:tc>
          <w:tcPr>
            <w:tcW w:w="1612" w:type="dxa"/>
            <w:noWrap/>
            <w:vAlign w:val="center"/>
            <w:hideMark/>
          </w:tcPr>
          <w:p w14:paraId="4CB04BE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06.04.09</w:t>
            </w:r>
          </w:p>
        </w:tc>
        <w:tc>
          <w:tcPr>
            <w:tcW w:w="4620" w:type="dxa"/>
            <w:vAlign w:val="center"/>
            <w:hideMark/>
          </w:tcPr>
          <w:p w14:paraId="225BDF4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P/TOMACORRIENTE DADO SCHUKO Y DADO TRES EN LINEA C/ TOMA A TIERRA NORMAL, INCLUYE PLACA DE ALUMINIO, ADOSADO CON CAJA TERMOPLASTICA.</w:t>
            </w:r>
          </w:p>
        </w:tc>
        <w:tc>
          <w:tcPr>
            <w:tcW w:w="996" w:type="dxa"/>
            <w:noWrap/>
            <w:vAlign w:val="center"/>
            <w:hideMark/>
          </w:tcPr>
          <w:p w14:paraId="3990F61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93DA7A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1D55563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DDA07D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E15F78A" w14:textId="77777777" w:rsidTr="00E866CC">
        <w:trPr>
          <w:trHeight w:val="510"/>
        </w:trPr>
        <w:tc>
          <w:tcPr>
            <w:tcW w:w="1612" w:type="dxa"/>
            <w:noWrap/>
            <w:vAlign w:val="center"/>
            <w:hideMark/>
          </w:tcPr>
          <w:p w14:paraId="2909C520"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06.04.10</w:t>
            </w:r>
          </w:p>
        </w:tc>
        <w:tc>
          <w:tcPr>
            <w:tcW w:w="4620" w:type="dxa"/>
            <w:vAlign w:val="center"/>
            <w:hideMark/>
          </w:tcPr>
          <w:p w14:paraId="76DC1A3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P/TOMACORRIENTE DADO SCHUKO Y DADO TRES EN LINEA C/ TOMA A TIERRA NORMAL, INCLUYE PLACA DE ALUMINIO EMPOTRADO</w:t>
            </w:r>
          </w:p>
        </w:tc>
        <w:tc>
          <w:tcPr>
            <w:tcW w:w="996" w:type="dxa"/>
            <w:noWrap/>
            <w:vAlign w:val="center"/>
            <w:hideMark/>
          </w:tcPr>
          <w:p w14:paraId="74E695A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D083A9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32.00</w:t>
            </w:r>
          </w:p>
        </w:tc>
        <w:tc>
          <w:tcPr>
            <w:tcW w:w="856" w:type="dxa"/>
            <w:vAlign w:val="center"/>
          </w:tcPr>
          <w:p w14:paraId="4FBD076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1D2C68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43D0A50" w14:textId="77777777" w:rsidTr="00E866CC">
        <w:trPr>
          <w:trHeight w:val="510"/>
        </w:trPr>
        <w:tc>
          <w:tcPr>
            <w:tcW w:w="1612" w:type="dxa"/>
            <w:noWrap/>
            <w:vAlign w:val="center"/>
            <w:hideMark/>
          </w:tcPr>
          <w:p w14:paraId="1BC63736"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06.04.11</w:t>
            </w:r>
          </w:p>
        </w:tc>
        <w:tc>
          <w:tcPr>
            <w:tcW w:w="4620" w:type="dxa"/>
            <w:vAlign w:val="center"/>
            <w:hideMark/>
          </w:tcPr>
          <w:p w14:paraId="1E40D06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DE FUERZA PARA PANEL DE ALARMA CONTRA INCENDIO (F.A.C.P.) ADOSADO CON CAJA TERMOPLASTICA</w:t>
            </w:r>
          </w:p>
        </w:tc>
        <w:tc>
          <w:tcPr>
            <w:tcW w:w="996" w:type="dxa"/>
            <w:noWrap/>
            <w:vAlign w:val="center"/>
            <w:hideMark/>
          </w:tcPr>
          <w:p w14:paraId="3789068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ECCE2A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51F160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49DC93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DB880A1" w14:textId="77777777" w:rsidTr="00E866CC">
        <w:trPr>
          <w:trHeight w:val="510"/>
        </w:trPr>
        <w:tc>
          <w:tcPr>
            <w:tcW w:w="1612" w:type="dxa"/>
            <w:noWrap/>
            <w:vAlign w:val="center"/>
            <w:hideMark/>
          </w:tcPr>
          <w:p w14:paraId="24C175E8"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06.04.12</w:t>
            </w:r>
          </w:p>
        </w:tc>
        <w:tc>
          <w:tcPr>
            <w:tcW w:w="4620" w:type="dxa"/>
            <w:vAlign w:val="center"/>
            <w:hideMark/>
          </w:tcPr>
          <w:p w14:paraId="2CD50CC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P/TOMACORRIENTE DADO SCHUKO Y DADO TRES EN LINEA C/ TOMA A TIERRA ESTABILIZADA, INCLUYE PLACA DE ALUMINIO, EMPOTRADO.</w:t>
            </w:r>
          </w:p>
        </w:tc>
        <w:tc>
          <w:tcPr>
            <w:tcW w:w="996" w:type="dxa"/>
            <w:noWrap/>
            <w:vAlign w:val="center"/>
            <w:hideMark/>
          </w:tcPr>
          <w:p w14:paraId="0457799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AE1880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25.00</w:t>
            </w:r>
          </w:p>
        </w:tc>
        <w:tc>
          <w:tcPr>
            <w:tcW w:w="856" w:type="dxa"/>
            <w:vAlign w:val="center"/>
          </w:tcPr>
          <w:p w14:paraId="292B4D8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D4A129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423CD2D" w14:textId="77777777" w:rsidTr="00E866CC">
        <w:trPr>
          <w:trHeight w:val="510"/>
        </w:trPr>
        <w:tc>
          <w:tcPr>
            <w:tcW w:w="1612" w:type="dxa"/>
            <w:noWrap/>
            <w:vAlign w:val="center"/>
            <w:hideMark/>
          </w:tcPr>
          <w:p w14:paraId="4A2B5C8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06.04.13</w:t>
            </w:r>
          </w:p>
        </w:tc>
        <w:tc>
          <w:tcPr>
            <w:tcW w:w="4620" w:type="dxa"/>
            <w:vAlign w:val="center"/>
            <w:hideMark/>
          </w:tcPr>
          <w:p w14:paraId="7C88ADA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P/TOMACORRIENTE DADO SCHUKO Y DADO TRES EN LINEA C/ TOMA A TIERRA ESTABILIZADA, INCLUYE PLACA DE ALUMINIO, ADOSADO.</w:t>
            </w:r>
          </w:p>
        </w:tc>
        <w:tc>
          <w:tcPr>
            <w:tcW w:w="996" w:type="dxa"/>
            <w:noWrap/>
            <w:vAlign w:val="center"/>
            <w:hideMark/>
          </w:tcPr>
          <w:p w14:paraId="227AFC5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32F8E9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327F044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DD449E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F01D94C" w14:textId="77777777" w:rsidTr="00E866CC">
        <w:trPr>
          <w:trHeight w:val="510"/>
        </w:trPr>
        <w:tc>
          <w:tcPr>
            <w:tcW w:w="1612" w:type="dxa"/>
            <w:noWrap/>
            <w:vAlign w:val="center"/>
            <w:hideMark/>
          </w:tcPr>
          <w:p w14:paraId="4C832245"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06.04.14</w:t>
            </w:r>
          </w:p>
        </w:tc>
        <w:tc>
          <w:tcPr>
            <w:tcW w:w="4620" w:type="dxa"/>
            <w:vAlign w:val="center"/>
            <w:hideMark/>
          </w:tcPr>
          <w:p w14:paraId="5DC6929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P/TOMACORRIENTE DOBLE ESTABILIZADO DADO SCHUKO Y DADO TRES EN LINEA C/ TOMA A ESTABILIZADA, INCLUYE PLACA DE ALUMINIO, EN F.C.R. CON CAJA POPUP.</w:t>
            </w:r>
          </w:p>
        </w:tc>
        <w:tc>
          <w:tcPr>
            <w:tcW w:w="996" w:type="dxa"/>
            <w:noWrap/>
            <w:vAlign w:val="center"/>
            <w:hideMark/>
          </w:tcPr>
          <w:p w14:paraId="25F3CAA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4B17FC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787F770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D05B51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D4F9914" w14:textId="77777777" w:rsidTr="00E866CC">
        <w:trPr>
          <w:trHeight w:val="510"/>
        </w:trPr>
        <w:tc>
          <w:tcPr>
            <w:tcW w:w="1612" w:type="dxa"/>
            <w:noWrap/>
            <w:vAlign w:val="center"/>
            <w:hideMark/>
          </w:tcPr>
          <w:p w14:paraId="34FA288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06.04.15</w:t>
            </w:r>
          </w:p>
        </w:tc>
        <w:tc>
          <w:tcPr>
            <w:tcW w:w="4620" w:type="dxa"/>
            <w:vAlign w:val="center"/>
            <w:hideMark/>
          </w:tcPr>
          <w:p w14:paraId="7BF2917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DE FUERZA PARA SISTEMA DE AIRE ACONDICIONADO ADOSADO CON CAJA TERMOPLASTICA</w:t>
            </w:r>
          </w:p>
        </w:tc>
        <w:tc>
          <w:tcPr>
            <w:tcW w:w="996" w:type="dxa"/>
            <w:noWrap/>
            <w:vAlign w:val="center"/>
            <w:hideMark/>
          </w:tcPr>
          <w:p w14:paraId="23C2B5A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FBFAF9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77C0319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33B198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139C4E8" w14:textId="77777777" w:rsidTr="00E866CC">
        <w:trPr>
          <w:trHeight w:val="510"/>
        </w:trPr>
        <w:tc>
          <w:tcPr>
            <w:tcW w:w="1612" w:type="dxa"/>
            <w:noWrap/>
            <w:vAlign w:val="center"/>
            <w:hideMark/>
          </w:tcPr>
          <w:p w14:paraId="61B054D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06.04.16</w:t>
            </w:r>
          </w:p>
        </w:tc>
        <w:tc>
          <w:tcPr>
            <w:tcW w:w="4620" w:type="dxa"/>
            <w:vAlign w:val="center"/>
            <w:hideMark/>
          </w:tcPr>
          <w:p w14:paraId="44B41F1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DE FUERZA PARA UNIDAD CONDENSADORA.</w:t>
            </w:r>
          </w:p>
        </w:tc>
        <w:tc>
          <w:tcPr>
            <w:tcW w:w="996" w:type="dxa"/>
            <w:noWrap/>
            <w:vAlign w:val="center"/>
            <w:hideMark/>
          </w:tcPr>
          <w:p w14:paraId="4D1889E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16FE5C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7CCF8C6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149A48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AAF672F" w14:textId="77777777" w:rsidTr="00E866CC">
        <w:trPr>
          <w:trHeight w:val="510"/>
        </w:trPr>
        <w:tc>
          <w:tcPr>
            <w:tcW w:w="1612" w:type="dxa"/>
            <w:noWrap/>
            <w:vAlign w:val="center"/>
            <w:hideMark/>
          </w:tcPr>
          <w:p w14:paraId="6043C76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06.04.17</w:t>
            </w:r>
          </w:p>
        </w:tc>
        <w:tc>
          <w:tcPr>
            <w:tcW w:w="4620" w:type="dxa"/>
            <w:vAlign w:val="center"/>
            <w:hideMark/>
          </w:tcPr>
          <w:p w14:paraId="2345B36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DE FUERZA PARA EXTRACTOR E INYECTOR.</w:t>
            </w:r>
          </w:p>
        </w:tc>
        <w:tc>
          <w:tcPr>
            <w:tcW w:w="996" w:type="dxa"/>
            <w:noWrap/>
            <w:vAlign w:val="center"/>
            <w:hideMark/>
          </w:tcPr>
          <w:p w14:paraId="440143D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F94C13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08C5053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966E01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CA4711D" w14:textId="77777777" w:rsidTr="00E866CC">
        <w:trPr>
          <w:trHeight w:val="510"/>
        </w:trPr>
        <w:tc>
          <w:tcPr>
            <w:tcW w:w="1612" w:type="dxa"/>
            <w:noWrap/>
            <w:vAlign w:val="center"/>
            <w:hideMark/>
          </w:tcPr>
          <w:p w14:paraId="461662F2"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06.05.00</w:t>
            </w:r>
          </w:p>
        </w:tc>
        <w:tc>
          <w:tcPr>
            <w:tcW w:w="4620" w:type="dxa"/>
            <w:noWrap/>
            <w:vAlign w:val="center"/>
            <w:hideMark/>
          </w:tcPr>
          <w:p w14:paraId="63DEB4D4"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CAJAS DE PASE</w:t>
            </w:r>
          </w:p>
        </w:tc>
        <w:tc>
          <w:tcPr>
            <w:tcW w:w="996" w:type="dxa"/>
            <w:noWrap/>
            <w:vAlign w:val="center"/>
            <w:hideMark/>
          </w:tcPr>
          <w:p w14:paraId="71CC1DD3"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3EA12EA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4888629D"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333BEA9E"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7A329889" w14:textId="77777777" w:rsidTr="00E866CC">
        <w:trPr>
          <w:trHeight w:val="510"/>
        </w:trPr>
        <w:tc>
          <w:tcPr>
            <w:tcW w:w="1612" w:type="dxa"/>
            <w:noWrap/>
            <w:vAlign w:val="center"/>
            <w:hideMark/>
          </w:tcPr>
          <w:p w14:paraId="6B94247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06.05.00.01</w:t>
            </w:r>
          </w:p>
        </w:tc>
        <w:tc>
          <w:tcPr>
            <w:tcW w:w="4620" w:type="dxa"/>
            <w:vAlign w:val="center"/>
            <w:hideMark/>
          </w:tcPr>
          <w:p w14:paraId="2D4825F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CAJA DE PASE F°G° 100x100x50 mm, (adosado).</w:t>
            </w:r>
          </w:p>
        </w:tc>
        <w:tc>
          <w:tcPr>
            <w:tcW w:w="996" w:type="dxa"/>
            <w:noWrap/>
            <w:vAlign w:val="center"/>
            <w:hideMark/>
          </w:tcPr>
          <w:p w14:paraId="43E5B09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DB3DF8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43.00</w:t>
            </w:r>
          </w:p>
        </w:tc>
        <w:tc>
          <w:tcPr>
            <w:tcW w:w="856" w:type="dxa"/>
            <w:vAlign w:val="center"/>
          </w:tcPr>
          <w:p w14:paraId="5894107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3499DA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E74F35F" w14:textId="77777777" w:rsidTr="00E866CC">
        <w:trPr>
          <w:trHeight w:val="510"/>
        </w:trPr>
        <w:tc>
          <w:tcPr>
            <w:tcW w:w="1612" w:type="dxa"/>
            <w:noWrap/>
            <w:vAlign w:val="center"/>
            <w:hideMark/>
          </w:tcPr>
          <w:p w14:paraId="0212C3C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lastRenderedPageBreak/>
              <w:t>06.05.00.02</w:t>
            </w:r>
          </w:p>
        </w:tc>
        <w:tc>
          <w:tcPr>
            <w:tcW w:w="4620" w:type="dxa"/>
            <w:vAlign w:val="center"/>
            <w:hideMark/>
          </w:tcPr>
          <w:p w14:paraId="24EE1EA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CAJA DE PASE F°G° 150x150x100 mm, (adosado).</w:t>
            </w:r>
          </w:p>
        </w:tc>
        <w:tc>
          <w:tcPr>
            <w:tcW w:w="996" w:type="dxa"/>
            <w:noWrap/>
            <w:vAlign w:val="center"/>
            <w:hideMark/>
          </w:tcPr>
          <w:p w14:paraId="5E1BF48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181689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55.00</w:t>
            </w:r>
          </w:p>
        </w:tc>
        <w:tc>
          <w:tcPr>
            <w:tcW w:w="856" w:type="dxa"/>
            <w:vAlign w:val="center"/>
          </w:tcPr>
          <w:p w14:paraId="0C96388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A0289F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F4009C8" w14:textId="77777777" w:rsidTr="00E866CC">
        <w:trPr>
          <w:trHeight w:val="510"/>
        </w:trPr>
        <w:tc>
          <w:tcPr>
            <w:tcW w:w="1612" w:type="dxa"/>
            <w:noWrap/>
            <w:vAlign w:val="center"/>
            <w:hideMark/>
          </w:tcPr>
          <w:p w14:paraId="77A9678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06.05.00.03</w:t>
            </w:r>
          </w:p>
        </w:tc>
        <w:tc>
          <w:tcPr>
            <w:tcW w:w="4620" w:type="dxa"/>
            <w:vAlign w:val="center"/>
            <w:hideMark/>
          </w:tcPr>
          <w:p w14:paraId="38F605C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CAJA DE PASE F°G° 200x200x100 mm, (adosado).</w:t>
            </w:r>
          </w:p>
        </w:tc>
        <w:tc>
          <w:tcPr>
            <w:tcW w:w="996" w:type="dxa"/>
            <w:noWrap/>
            <w:vAlign w:val="center"/>
            <w:hideMark/>
          </w:tcPr>
          <w:p w14:paraId="51488BD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728B9A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9.00</w:t>
            </w:r>
          </w:p>
        </w:tc>
        <w:tc>
          <w:tcPr>
            <w:tcW w:w="856" w:type="dxa"/>
            <w:vAlign w:val="center"/>
          </w:tcPr>
          <w:p w14:paraId="2067F92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FCDA50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65748B0" w14:textId="77777777" w:rsidTr="00E866CC">
        <w:trPr>
          <w:trHeight w:val="510"/>
        </w:trPr>
        <w:tc>
          <w:tcPr>
            <w:tcW w:w="1612" w:type="dxa"/>
            <w:noWrap/>
            <w:vAlign w:val="center"/>
            <w:hideMark/>
          </w:tcPr>
          <w:p w14:paraId="76C3FF2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06.05.00.04</w:t>
            </w:r>
          </w:p>
        </w:tc>
        <w:tc>
          <w:tcPr>
            <w:tcW w:w="4620" w:type="dxa"/>
            <w:vAlign w:val="center"/>
            <w:hideMark/>
          </w:tcPr>
          <w:p w14:paraId="581FFED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CAJA DE PASE F°G° 250x250x100 mm, (adosado).</w:t>
            </w:r>
          </w:p>
        </w:tc>
        <w:tc>
          <w:tcPr>
            <w:tcW w:w="996" w:type="dxa"/>
            <w:noWrap/>
            <w:vAlign w:val="center"/>
            <w:hideMark/>
          </w:tcPr>
          <w:p w14:paraId="5E80543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C2AF70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6.00</w:t>
            </w:r>
          </w:p>
        </w:tc>
        <w:tc>
          <w:tcPr>
            <w:tcW w:w="856" w:type="dxa"/>
            <w:vAlign w:val="center"/>
          </w:tcPr>
          <w:p w14:paraId="1754955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2F2594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069E343" w14:textId="77777777" w:rsidTr="00E866CC">
        <w:trPr>
          <w:trHeight w:val="510"/>
        </w:trPr>
        <w:tc>
          <w:tcPr>
            <w:tcW w:w="1612" w:type="dxa"/>
            <w:noWrap/>
            <w:vAlign w:val="center"/>
            <w:hideMark/>
          </w:tcPr>
          <w:p w14:paraId="1D8C709D"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06.06.00</w:t>
            </w:r>
          </w:p>
        </w:tc>
        <w:tc>
          <w:tcPr>
            <w:tcW w:w="4620" w:type="dxa"/>
            <w:noWrap/>
            <w:vAlign w:val="center"/>
            <w:hideMark/>
          </w:tcPr>
          <w:p w14:paraId="2FC9075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CANALIZACIONES, CONDUCTOS O TUBERIAS</w:t>
            </w:r>
          </w:p>
        </w:tc>
        <w:tc>
          <w:tcPr>
            <w:tcW w:w="996" w:type="dxa"/>
            <w:noWrap/>
            <w:vAlign w:val="center"/>
            <w:hideMark/>
          </w:tcPr>
          <w:p w14:paraId="4E2C2378"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0E59A4A3"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200DC63A"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4B7A5DB6"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705C8E58" w14:textId="77777777" w:rsidTr="00E866CC">
        <w:trPr>
          <w:trHeight w:val="510"/>
        </w:trPr>
        <w:tc>
          <w:tcPr>
            <w:tcW w:w="1612" w:type="dxa"/>
            <w:noWrap/>
            <w:vAlign w:val="center"/>
            <w:hideMark/>
          </w:tcPr>
          <w:p w14:paraId="69405A8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06.06.01</w:t>
            </w:r>
          </w:p>
        </w:tc>
        <w:tc>
          <w:tcPr>
            <w:tcW w:w="4620" w:type="dxa"/>
            <w:noWrap/>
            <w:vAlign w:val="center"/>
            <w:hideMark/>
          </w:tcPr>
          <w:p w14:paraId="64DCE68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TUBERIAS CONDUIT EMT, COLGADORES Y SOPORTES</w:t>
            </w:r>
          </w:p>
        </w:tc>
        <w:tc>
          <w:tcPr>
            <w:tcW w:w="996" w:type="dxa"/>
            <w:noWrap/>
            <w:vAlign w:val="center"/>
            <w:hideMark/>
          </w:tcPr>
          <w:p w14:paraId="098560FB"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5CE621A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03A6AEF0"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2C91CC6F"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2DE64E8" w14:textId="77777777" w:rsidTr="00E866CC">
        <w:trPr>
          <w:trHeight w:val="510"/>
        </w:trPr>
        <w:tc>
          <w:tcPr>
            <w:tcW w:w="1612" w:type="dxa"/>
            <w:noWrap/>
            <w:vAlign w:val="center"/>
            <w:hideMark/>
          </w:tcPr>
          <w:p w14:paraId="29CDC5D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06.06.01.01</w:t>
            </w:r>
          </w:p>
        </w:tc>
        <w:tc>
          <w:tcPr>
            <w:tcW w:w="4620" w:type="dxa"/>
            <w:vAlign w:val="center"/>
            <w:hideMark/>
          </w:tcPr>
          <w:p w14:paraId="562CD83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TUBERIA CONDUIT (UL)  EMT Ø=1 1/2", INC. ACCESORIOS, FIJACION.</w:t>
            </w:r>
          </w:p>
        </w:tc>
        <w:tc>
          <w:tcPr>
            <w:tcW w:w="996" w:type="dxa"/>
            <w:noWrap/>
            <w:vAlign w:val="center"/>
            <w:hideMark/>
          </w:tcPr>
          <w:p w14:paraId="1170D9B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315DA38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67.00</w:t>
            </w:r>
          </w:p>
        </w:tc>
        <w:tc>
          <w:tcPr>
            <w:tcW w:w="856" w:type="dxa"/>
            <w:vAlign w:val="center"/>
          </w:tcPr>
          <w:p w14:paraId="7057BF5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154877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C3CD7B6" w14:textId="77777777" w:rsidTr="00E866CC">
        <w:trPr>
          <w:trHeight w:val="510"/>
        </w:trPr>
        <w:tc>
          <w:tcPr>
            <w:tcW w:w="1612" w:type="dxa"/>
            <w:noWrap/>
            <w:vAlign w:val="center"/>
            <w:hideMark/>
          </w:tcPr>
          <w:p w14:paraId="38D1EF6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06.06.01.02</w:t>
            </w:r>
          </w:p>
        </w:tc>
        <w:tc>
          <w:tcPr>
            <w:tcW w:w="4620" w:type="dxa"/>
            <w:vAlign w:val="center"/>
            <w:hideMark/>
          </w:tcPr>
          <w:p w14:paraId="68DAE59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TUBERIA CONDUIT (UL)  EMT Ø=1", INC. ACCESORIOS, FIJACION.</w:t>
            </w:r>
          </w:p>
        </w:tc>
        <w:tc>
          <w:tcPr>
            <w:tcW w:w="996" w:type="dxa"/>
            <w:noWrap/>
            <w:vAlign w:val="center"/>
            <w:hideMark/>
          </w:tcPr>
          <w:p w14:paraId="30A6A62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0440E6E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83.00</w:t>
            </w:r>
          </w:p>
        </w:tc>
        <w:tc>
          <w:tcPr>
            <w:tcW w:w="856" w:type="dxa"/>
            <w:vAlign w:val="center"/>
          </w:tcPr>
          <w:p w14:paraId="48E729B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738771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F93227D" w14:textId="77777777" w:rsidTr="00E866CC">
        <w:trPr>
          <w:trHeight w:val="510"/>
        </w:trPr>
        <w:tc>
          <w:tcPr>
            <w:tcW w:w="1612" w:type="dxa"/>
            <w:noWrap/>
            <w:vAlign w:val="center"/>
            <w:hideMark/>
          </w:tcPr>
          <w:p w14:paraId="452C49B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06.06.01.03</w:t>
            </w:r>
          </w:p>
        </w:tc>
        <w:tc>
          <w:tcPr>
            <w:tcW w:w="4620" w:type="dxa"/>
            <w:vAlign w:val="center"/>
            <w:hideMark/>
          </w:tcPr>
          <w:p w14:paraId="4F14E13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TUBERIA CONDUIT (UL)  EMT Ø=3/4", INC. ACCESORIOS, FIJACION.</w:t>
            </w:r>
          </w:p>
        </w:tc>
        <w:tc>
          <w:tcPr>
            <w:tcW w:w="996" w:type="dxa"/>
            <w:noWrap/>
            <w:vAlign w:val="center"/>
            <w:hideMark/>
          </w:tcPr>
          <w:p w14:paraId="6F1034B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5BC2825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1078.00</w:t>
            </w:r>
          </w:p>
        </w:tc>
        <w:tc>
          <w:tcPr>
            <w:tcW w:w="856" w:type="dxa"/>
            <w:vAlign w:val="center"/>
          </w:tcPr>
          <w:p w14:paraId="500EBF7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0D4D24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3B5E02D" w14:textId="77777777" w:rsidTr="00E866CC">
        <w:trPr>
          <w:trHeight w:val="510"/>
        </w:trPr>
        <w:tc>
          <w:tcPr>
            <w:tcW w:w="1612" w:type="dxa"/>
            <w:noWrap/>
            <w:vAlign w:val="center"/>
            <w:hideMark/>
          </w:tcPr>
          <w:p w14:paraId="2A9F008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06.06.01.04</w:t>
            </w:r>
          </w:p>
        </w:tc>
        <w:tc>
          <w:tcPr>
            <w:tcW w:w="4620" w:type="dxa"/>
            <w:vAlign w:val="center"/>
            <w:hideMark/>
          </w:tcPr>
          <w:p w14:paraId="30E53E0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COLGADOR PARA TUBERIA EMT  Ø= 1" Y 1 1/2"</w:t>
            </w:r>
          </w:p>
        </w:tc>
        <w:tc>
          <w:tcPr>
            <w:tcW w:w="996" w:type="dxa"/>
            <w:noWrap/>
            <w:vAlign w:val="center"/>
            <w:hideMark/>
          </w:tcPr>
          <w:p w14:paraId="658A32D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01CE46B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49.00</w:t>
            </w:r>
          </w:p>
        </w:tc>
        <w:tc>
          <w:tcPr>
            <w:tcW w:w="856" w:type="dxa"/>
            <w:vAlign w:val="center"/>
          </w:tcPr>
          <w:p w14:paraId="617AB82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BF8D2A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541B46E" w14:textId="77777777" w:rsidTr="00E866CC">
        <w:trPr>
          <w:trHeight w:val="510"/>
        </w:trPr>
        <w:tc>
          <w:tcPr>
            <w:tcW w:w="1612" w:type="dxa"/>
            <w:noWrap/>
            <w:vAlign w:val="center"/>
            <w:hideMark/>
          </w:tcPr>
          <w:p w14:paraId="03660F32"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06.06.02</w:t>
            </w:r>
          </w:p>
        </w:tc>
        <w:tc>
          <w:tcPr>
            <w:tcW w:w="4620" w:type="dxa"/>
            <w:noWrap/>
            <w:vAlign w:val="center"/>
            <w:hideMark/>
          </w:tcPr>
          <w:p w14:paraId="7D619367"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TUBERIA DE PVC-P</w:t>
            </w:r>
          </w:p>
        </w:tc>
        <w:tc>
          <w:tcPr>
            <w:tcW w:w="996" w:type="dxa"/>
            <w:noWrap/>
            <w:vAlign w:val="center"/>
            <w:hideMark/>
          </w:tcPr>
          <w:p w14:paraId="2360D6FF"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5524C2C9"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7E51842A"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184835B9"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6EEF38D7" w14:textId="77777777" w:rsidTr="00E866CC">
        <w:trPr>
          <w:trHeight w:val="510"/>
        </w:trPr>
        <w:tc>
          <w:tcPr>
            <w:tcW w:w="1612" w:type="dxa"/>
            <w:noWrap/>
            <w:vAlign w:val="center"/>
            <w:hideMark/>
          </w:tcPr>
          <w:p w14:paraId="64B3989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06.06.02.01</w:t>
            </w:r>
          </w:p>
        </w:tc>
        <w:tc>
          <w:tcPr>
            <w:tcW w:w="4620" w:type="dxa"/>
            <w:vAlign w:val="center"/>
            <w:hideMark/>
          </w:tcPr>
          <w:p w14:paraId="58F2586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TUBERIA DE PVC-P SAP ELECTRICA Ø= 3/4"(EMPOTRADA), INC ACCESORIOS, FIJACION </w:t>
            </w:r>
          </w:p>
        </w:tc>
        <w:tc>
          <w:tcPr>
            <w:tcW w:w="996" w:type="dxa"/>
            <w:noWrap/>
            <w:vAlign w:val="center"/>
            <w:hideMark/>
          </w:tcPr>
          <w:p w14:paraId="64378A4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41C03AC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8.00</w:t>
            </w:r>
          </w:p>
        </w:tc>
        <w:tc>
          <w:tcPr>
            <w:tcW w:w="856" w:type="dxa"/>
            <w:vAlign w:val="center"/>
          </w:tcPr>
          <w:p w14:paraId="069BC99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191BC3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D0E3CD0" w14:textId="77777777" w:rsidTr="00E866CC">
        <w:trPr>
          <w:trHeight w:val="510"/>
        </w:trPr>
        <w:tc>
          <w:tcPr>
            <w:tcW w:w="1612" w:type="dxa"/>
            <w:noWrap/>
            <w:vAlign w:val="center"/>
            <w:hideMark/>
          </w:tcPr>
          <w:p w14:paraId="6A64714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06.06.02.02</w:t>
            </w:r>
          </w:p>
        </w:tc>
        <w:tc>
          <w:tcPr>
            <w:tcW w:w="4620" w:type="dxa"/>
            <w:vAlign w:val="center"/>
            <w:hideMark/>
          </w:tcPr>
          <w:p w14:paraId="2A5AEDF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TUBERIA DE PVC-P SAP ELECTRICA Ø= 1"(EMPOTRADA), INC ACCESORIOS, FIJACION </w:t>
            </w:r>
          </w:p>
        </w:tc>
        <w:tc>
          <w:tcPr>
            <w:tcW w:w="996" w:type="dxa"/>
            <w:noWrap/>
            <w:vAlign w:val="center"/>
            <w:hideMark/>
          </w:tcPr>
          <w:p w14:paraId="7D68CF0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38DB7B1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8.00</w:t>
            </w:r>
          </w:p>
        </w:tc>
        <w:tc>
          <w:tcPr>
            <w:tcW w:w="856" w:type="dxa"/>
            <w:vAlign w:val="center"/>
          </w:tcPr>
          <w:p w14:paraId="570DEDB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C65161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931E685" w14:textId="77777777" w:rsidTr="00E866CC">
        <w:trPr>
          <w:trHeight w:val="510"/>
        </w:trPr>
        <w:tc>
          <w:tcPr>
            <w:tcW w:w="1612" w:type="dxa"/>
            <w:noWrap/>
            <w:vAlign w:val="center"/>
            <w:hideMark/>
          </w:tcPr>
          <w:p w14:paraId="063FCF1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06.06.02.03</w:t>
            </w:r>
          </w:p>
        </w:tc>
        <w:tc>
          <w:tcPr>
            <w:tcW w:w="4620" w:type="dxa"/>
            <w:vAlign w:val="center"/>
            <w:hideMark/>
          </w:tcPr>
          <w:p w14:paraId="58F8121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TUBERIA DE PVC-P SAP ELECTRICA Ø= 2"(EMPOTRADA), INC ACCESORIOS, FIJACION </w:t>
            </w:r>
          </w:p>
        </w:tc>
        <w:tc>
          <w:tcPr>
            <w:tcW w:w="996" w:type="dxa"/>
            <w:noWrap/>
            <w:vAlign w:val="center"/>
            <w:hideMark/>
          </w:tcPr>
          <w:p w14:paraId="3FDB2F2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56AC145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8.00</w:t>
            </w:r>
          </w:p>
        </w:tc>
        <w:tc>
          <w:tcPr>
            <w:tcW w:w="856" w:type="dxa"/>
            <w:vAlign w:val="center"/>
          </w:tcPr>
          <w:p w14:paraId="2294A05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AD85B4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CBB2A2D" w14:textId="77777777" w:rsidTr="00E866CC">
        <w:trPr>
          <w:trHeight w:val="510"/>
        </w:trPr>
        <w:tc>
          <w:tcPr>
            <w:tcW w:w="1612" w:type="dxa"/>
            <w:noWrap/>
            <w:vAlign w:val="center"/>
            <w:hideMark/>
          </w:tcPr>
          <w:p w14:paraId="2A65333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06.06.03</w:t>
            </w:r>
          </w:p>
        </w:tc>
        <w:tc>
          <w:tcPr>
            <w:tcW w:w="4620" w:type="dxa"/>
            <w:noWrap/>
            <w:vAlign w:val="center"/>
            <w:hideMark/>
          </w:tcPr>
          <w:p w14:paraId="076B8A7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CANALETA LIBRE DE HALOGENO ZH</w:t>
            </w:r>
          </w:p>
        </w:tc>
        <w:tc>
          <w:tcPr>
            <w:tcW w:w="996" w:type="dxa"/>
            <w:noWrap/>
            <w:vAlign w:val="center"/>
            <w:hideMark/>
          </w:tcPr>
          <w:p w14:paraId="43ABF93B"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37852BE5"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0AF1B368"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757C4DA2"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2A12C5D5" w14:textId="77777777" w:rsidTr="00E866CC">
        <w:trPr>
          <w:trHeight w:val="510"/>
        </w:trPr>
        <w:tc>
          <w:tcPr>
            <w:tcW w:w="1612" w:type="dxa"/>
            <w:noWrap/>
            <w:vAlign w:val="center"/>
            <w:hideMark/>
          </w:tcPr>
          <w:p w14:paraId="734DD09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06.06.03.01</w:t>
            </w:r>
          </w:p>
        </w:tc>
        <w:tc>
          <w:tcPr>
            <w:tcW w:w="4620" w:type="dxa"/>
            <w:vAlign w:val="center"/>
            <w:hideMark/>
          </w:tcPr>
          <w:p w14:paraId="0B4845A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CANALETA ZH DE 100X50MM</w:t>
            </w:r>
          </w:p>
        </w:tc>
        <w:tc>
          <w:tcPr>
            <w:tcW w:w="996" w:type="dxa"/>
            <w:noWrap/>
            <w:vAlign w:val="center"/>
            <w:hideMark/>
          </w:tcPr>
          <w:p w14:paraId="6EA55AB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5895A45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9.00</w:t>
            </w:r>
          </w:p>
        </w:tc>
        <w:tc>
          <w:tcPr>
            <w:tcW w:w="856" w:type="dxa"/>
            <w:vAlign w:val="center"/>
          </w:tcPr>
          <w:p w14:paraId="7FCDE49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8C71F9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18A2D61" w14:textId="77777777" w:rsidTr="00E866CC">
        <w:trPr>
          <w:trHeight w:val="510"/>
        </w:trPr>
        <w:tc>
          <w:tcPr>
            <w:tcW w:w="1612" w:type="dxa"/>
            <w:noWrap/>
            <w:vAlign w:val="center"/>
            <w:hideMark/>
          </w:tcPr>
          <w:p w14:paraId="2D3C532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06.06.03.02</w:t>
            </w:r>
          </w:p>
        </w:tc>
        <w:tc>
          <w:tcPr>
            <w:tcW w:w="4620" w:type="dxa"/>
            <w:vAlign w:val="center"/>
            <w:hideMark/>
          </w:tcPr>
          <w:p w14:paraId="7E4E995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CANALETA ZH DE 32X12MM</w:t>
            </w:r>
          </w:p>
        </w:tc>
        <w:tc>
          <w:tcPr>
            <w:tcW w:w="996" w:type="dxa"/>
            <w:noWrap/>
            <w:vAlign w:val="center"/>
            <w:hideMark/>
          </w:tcPr>
          <w:p w14:paraId="285CA15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04A5D26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38.00</w:t>
            </w:r>
          </w:p>
        </w:tc>
        <w:tc>
          <w:tcPr>
            <w:tcW w:w="856" w:type="dxa"/>
            <w:vAlign w:val="center"/>
          </w:tcPr>
          <w:p w14:paraId="6884BC4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7382FA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FD1DBF4" w14:textId="77777777" w:rsidTr="00E866CC">
        <w:trPr>
          <w:trHeight w:val="510"/>
        </w:trPr>
        <w:tc>
          <w:tcPr>
            <w:tcW w:w="1612" w:type="dxa"/>
            <w:noWrap/>
            <w:vAlign w:val="center"/>
            <w:hideMark/>
          </w:tcPr>
          <w:p w14:paraId="3CFBD62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06.06.04</w:t>
            </w:r>
          </w:p>
        </w:tc>
        <w:tc>
          <w:tcPr>
            <w:tcW w:w="4620" w:type="dxa"/>
            <w:noWrap/>
            <w:vAlign w:val="center"/>
            <w:hideMark/>
          </w:tcPr>
          <w:p w14:paraId="24536FEF"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CONDUCTORES Y CABLES DE ENERGIA EN TUBERIAS.</w:t>
            </w:r>
          </w:p>
        </w:tc>
        <w:tc>
          <w:tcPr>
            <w:tcW w:w="996" w:type="dxa"/>
            <w:noWrap/>
            <w:vAlign w:val="center"/>
            <w:hideMark/>
          </w:tcPr>
          <w:p w14:paraId="2FF9EE8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22408E8E"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21A9AB70"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0522B6F7"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31F4D0D5" w14:textId="77777777" w:rsidTr="00E866CC">
        <w:trPr>
          <w:trHeight w:val="510"/>
        </w:trPr>
        <w:tc>
          <w:tcPr>
            <w:tcW w:w="1612" w:type="dxa"/>
            <w:noWrap/>
            <w:vAlign w:val="center"/>
            <w:hideMark/>
          </w:tcPr>
          <w:p w14:paraId="50EFD84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06.06.04.01</w:t>
            </w:r>
          </w:p>
        </w:tc>
        <w:tc>
          <w:tcPr>
            <w:tcW w:w="4620" w:type="dxa"/>
            <w:vAlign w:val="center"/>
            <w:hideMark/>
          </w:tcPr>
          <w:p w14:paraId="1C494EA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CONDUCTOR DE Cu 3-1x35mm2 N2XOH</w:t>
            </w:r>
          </w:p>
        </w:tc>
        <w:tc>
          <w:tcPr>
            <w:tcW w:w="996" w:type="dxa"/>
            <w:noWrap/>
            <w:vAlign w:val="center"/>
            <w:hideMark/>
          </w:tcPr>
          <w:p w14:paraId="435AFFE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1517692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12.00</w:t>
            </w:r>
          </w:p>
        </w:tc>
        <w:tc>
          <w:tcPr>
            <w:tcW w:w="856" w:type="dxa"/>
            <w:vAlign w:val="center"/>
          </w:tcPr>
          <w:p w14:paraId="3E2AC8A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A60785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CBE69DB" w14:textId="77777777" w:rsidTr="00E866CC">
        <w:trPr>
          <w:trHeight w:val="510"/>
        </w:trPr>
        <w:tc>
          <w:tcPr>
            <w:tcW w:w="1612" w:type="dxa"/>
            <w:noWrap/>
            <w:vAlign w:val="center"/>
            <w:hideMark/>
          </w:tcPr>
          <w:p w14:paraId="17FC5C9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06.06.04.02</w:t>
            </w:r>
          </w:p>
        </w:tc>
        <w:tc>
          <w:tcPr>
            <w:tcW w:w="4620" w:type="dxa"/>
            <w:vAlign w:val="center"/>
            <w:hideMark/>
          </w:tcPr>
          <w:p w14:paraId="4777CA5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CONDUCTOR DE Cu 3-1x16mm2 N2XOH + 1x10mm2LSOH (T)</w:t>
            </w:r>
          </w:p>
        </w:tc>
        <w:tc>
          <w:tcPr>
            <w:tcW w:w="996" w:type="dxa"/>
            <w:noWrap/>
            <w:vAlign w:val="center"/>
            <w:hideMark/>
          </w:tcPr>
          <w:p w14:paraId="599A572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110D599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35.00</w:t>
            </w:r>
          </w:p>
        </w:tc>
        <w:tc>
          <w:tcPr>
            <w:tcW w:w="856" w:type="dxa"/>
            <w:vAlign w:val="center"/>
          </w:tcPr>
          <w:p w14:paraId="4831DB9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BC196A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9BE0139" w14:textId="77777777" w:rsidTr="00E866CC">
        <w:trPr>
          <w:trHeight w:val="510"/>
        </w:trPr>
        <w:tc>
          <w:tcPr>
            <w:tcW w:w="1612" w:type="dxa"/>
            <w:noWrap/>
            <w:vAlign w:val="center"/>
            <w:hideMark/>
          </w:tcPr>
          <w:p w14:paraId="7FEFA57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06.06.04.03</w:t>
            </w:r>
          </w:p>
        </w:tc>
        <w:tc>
          <w:tcPr>
            <w:tcW w:w="4620" w:type="dxa"/>
            <w:vAlign w:val="center"/>
            <w:hideMark/>
          </w:tcPr>
          <w:p w14:paraId="27AB94D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CONDUCTOR DE Cu 3-1x16mm2 N2XOH + 1x16mm2N2XOH (N) + 1x10mm2LSOH (T)</w:t>
            </w:r>
          </w:p>
        </w:tc>
        <w:tc>
          <w:tcPr>
            <w:tcW w:w="996" w:type="dxa"/>
            <w:noWrap/>
            <w:vAlign w:val="center"/>
            <w:hideMark/>
          </w:tcPr>
          <w:p w14:paraId="7C7977A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5AF1594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6.00</w:t>
            </w:r>
          </w:p>
        </w:tc>
        <w:tc>
          <w:tcPr>
            <w:tcW w:w="856" w:type="dxa"/>
            <w:vAlign w:val="center"/>
          </w:tcPr>
          <w:p w14:paraId="77FAD76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D275A3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1449634" w14:textId="77777777" w:rsidTr="00E866CC">
        <w:trPr>
          <w:trHeight w:val="510"/>
        </w:trPr>
        <w:tc>
          <w:tcPr>
            <w:tcW w:w="1612" w:type="dxa"/>
            <w:noWrap/>
            <w:vAlign w:val="center"/>
            <w:hideMark/>
          </w:tcPr>
          <w:p w14:paraId="2941B58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06.06.04.04</w:t>
            </w:r>
          </w:p>
        </w:tc>
        <w:tc>
          <w:tcPr>
            <w:tcW w:w="4620" w:type="dxa"/>
            <w:vAlign w:val="center"/>
            <w:hideMark/>
          </w:tcPr>
          <w:p w14:paraId="58DEFE3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CONDUCTOR DE Cu 3-1x10mm2 N2XOH + 1x6mm2LSOH (T)</w:t>
            </w:r>
          </w:p>
        </w:tc>
        <w:tc>
          <w:tcPr>
            <w:tcW w:w="996" w:type="dxa"/>
            <w:noWrap/>
            <w:vAlign w:val="center"/>
            <w:hideMark/>
          </w:tcPr>
          <w:p w14:paraId="7DCBB14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0A5D42E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38.00</w:t>
            </w:r>
          </w:p>
        </w:tc>
        <w:tc>
          <w:tcPr>
            <w:tcW w:w="856" w:type="dxa"/>
            <w:vAlign w:val="center"/>
          </w:tcPr>
          <w:p w14:paraId="36DC0AF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29D229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4273424" w14:textId="77777777" w:rsidTr="00E866CC">
        <w:trPr>
          <w:trHeight w:val="510"/>
        </w:trPr>
        <w:tc>
          <w:tcPr>
            <w:tcW w:w="1612" w:type="dxa"/>
            <w:noWrap/>
            <w:vAlign w:val="center"/>
            <w:hideMark/>
          </w:tcPr>
          <w:p w14:paraId="4F432E3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06.06.04.05</w:t>
            </w:r>
          </w:p>
        </w:tc>
        <w:tc>
          <w:tcPr>
            <w:tcW w:w="4620" w:type="dxa"/>
            <w:vAlign w:val="center"/>
            <w:hideMark/>
          </w:tcPr>
          <w:p w14:paraId="5F4FFDD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CONDUCTOR DE Cu 1-1x6mm2 LSOH + 1x6mm2 LSOH (N) + 1x4mm2 LSOH (T)</w:t>
            </w:r>
          </w:p>
        </w:tc>
        <w:tc>
          <w:tcPr>
            <w:tcW w:w="996" w:type="dxa"/>
            <w:noWrap/>
            <w:vAlign w:val="center"/>
            <w:hideMark/>
          </w:tcPr>
          <w:p w14:paraId="1AC929F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325BF04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6.00</w:t>
            </w:r>
          </w:p>
        </w:tc>
        <w:tc>
          <w:tcPr>
            <w:tcW w:w="856" w:type="dxa"/>
            <w:vAlign w:val="center"/>
          </w:tcPr>
          <w:p w14:paraId="0C1D9DD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73C6CC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B00C477" w14:textId="77777777" w:rsidTr="00E866CC">
        <w:trPr>
          <w:trHeight w:val="510"/>
        </w:trPr>
        <w:tc>
          <w:tcPr>
            <w:tcW w:w="1612" w:type="dxa"/>
            <w:noWrap/>
            <w:vAlign w:val="center"/>
            <w:hideMark/>
          </w:tcPr>
          <w:p w14:paraId="3F0814F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06.06.04.06</w:t>
            </w:r>
          </w:p>
        </w:tc>
        <w:tc>
          <w:tcPr>
            <w:tcW w:w="4620" w:type="dxa"/>
            <w:vAlign w:val="center"/>
            <w:hideMark/>
          </w:tcPr>
          <w:p w14:paraId="3419BB1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CONDUCTOR DE Cu 2-1x6mm2 LSOH + 1x4mm2 LSOH (T)</w:t>
            </w:r>
          </w:p>
        </w:tc>
        <w:tc>
          <w:tcPr>
            <w:tcW w:w="996" w:type="dxa"/>
            <w:noWrap/>
            <w:vAlign w:val="center"/>
            <w:hideMark/>
          </w:tcPr>
          <w:p w14:paraId="5A2B86B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52DC3C7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69.00</w:t>
            </w:r>
          </w:p>
        </w:tc>
        <w:tc>
          <w:tcPr>
            <w:tcW w:w="856" w:type="dxa"/>
            <w:vAlign w:val="center"/>
          </w:tcPr>
          <w:p w14:paraId="6608E2E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DF63FF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A172A73" w14:textId="77777777" w:rsidTr="00E866CC">
        <w:trPr>
          <w:trHeight w:val="510"/>
        </w:trPr>
        <w:tc>
          <w:tcPr>
            <w:tcW w:w="1612" w:type="dxa"/>
            <w:noWrap/>
            <w:vAlign w:val="center"/>
            <w:hideMark/>
          </w:tcPr>
          <w:p w14:paraId="177DEC1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06.06.04.07</w:t>
            </w:r>
          </w:p>
        </w:tc>
        <w:tc>
          <w:tcPr>
            <w:tcW w:w="4620" w:type="dxa"/>
            <w:vAlign w:val="center"/>
            <w:hideMark/>
          </w:tcPr>
          <w:p w14:paraId="54D5EBC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CONDUCTOR DE Cu 1-1x4mm2 LSOH + 1x4mm2 LSOH (N) + 1x4mm2 LSOH (T)</w:t>
            </w:r>
          </w:p>
        </w:tc>
        <w:tc>
          <w:tcPr>
            <w:tcW w:w="996" w:type="dxa"/>
            <w:noWrap/>
            <w:vAlign w:val="center"/>
            <w:hideMark/>
          </w:tcPr>
          <w:p w14:paraId="2DC2A2C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1EEABD2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278.00</w:t>
            </w:r>
          </w:p>
        </w:tc>
        <w:tc>
          <w:tcPr>
            <w:tcW w:w="856" w:type="dxa"/>
            <w:vAlign w:val="center"/>
          </w:tcPr>
          <w:p w14:paraId="2E6832E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E7498C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3F69A9E" w14:textId="77777777" w:rsidTr="00E866CC">
        <w:trPr>
          <w:trHeight w:val="510"/>
        </w:trPr>
        <w:tc>
          <w:tcPr>
            <w:tcW w:w="1612" w:type="dxa"/>
            <w:noWrap/>
            <w:vAlign w:val="center"/>
            <w:hideMark/>
          </w:tcPr>
          <w:p w14:paraId="35C42AF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06.06.04.08</w:t>
            </w:r>
          </w:p>
        </w:tc>
        <w:tc>
          <w:tcPr>
            <w:tcW w:w="4620" w:type="dxa"/>
            <w:vAlign w:val="center"/>
            <w:hideMark/>
          </w:tcPr>
          <w:p w14:paraId="41B0E72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CONDUCTOR DE Cu 2-1x4mm2 LSOH + 1x4mm2 LSOH (T)</w:t>
            </w:r>
          </w:p>
        </w:tc>
        <w:tc>
          <w:tcPr>
            <w:tcW w:w="996" w:type="dxa"/>
            <w:noWrap/>
            <w:vAlign w:val="center"/>
            <w:hideMark/>
          </w:tcPr>
          <w:p w14:paraId="3AA0771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3905A8D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345.00</w:t>
            </w:r>
          </w:p>
        </w:tc>
        <w:tc>
          <w:tcPr>
            <w:tcW w:w="856" w:type="dxa"/>
            <w:vAlign w:val="center"/>
          </w:tcPr>
          <w:p w14:paraId="292B00C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1C9560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F101BB9" w14:textId="77777777" w:rsidTr="00E866CC">
        <w:trPr>
          <w:trHeight w:val="510"/>
        </w:trPr>
        <w:tc>
          <w:tcPr>
            <w:tcW w:w="1612" w:type="dxa"/>
            <w:noWrap/>
            <w:vAlign w:val="center"/>
            <w:hideMark/>
          </w:tcPr>
          <w:p w14:paraId="3696894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06.06.04.09</w:t>
            </w:r>
          </w:p>
        </w:tc>
        <w:tc>
          <w:tcPr>
            <w:tcW w:w="4620" w:type="dxa"/>
            <w:vAlign w:val="center"/>
            <w:hideMark/>
          </w:tcPr>
          <w:p w14:paraId="481D0F2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CONDUCTOR DE Cu 2-1x2.5mm2 LSOH + 1x2.5mm2 LSOH (T)</w:t>
            </w:r>
          </w:p>
        </w:tc>
        <w:tc>
          <w:tcPr>
            <w:tcW w:w="996" w:type="dxa"/>
            <w:noWrap/>
            <w:vAlign w:val="center"/>
            <w:hideMark/>
          </w:tcPr>
          <w:p w14:paraId="1DDB4B5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00E74D3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568.00</w:t>
            </w:r>
          </w:p>
        </w:tc>
        <w:tc>
          <w:tcPr>
            <w:tcW w:w="856" w:type="dxa"/>
            <w:vAlign w:val="center"/>
          </w:tcPr>
          <w:p w14:paraId="4488DD7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1A4EC7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07B2E52" w14:textId="77777777" w:rsidTr="00E866CC">
        <w:trPr>
          <w:trHeight w:val="510"/>
        </w:trPr>
        <w:tc>
          <w:tcPr>
            <w:tcW w:w="1612" w:type="dxa"/>
            <w:noWrap/>
            <w:vAlign w:val="center"/>
            <w:hideMark/>
          </w:tcPr>
          <w:p w14:paraId="68044C2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lastRenderedPageBreak/>
              <w:t>06.06.05</w:t>
            </w:r>
          </w:p>
        </w:tc>
        <w:tc>
          <w:tcPr>
            <w:tcW w:w="4620" w:type="dxa"/>
            <w:noWrap/>
            <w:vAlign w:val="center"/>
            <w:hideMark/>
          </w:tcPr>
          <w:p w14:paraId="07EADDC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TABLEROS ELECTRICOS ADOSADOS</w:t>
            </w:r>
          </w:p>
        </w:tc>
        <w:tc>
          <w:tcPr>
            <w:tcW w:w="996" w:type="dxa"/>
            <w:noWrap/>
            <w:vAlign w:val="center"/>
            <w:hideMark/>
          </w:tcPr>
          <w:p w14:paraId="584B9C39"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67B50AA0"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276586C0"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7CEF396E"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490F8C2B" w14:textId="77777777" w:rsidTr="00E866CC">
        <w:trPr>
          <w:trHeight w:val="510"/>
        </w:trPr>
        <w:tc>
          <w:tcPr>
            <w:tcW w:w="1612" w:type="dxa"/>
            <w:noWrap/>
            <w:vAlign w:val="center"/>
            <w:hideMark/>
          </w:tcPr>
          <w:p w14:paraId="10ACAEE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06.06.05.01</w:t>
            </w:r>
          </w:p>
        </w:tc>
        <w:tc>
          <w:tcPr>
            <w:tcW w:w="4620" w:type="dxa"/>
            <w:vAlign w:val="center"/>
            <w:hideMark/>
          </w:tcPr>
          <w:p w14:paraId="4BBF50E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TABLERO GENERAL T-G,  24 POLOS </w:t>
            </w:r>
          </w:p>
        </w:tc>
        <w:tc>
          <w:tcPr>
            <w:tcW w:w="996" w:type="dxa"/>
            <w:noWrap/>
            <w:vAlign w:val="center"/>
            <w:hideMark/>
          </w:tcPr>
          <w:p w14:paraId="058E8F1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914EC5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2BC27F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755FE7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8C700E8" w14:textId="77777777" w:rsidTr="00E866CC">
        <w:trPr>
          <w:trHeight w:val="510"/>
        </w:trPr>
        <w:tc>
          <w:tcPr>
            <w:tcW w:w="1612" w:type="dxa"/>
            <w:noWrap/>
            <w:vAlign w:val="center"/>
            <w:hideMark/>
          </w:tcPr>
          <w:p w14:paraId="74813A4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06.06.05.02</w:t>
            </w:r>
          </w:p>
        </w:tc>
        <w:tc>
          <w:tcPr>
            <w:tcW w:w="4620" w:type="dxa"/>
            <w:vAlign w:val="center"/>
            <w:hideMark/>
          </w:tcPr>
          <w:p w14:paraId="1CA52B1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TABLERO DE DISTRIBUCIÓN TD-1 ,  36 POLOS + 13 ESPACIOS ITM DIFERENCIALES</w:t>
            </w:r>
          </w:p>
        </w:tc>
        <w:tc>
          <w:tcPr>
            <w:tcW w:w="996" w:type="dxa"/>
            <w:noWrap/>
            <w:vAlign w:val="center"/>
            <w:hideMark/>
          </w:tcPr>
          <w:p w14:paraId="0772792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D9EB3A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5C5F938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9AC0EF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35272C5" w14:textId="77777777" w:rsidTr="00E866CC">
        <w:trPr>
          <w:trHeight w:val="510"/>
        </w:trPr>
        <w:tc>
          <w:tcPr>
            <w:tcW w:w="1612" w:type="dxa"/>
            <w:noWrap/>
            <w:vAlign w:val="center"/>
            <w:hideMark/>
          </w:tcPr>
          <w:p w14:paraId="457AA2B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06.06.05.03</w:t>
            </w:r>
          </w:p>
        </w:tc>
        <w:tc>
          <w:tcPr>
            <w:tcW w:w="4620" w:type="dxa"/>
            <w:vAlign w:val="center"/>
            <w:hideMark/>
          </w:tcPr>
          <w:p w14:paraId="0CC0350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TABLERO DE DISTRIBUCIÓN TF-1,  18 POLOS + 07 ESPACIOS ITM DIFERENCIALES</w:t>
            </w:r>
          </w:p>
        </w:tc>
        <w:tc>
          <w:tcPr>
            <w:tcW w:w="996" w:type="dxa"/>
            <w:noWrap/>
            <w:vAlign w:val="center"/>
            <w:hideMark/>
          </w:tcPr>
          <w:p w14:paraId="44BFD18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DD6A69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7EC1308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46F0CF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75176F5" w14:textId="77777777" w:rsidTr="00E866CC">
        <w:trPr>
          <w:trHeight w:val="510"/>
        </w:trPr>
        <w:tc>
          <w:tcPr>
            <w:tcW w:w="1612" w:type="dxa"/>
            <w:noWrap/>
            <w:vAlign w:val="center"/>
            <w:hideMark/>
          </w:tcPr>
          <w:p w14:paraId="4D09CB2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06.06.05.04</w:t>
            </w:r>
          </w:p>
        </w:tc>
        <w:tc>
          <w:tcPr>
            <w:tcW w:w="4620" w:type="dxa"/>
            <w:vAlign w:val="center"/>
            <w:hideMark/>
          </w:tcPr>
          <w:p w14:paraId="0BC2897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TABLERO ESTABILIZADO T-E,  18 POLOS + 09 ESPACIOS ITM DIFERENCIALES</w:t>
            </w:r>
          </w:p>
        </w:tc>
        <w:tc>
          <w:tcPr>
            <w:tcW w:w="996" w:type="dxa"/>
            <w:noWrap/>
            <w:vAlign w:val="center"/>
            <w:hideMark/>
          </w:tcPr>
          <w:p w14:paraId="4120FB0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94A9F4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2ECDEE1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D33CD2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11B748F" w14:textId="77777777" w:rsidTr="00E866CC">
        <w:trPr>
          <w:trHeight w:val="510"/>
        </w:trPr>
        <w:tc>
          <w:tcPr>
            <w:tcW w:w="1612" w:type="dxa"/>
            <w:noWrap/>
            <w:vAlign w:val="center"/>
            <w:hideMark/>
          </w:tcPr>
          <w:p w14:paraId="4B4D542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06.06.05.05</w:t>
            </w:r>
          </w:p>
        </w:tc>
        <w:tc>
          <w:tcPr>
            <w:tcW w:w="4620" w:type="dxa"/>
            <w:vAlign w:val="center"/>
            <w:hideMark/>
          </w:tcPr>
          <w:p w14:paraId="70A2D42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TABLERO ESTABILIZADO REDUNDANTE VERTICAL (T-BP-EST), 24 POLOS </w:t>
            </w:r>
          </w:p>
        </w:tc>
        <w:tc>
          <w:tcPr>
            <w:tcW w:w="996" w:type="dxa"/>
            <w:noWrap/>
            <w:vAlign w:val="center"/>
            <w:hideMark/>
          </w:tcPr>
          <w:p w14:paraId="31B2CB6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3319DB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17C158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053922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B0E386A" w14:textId="77777777" w:rsidTr="00E866CC">
        <w:trPr>
          <w:trHeight w:val="510"/>
        </w:trPr>
        <w:tc>
          <w:tcPr>
            <w:tcW w:w="1612" w:type="dxa"/>
            <w:noWrap/>
            <w:vAlign w:val="center"/>
            <w:hideMark/>
          </w:tcPr>
          <w:p w14:paraId="15534BD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06.06.05.06</w:t>
            </w:r>
          </w:p>
        </w:tc>
        <w:tc>
          <w:tcPr>
            <w:tcW w:w="4620" w:type="dxa"/>
            <w:vAlign w:val="center"/>
            <w:hideMark/>
          </w:tcPr>
          <w:p w14:paraId="37926D2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UPS 10 KVA ONLINE TRIFASICO 380V-380V TIPO TORRE F.P. 1 +  20 BATERIAS INTERNA 12v 9Ah</w:t>
            </w:r>
          </w:p>
        </w:tc>
        <w:tc>
          <w:tcPr>
            <w:tcW w:w="996" w:type="dxa"/>
            <w:noWrap/>
            <w:vAlign w:val="center"/>
            <w:hideMark/>
          </w:tcPr>
          <w:p w14:paraId="0772268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13DEC5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7FA11F9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3450CF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69A3A1B" w14:textId="77777777" w:rsidTr="00E866CC">
        <w:trPr>
          <w:trHeight w:val="510"/>
        </w:trPr>
        <w:tc>
          <w:tcPr>
            <w:tcW w:w="1612" w:type="dxa"/>
            <w:noWrap/>
            <w:vAlign w:val="center"/>
            <w:hideMark/>
          </w:tcPr>
          <w:p w14:paraId="1B97238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06.06.05.07</w:t>
            </w:r>
          </w:p>
        </w:tc>
        <w:tc>
          <w:tcPr>
            <w:tcW w:w="4620" w:type="dxa"/>
            <w:vAlign w:val="center"/>
            <w:hideMark/>
          </w:tcPr>
          <w:p w14:paraId="103BF1E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TRANSFORMADOR DE AISLAMIENTO ESTABILIZADO TRIFASICO DE 15KVA</w:t>
            </w:r>
          </w:p>
        </w:tc>
        <w:tc>
          <w:tcPr>
            <w:tcW w:w="996" w:type="dxa"/>
            <w:noWrap/>
            <w:vAlign w:val="center"/>
            <w:hideMark/>
          </w:tcPr>
          <w:p w14:paraId="66BBF34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371964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79F22A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F01E42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EA7ECCA" w14:textId="77777777" w:rsidTr="00E866CC">
        <w:trPr>
          <w:trHeight w:val="510"/>
        </w:trPr>
        <w:tc>
          <w:tcPr>
            <w:tcW w:w="1612" w:type="dxa"/>
            <w:noWrap/>
            <w:vAlign w:val="center"/>
            <w:hideMark/>
          </w:tcPr>
          <w:p w14:paraId="25B3EF68"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06.06.06</w:t>
            </w:r>
          </w:p>
        </w:tc>
        <w:tc>
          <w:tcPr>
            <w:tcW w:w="4620" w:type="dxa"/>
            <w:noWrap/>
            <w:vAlign w:val="center"/>
            <w:hideMark/>
          </w:tcPr>
          <w:p w14:paraId="02F43B35"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DISPOSITIVOS DE MANIOBRA Y PROTECCION</w:t>
            </w:r>
          </w:p>
        </w:tc>
        <w:tc>
          <w:tcPr>
            <w:tcW w:w="996" w:type="dxa"/>
            <w:noWrap/>
            <w:vAlign w:val="center"/>
            <w:hideMark/>
          </w:tcPr>
          <w:p w14:paraId="6E900C3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27324B8B"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4F88D3B6"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4F2EBA25"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30BA86F8" w14:textId="77777777" w:rsidTr="00E866CC">
        <w:trPr>
          <w:trHeight w:val="510"/>
        </w:trPr>
        <w:tc>
          <w:tcPr>
            <w:tcW w:w="1612" w:type="dxa"/>
            <w:noWrap/>
            <w:vAlign w:val="center"/>
            <w:hideMark/>
          </w:tcPr>
          <w:p w14:paraId="1B33E8F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06.06.06.01</w:t>
            </w:r>
          </w:p>
        </w:tc>
        <w:tc>
          <w:tcPr>
            <w:tcW w:w="4620" w:type="dxa"/>
            <w:vAlign w:val="center"/>
            <w:hideMark/>
          </w:tcPr>
          <w:p w14:paraId="317BF3B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TERMOMAGNETICO TIPO RIEL DIN 2X16A</w:t>
            </w:r>
          </w:p>
        </w:tc>
        <w:tc>
          <w:tcPr>
            <w:tcW w:w="996" w:type="dxa"/>
            <w:noWrap/>
            <w:vAlign w:val="center"/>
            <w:hideMark/>
          </w:tcPr>
          <w:p w14:paraId="7B41739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8FD60D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7.00</w:t>
            </w:r>
          </w:p>
        </w:tc>
        <w:tc>
          <w:tcPr>
            <w:tcW w:w="856" w:type="dxa"/>
            <w:vAlign w:val="center"/>
          </w:tcPr>
          <w:p w14:paraId="4B782BD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C36788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13F2639" w14:textId="77777777" w:rsidTr="00E866CC">
        <w:trPr>
          <w:trHeight w:val="510"/>
        </w:trPr>
        <w:tc>
          <w:tcPr>
            <w:tcW w:w="1612" w:type="dxa"/>
            <w:noWrap/>
            <w:vAlign w:val="center"/>
            <w:hideMark/>
          </w:tcPr>
          <w:p w14:paraId="7ED8AD3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06.06.06.02</w:t>
            </w:r>
          </w:p>
        </w:tc>
        <w:tc>
          <w:tcPr>
            <w:tcW w:w="4620" w:type="dxa"/>
            <w:vAlign w:val="center"/>
            <w:hideMark/>
          </w:tcPr>
          <w:p w14:paraId="5979D7A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TERMOMAGNETICO TIPO RIEL DIN 2X20A</w:t>
            </w:r>
          </w:p>
        </w:tc>
        <w:tc>
          <w:tcPr>
            <w:tcW w:w="996" w:type="dxa"/>
            <w:noWrap/>
            <w:vAlign w:val="center"/>
            <w:hideMark/>
          </w:tcPr>
          <w:p w14:paraId="3252A57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7A3905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13.00</w:t>
            </w:r>
          </w:p>
        </w:tc>
        <w:tc>
          <w:tcPr>
            <w:tcW w:w="856" w:type="dxa"/>
            <w:vAlign w:val="center"/>
          </w:tcPr>
          <w:p w14:paraId="48E6257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0380C5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9380AEA" w14:textId="77777777" w:rsidTr="00E866CC">
        <w:trPr>
          <w:trHeight w:val="510"/>
        </w:trPr>
        <w:tc>
          <w:tcPr>
            <w:tcW w:w="1612" w:type="dxa"/>
            <w:noWrap/>
            <w:vAlign w:val="center"/>
            <w:hideMark/>
          </w:tcPr>
          <w:p w14:paraId="2EAA3BC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06.06.06.03</w:t>
            </w:r>
          </w:p>
        </w:tc>
        <w:tc>
          <w:tcPr>
            <w:tcW w:w="4620" w:type="dxa"/>
            <w:vAlign w:val="center"/>
            <w:hideMark/>
          </w:tcPr>
          <w:p w14:paraId="53C386A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TERMOMAGNETICO TIPO RIEL DIN 2X32A</w:t>
            </w:r>
          </w:p>
        </w:tc>
        <w:tc>
          <w:tcPr>
            <w:tcW w:w="996" w:type="dxa"/>
            <w:noWrap/>
            <w:vAlign w:val="center"/>
            <w:hideMark/>
          </w:tcPr>
          <w:p w14:paraId="0F10795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60C214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1A65616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E55B61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F58200E" w14:textId="77777777" w:rsidTr="00E866CC">
        <w:trPr>
          <w:trHeight w:val="510"/>
        </w:trPr>
        <w:tc>
          <w:tcPr>
            <w:tcW w:w="1612" w:type="dxa"/>
            <w:noWrap/>
            <w:vAlign w:val="center"/>
            <w:hideMark/>
          </w:tcPr>
          <w:p w14:paraId="76079C6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06.06.06.04</w:t>
            </w:r>
          </w:p>
        </w:tc>
        <w:tc>
          <w:tcPr>
            <w:tcW w:w="4620" w:type="dxa"/>
            <w:vAlign w:val="center"/>
            <w:hideMark/>
          </w:tcPr>
          <w:p w14:paraId="1D0917A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TERMOMAGNETICO  3x87-125A, 40kA, 230V, TIPO CAJA MOLDEADA REGULABLE</w:t>
            </w:r>
          </w:p>
        </w:tc>
        <w:tc>
          <w:tcPr>
            <w:tcW w:w="996" w:type="dxa"/>
            <w:noWrap/>
            <w:vAlign w:val="center"/>
            <w:hideMark/>
          </w:tcPr>
          <w:p w14:paraId="00DE417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981F7C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A0B51B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F4A457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4D8C761" w14:textId="77777777" w:rsidTr="00E866CC">
        <w:trPr>
          <w:trHeight w:val="510"/>
        </w:trPr>
        <w:tc>
          <w:tcPr>
            <w:tcW w:w="1612" w:type="dxa"/>
            <w:noWrap/>
            <w:vAlign w:val="center"/>
            <w:hideMark/>
          </w:tcPr>
          <w:p w14:paraId="32D27E8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06.06.06.05</w:t>
            </w:r>
          </w:p>
        </w:tc>
        <w:tc>
          <w:tcPr>
            <w:tcW w:w="4620" w:type="dxa"/>
            <w:vAlign w:val="center"/>
            <w:hideMark/>
          </w:tcPr>
          <w:p w14:paraId="504D82F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TERMOMAGNETICO 3x50A, 25kA, 230V, TIPO CAJA MOLDEADA</w:t>
            </w:r>
          </w:p>
        </w:tc>
        <w:tc>
          <w:tcPr>
            <w:tcW w:w="996" w:type="dxa"/>
            <w:noWrap/>
            <w:vAlign w:val="center"/>
            <w:hideMark/>
          </w:tcPr>
          <w:p w14:paraId="48A55FB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B550B1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5896C8D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BA2EFD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3F09148" w14:textId="77777777" w:rsidTr="00E866CC">
        <w:trPr>
          <w:trHeight w:val="510"/>
        </w:trPr>
        <w:tc>
          <w:tcPr>
            <w:tcW w:w="1612" w:type="dxa"/>
            <w:noWrap/>
            <w:vAlign w:val="center"/>
            <w:hideMark/>
          </w:tcPr>
          <w:p w14:paraId="2B65A2C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06.06.06.06</w:t>
            </w:r>
          </w:p>
        </w:tc>
        <w:tc>
          <w:tcPr>
            <w:tcW w:w="4620" w:type="dxa"/>
            <w:vAlign w:val="center"/>
            <w:hideMark/>
          </w:tcPr>
          <w:p w14:paraId="7521FA7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TERMOMAGNETICO 3x60A, 25kA, 230V, TIPO CAJA MOLDEADA</w:t>
            </w:r>
          </w:p>
        </w:tc>
        <w:tc>
          <w:tcPr>
            <w:tcW w:w="996" w:type="dxa"/>
            <w:noWrap/>
            <w:vAlign w:val="center"/>
            <w:hideMark/>
          </w:tcPr>
          <w:p w14:paraId="3392891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7A1F38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3B08300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4282A6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4B11FEA" w14:textId="77777777" w:rsidTr="00E866CC">
        <w:trPr>
          <w:trHeight w:val="510"/>
        </w:trPr>
        <w:tc>
          <w:tcPr>
            <w:tcW w:w="1612" w:type="dxa"/>
            <w:noWrap/>
            <w:vAlign w:val="center"/>
            <w:hideMark/>
          </w:tcPr>
          <w:p w14:paraId="4F02506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06.06.06.07</w:t>
            </w:r>
          </w:p>
        </w:tc>
        <w:tc>
          <w:tcPr>
            <w:tcW w:w="4620" w:type="dxa"/>
            <w:vAlign w:val="center"/>
            <w:hideMark/>
          </w:tcPr>
          <w:p w14:paraId="26D3195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TERMOMAGNETICO 3x40A, 25kA (230V), 18kA (400V) TIPO CAJA MOLDEADA</w:t>
            </w:r>
          </w:p>
        </w:tc>
        <w:tc>
          <w:tcPr>
            <w:tcW w:w="996" w:type="dxa"/>
            <w:noWrap/>
            <w:vAlign w:val="center"/>
            <w:hideMark/>
          </w:tcPr>
          <w:p w14:paraId="0B8018F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C4A86F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10.00</w:t>
            </w:r>
          </w:p>
        </w:tc>
        <w:tc>
          <w:tcPr>
            <w:tcW w:w="856" w:type="dxa"/>
            <w:vAlign w:val="center"/>
          </w:tcPr>
          <w:p w14:paraId="62284CE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F1C1DD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3C76D99" w14:textId="77777777" w:rsidTr="00E866CC">
        <w:trPr>
          <w:trHeight w:val="510"/>
        </w:trPr>
        <w:tc>
          <w:tcPr>
            <w:tcW w:w="1612" w:type="dxa"/>
            <w:noWrap/>
            <w:vAlign w:val="center"/>
            <w:hideMark/>
          </w:tcPr>
          <w:p w14:paraId="0A221BF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06.06.06.08</w:t>
            </w:r>
          </w:p>
        </w:tc>
        <w:tc>
          <w:tcPr>
            <w:tcW w:w="4620" w:type="dxa"/>
            <w:vAlign w:val="center"/>
            <w:hideMark/>
          </w:tcPr>
          <w:p w14:paraId="5996AE6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DIFERENCIAL CLASE "A" 2X25A 30MA</w:t>
            </w:r>
          </w:p>
        </w:tc>
        <w:tc>
          <w:tcPr>
            <w:tcW w:w="996" w:type="dxa"/>
            <w:noWrap/>
            <w:vAlign w:val="center"/>
            <w:hideMark/>
          </w:tcPr>
          <w:p w14:paraId="04ADE56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E45C86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14.00</w:t>
            </w:r>
          </w:p>
        </w:tc>
        <w:tc>
          <w:tcPr>
            <w:tcW w:w="856" w:type="dxa"/>
            <w:vAlign w:val="center"/>
          </w:tcPr>
          <w:p w14:paraId="7624FAA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3B14C4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7AC5E40" w14:textId="77777777" w:rsidTr="00E866CC">
        <w:trPr>
          <w:trHeight w:val="510"/>
        </w:trPr>
        <w:tc>
          <w:tcPr>
            <w:tcW w:w="1612" w:type="dxa"/>
            <w:noWrap/>
            <w:vAlign w:val="center"/>
            <w:hideMark/>
          </w:tcPr>
          <w:p w14:paraId="54C4567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06.06.06.09</w:t>
            </w:r>
          </w:p>
        </w:tc>
        <w:tc>
          <w:tcPr>
            <w:tcW w:w="4620" w:type="dxa"/>
            <w:vAlign w:val="center"/>
            <w:hideMark/>
          </w:tcPr>
          <w:p w14:paraId="0B35921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DIFERENCIAL SUPER INMUNIZADO CLASE "A" 2X40A 30MA</w:t>
            </w:r>
          </w:p>
        </w:tc>
        <w:tc>
          <w:tcPr>
            <w:tcW w:w="996" w:type="dxa"/>
            <w:noWrap/>
            <w:vAlign w:val="center"/>
            <w:hideMark/>
          </w:tcPr>
          <w:p w14:paraId="2132FA3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BB5D2B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496296C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63FC66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01B7214" w14:textId="77777777" w:rsidTr="00E866CC">
        <w:trPr>
          <w:trHeight w:val="510"/>
        </w:trPr>
        <w:tc>
          <w:tcPr>
            <w:tcW w:w="1612" w:type="dxa"/>
            <w:noWrap/>
            <w:vAlign w:val="center"/>
            <w:hideMark/>
          </w:tcPr>
          <w:p w14:paraId="6AA8937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06.06.06.10</w:t>
            </w:r>
          </w:p>
        </w:tc>
        <w:tc>
          <w:tcPr>
            <w:tcW w:w="4620" w:type="dxa"/>
            <w:vAlign w:val="center"/>
            <w:hideMark/>
          </w:tcPr>
          <w:p w14:paraId="602F253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DIFERENCIAL SUPER INMUNIZADO CLASE "A" 2X25A 30MA</w:t>
            </w:r>
          </w:p>
        </w:tc>
        <w:tc>
          <w:tcPr>
            <w:tcW w:w="996" w:type="dxa"/>
            <w:noWrap/>
            <w:vAlign w:val="center"/>
            <w:hideMark/>
          </w:tcPr>
          <w:p w14:paraId="0BB44E2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F281D5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6.00</w:t>
            </w:r>
          </w:p>
        </w:tc>
        <w:tc>
          <w:tcPr>
            <w:tcW w:w="856" w:type="dxa"/>
            <w:vAlign w:val="center"/>
          </w:tcPr>
          <w:p w14:paraId="60F987C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FDA2DC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206A5C3" w14:textId="77777777" w:rsidTr="00E866CC">
        <w:trPr>
          <w:trHeight w:val="510"/>
        </w:trPr>
        <w:tc>
          <w:tcPr>
            <w:tcW w:w="1612" w:type="dxa"/>
            <w:noWrap/>
            <w:vAlign w:val="center"/>
            <w:hideMark/>
          </w:tcPr>
          <w:p w14:paraId="47F43EF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06.06.06.11</w:t>
            </w:r>
          </w:p>
        </w:tc>
        <w:tc>
          <w:tcPr>
            <w:tcW w:w="4620" w:type="dxa"/>
            <w:vAlign w:val="center"/>
            <w:hideMark/>
          </w:tcPr>
          <w:p w14:paraId="00211B9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LIMITADOR DE SOBRETENSIÓN TRANSITORIA 3P+N, Imax 40kA</w:t>
            </w:r>
          </w:p>
        </w:tc>
        <w:tc>
          <w:tcPr>
            <w:tcW w:w="996" w:type="dxa"/>
            <w:noWrap/>
            <w:vAlign w:val="center"/>
            <w:hideMark/>
          </w:tcPr>
          <w:p w14:paraId="112C6C1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03B67F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210BDD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74EB87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868F451" w14:textId="77777777" w:rsidTr="00E866CC">
        <w:trPr>
          <w:trHeight w:val="510"/>
        </w:trPr>
        <w:tc>
          <w:tcPr>
            <w:tcW w:w="1612" w:type="dxa"/>
            <w:noWrap/>
            <w:vAlign w:val="center"/>
            <w:hideMark/>
          </w:tcPr>
          <w:p w14:paraId="4411F41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06.06.06.12</w:t>
            </w:r>
          </w:p>
        </w:tc>
        <w:tc>
          <w:tcPr>
            <w:tcW w:w="4620" w:type="dxa"/>
            <w:vAlign w:val="center"/>
            <w:hideMark/>
          </w:tcPr>
          <w:p w14:paraId="7FCE16C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INTERRUPTOR HORARIO DIGITAL</w:t>
            </w:r>
          </w:p>
        </w:tc>
        <w:tc>
          <w:tcPr>
            <w:tcW w:w="996" w:type="dxa"/>
            <w:noWrap/>
            <w:vAlign w:val="center"/>
            <w:hideMark/>
          </w:tcPr>
          <w:p w14:paraId="204CDD3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FD013E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2C9834E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631327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5AA4BA5" w14:textId="77777777" w:rsidTr="00E866CC">
        <w:trPr>
          <w:trHeight w:val="510"/>
        </w:trPr>
        <w:tc>
          <w:tcPr>
            <w:tcW w:w="1612" w:type="dxa"/>
            <w:noWrap/>
            <w:vAlign w:val="center"/>
            <w:hideMark/>
          </w:tcPr>
          <w:p w14:paraId="3D71840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06.06.06.13</w:t>
            </w:r>
          </w:p>
        </w:tc>
        <w:tc>
          <w:tcPr>
            <w:tcW w:w="4620" w:type="dxa"/>
            <w:vAlign w:val="center"/>
            <w:hideMark/>
          </w:tcPr>
          <w:p w14:paraId="46E371D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CONTACTOR TRIPOLAR</w:t>
            </w:r>
          </w:p>
        </w:tc>
        <w:tc>
          <w:tcPr>
            <w:tcW w:w="996" w:type="dxa"/>
            <w:noWrap/>
            <w:vAlign w:val="center"/>
            <w:hideMark/>
          </w:tcPr>
          <w:p w14:paraId="1E920DE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42C52D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1373394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66A437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34B2817" w14:textId="77777777" w:rsidTr="00E866CC">
        <w:trPr>
          <w:trHeight w:val="510"/>
        </w:trPr>
        <w:tc>
          <w:tcPr>
            <w:tcW w:w="1612" w:type="dxa"/>
            <w:noWrap/>
            <w:vAlign w:val="center"/>
            <w:hideMark/>
          </w:tcPr>
          <w:p w14:paraId="2124F3F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06.06.06.14</w:t>
            </w:r>
          </w:p>
        </w:tc>
        <w:tc>
          <w:tcPr>
            <w:tcW w:w="4620" w:type="dxa"/>
            <w:vAlign w:val="center"/>
            <w:hideMark/>
          </w:tcPr>
          <w:p w14:paraId="21B07B3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PULSADOR DE ARRANQUE Y PARADA</w:t>
            </w:r>
          </w:p>
        </w:tc>
        <w:tc>
          <w:tcPr>
            <w:tcW w:w="996" w:type="dxa"/>
            <w:noWrap/>
            <w:vAlign w:val="center"/>
            <w:hideMark/>
          </w:tcPr>
          <w:p w14:paraId="0A72B13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D05371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7C202CD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9656E7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B07524E" w14:textId="77777777" w:rsidTr="00E866CC">
        <w:trPr>
          <w:trHeight w:val="510"/>
        </w:trPr>
        <w:tc>
          <w:tcPr>
            <w:tcW w:w="1612" w:type="dxa"/>
            <w:noWrap/>
            <w:vAlign w:val="center"/>
            <w:hideMark/>
          </w:tcPr>
          <w:p w14:paraId="354DCD0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06.06.07</w:t>
            </w:r>
          </w:p>
        </w:tc>
        <w:tc>
          <w:tcPr>
            <w:tcW w:w="4620" w:type="dxa"/>
            <w:noWrap/>
            <w:vAlign w:val="center"/>
            <w:hideMark/>
          </w:tcPr>
          <w:p w14:paraId="04BE6041"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SUMINISTRO E INSTALACION DE SISTEMA DE PUESTA A TIERRA</w:t>
            </w:r>
          </w:p>
        </w:tc>
        <w:tc>
          <w:tcPr>
            <w:tcW w:w="996" w:type="dxa"/>
            <w:noWrap/>
            <w:vAlign w:val="center"/>
            <w:hideMark/>
          </w:tcPr>
          <w:p w14:paraId="167F5CA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2F115D1D"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482DE618"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23E10847"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271C3B89" w14:textId="77777777" w:rsidTr="00E866CC">
        <w:trPr>
          <w:trHeight w:val="510"/>
        </w:trPr>
        <w:tc>
          <w:tcPr>
            <w:tcW w:w="1612" w:type="dxa"/>
            <w:noWrap/>
            <w:vAlign w:val="center"/>
            <w:hideMark/>
          </w:tcPr>
          <w:p w14:paraId="32ED2AE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06.06.07.01</w:t>
            </w:r>
          </w:p>
        </w:tc>
        <w:tc>
          <w:tcPr>
            <w:tcW w:w="4620" w:type="dxa"/>
            <w:vAlign w:val="center"/>
            <w:hideMark/>
          </w:tcPr>
          <w:p w14:paraId="4F933B4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POZO A TIERRA CON VARILLA COBRE Ø 20mm x 2400 mm, CEMENTO CONDUCTIVO</w:t>
            </w:r>
          </w:p>
        </w:tc>
        <w:tc>
          <w:tcPr>
            <w:tcW w:w="996" w:type="dxa"/>
            <w:noWrap/>
            <w:vAlign w:val="center"/>
            <w:hideMark/>
          </w:tcPr>
          <w:p w14:paraId="5E55F37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26968C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40E4961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C5FED3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A472411" w14:textId="77777777" w:rsidTr="00E866CC">
        <w:trPr>
          <w:trHeight w:val="510"/>
        </w:trPr>
        <w:tc>
          <w:tcPr>
            <w:tcW w:w="1612" w:type="dxa"/>
            <w:noWrap/>
            <w:vAlign w:val="center"/>
            <w:hideMark/>
          </w:tcPr>
          <w:p w14:paraId="0124C77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06.06.07.02</w:t>
            </w:r>
          </w:p>
        </w:tc>
        <w:tc>
          <w:tcPr>
            <w:tcW w:w="4620" w:type="dxa"/>
            <w:vAlign w:val="center"/>
            <w:hideMark/>
          </w:tcPr>
          <w:p w14:paraId="7B05121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TUBERIA DE PVC-P Ø= 1", INC ACCESORIOS, FIJACION </w:t>
            </w:r>
          </w:p>
        </w:tc>
        <w:tc>
          <w:tcPr>
            <w:tcW w:w="996" w:type="dxa"/>
            <w:noWrap/>
            <w:vAlign w:val="center"/>
            <w:hideMark/>
          </w:tcPr>
          <w:p w14:paraId="0C950CB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4D15018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20.00</w:t>
            </w:r>
          </w:p>
        </w:tc>
        <w:tc>
          <w:tcPr>
            <w:tcW w:w="856" w:type="dxa"/>
            <w:vAlign w:val="center"/>
          </w:tcPr>
          <w:p w14:paraId="39E84AF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F91DFE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5D97528" w14:textId="77777777" w:rsidTr="00E866CC">
        <w:trPr>
          <w:trHeight w:val="510"/>
        </w:trPr>
        <w:tc>
          <w:tcPr>
            <w:tcW w:w="1612" w:type="dxa"/>
            <w:noWrap/>
            <w:vAlign w:val="center"/>
            <w:hideMark/>
          </w:tcPr>
          <w:p w14:paraId="563F6BC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lastRenderedPageBreak/>
              <w:t>06.06.07.03</w:t>
            </w:r>
          </w:p>
        </w:tc>
        <w:tc>
          <w:tcPr>
            <w:tcW w:w="4620" w:type="dxa"/>
            <w:vAlign w:val="center"/>
            <w:hideMark/>
          </w:tcPr>
          <w:p w14:paraId="5A1695B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CABLE DE COBRE CPT 16 mm2 PARA PUESTA A TIERRA(EMPOTRADA), INC ACCESORIOS, FIJACION</w:t>
            </w:r>
          </w:p>
        </w:tc>
        <w:tc>
          <w:tcPr>
            <w:tcW w:w="996" w:type="dxa"/>
            <w:noWrap/>
            <w:vAlign w:val="center"/>
            <w:hideMark/>
          </w:tcPr>
          <w:p w14:paraId="2F79B6C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6B66372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44.00</w:t>
            </w:r>
          </w:p>
        </w:tc>
        <w:tc>
          <w:tcPr>
            <w:tcW w:w="856" w:type="dxa"/>
            <w:vAlign w:val="center"/>
          </w:tcPr>
          <w:p w14:paraId="4B5EAFD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A8D329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FA81E63" w14:textId="77777777" w:rsidTr="00E866CC">
        <w:trPr>
          <w:trHeight w:val="510"/>
        </w:trPr>
        <w:tc>
          <w:tcPr>
            <w:tcW w:w="1612" w:type="dxa"/>
            <w:noWrap/>
            <w:vAlign w:val="center"/>
            <w:hideMark/>
          </w:tcPr>
          <w:p w14:paraId="62707E3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06.06.07.04</w:t>
            </w:r>
          </w:p>
        </w:tc>
        <w:tc>
          <w:tcPr>
            <w:tcW w:w="4620" w:type="dxa"/>
            <w:vAlign w:val="center"/>
            <w:hideMark/>
          </w:tcPr>
          <w:p w14:paraId="10A7A38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TABLERO METÁLICO 400x500x200 PARA BARRA EQUIPOTENCIAL</w:t>
            </w:r>
          </w:p>
        </w:tc>
        <w:tc>
          <w:tcPr>
            <w:tcW w:w="996" w:type="dxa"/>
            <w:noWrap/>
            <w:vAlign w:val="center"/>
            <w:hideMark/>
          </w:tcPr>
          <w:p w14:paraId="0A3A5DA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C28563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28067C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31B0C0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0982A47" w14:textId="77777777" w:rsidTr="00E866CC">
        <w:trPr>
          <w:trHeight w:val="510"/>
        </w:trPr>
        <w:tc>
          <w:tcPr>
            <w:tcW w:w="1612" w:type="dxa"/>
            <w:noWrap/>
            <w:vAlign w:val="center"/>
            <w:hideMark/>
          </w:tcPr>
          <w:p w14:paraId="2FA29343"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06.06.08</w:t>
            </w:r>
          </w:p>
        </w:tc>
        <w:tc>
          <w:tcPr>
            <w:tcW w:w="4620" w:type="dxa"/>
            <w:noWrap/>
            <w:vAlign w:val="center"/>
            <w:hideMark/>
          </w:tcPr>
          <w:p w14:paraId="0AF82CE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PRUEBAS</w:t>
            </w:r>
          </w:p>
        </w:tc>
        <w:tc>
          <w:tcPr>
            <w:tcW w:w="996" w:type="dxa"/>
            <w:noWrap/>
            <w:vAlign w:val="center"/>
            <w:hideMark/>
          </w:tcPr>
          <w:p w14:paraId="6DDFA9A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387B6E2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723E11A7"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5238300C"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44CD9B80" w14:textId="77777777" w:rsidTr="00E866CC">
        <w:trPr>
          <w:trHeight w:val="510"/>
        </w:trPr>
        <w:tc>
          <w:tcPr>
            <w:tcW w:w="1612" w:type="dxa"/>
            <w:noWrap/>
            <w:vAlign w:val="center"/>
            <w:hideMark/>
          </w:tcPr>
          <w:p w14:paraId="789AD18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06.06.08.01</w:t>
            </w:r>
          </w:p>
        </w:tc>
        <w:tc>
          <w:tcPr>
            <w:tcW w:w="4620" w:type="dxa"/>
            <w:vAlign w:val="center"/>
            <w:hideMark/>
          </w:tcPr>
          <w:p w14:paraId="66657C9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PRUEBAS SISTEMA ELECTRICO BT.</w:t>
            </w:r>
          </w:p>
        </w:tc>
        <w:tc>
          <w:tcPr>
            <w:tcW w:w="996" w:type="dxa"/>
            <w:noWrap/>
            <w:vAlign w:val="center"/>
            <w:hideMark/>
          </w:tcPr>
          <w:p w14:paraId="5E6A790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glb</w:t>
            </w:r>
          </w:p>
        </w:tc>
        <w:tc>
          <w:tcPr>
            <w:tcW w:w="1138" w:type="dxa"/>
            <w:vAlign w:val="center"/>
            <w:hideMark/>
          </w:tcPr>
          <w:p w14:paraId="35B14A1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6D746B0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63B1CD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2387F0C" w14:textId="77777777" w:rsidTr="00E866CC">
        <w:trPr>
          <w:trHeight w:val="510"/>
        </w:trPr>
        <w:tc>
          <w:tcPr>
            <w:tcW w:w="1612" w:type="dxa"/>
            <w:noWrap/>
            <w:vAlign w:val="center"/>
            <w:hideMark/>
          </w:tcPr>
          <w:p w14:paraId="1ED356F7"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06.06.09</w:t>
            </w:r>
          </w:p>
        </w:tc>
        <w:tc>
          <w:tcPr>
            <w:tcW w:w="4620" w:type="dxa"/>
            <w:noWrap/>
            <w:vAlign w:val="center"/>
            <w:hideMark/>
          </w:tcPr>
          <w:p w14:paraId="2CBC16ED"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ARTEFACTOS DE ILUMINACION</w:t>
            </w:r>
          </w:p>
        </w:tc>
        <w:tc>
          <w:tcPr>
            <w:tcW w:w="996" w:type="dxa"/>
            <w:noWrap/>
            <w:vAlign w:val="center"/>
            <w:hideMark/>
          </w:tcPr>
          <w:p w14:paraId="46C849BB"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0CC1574A"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703E68E1"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254A6604"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4BC10A03" w14:textId="77777777" w:rsidTr="00E866CC">
        <w:trPr>
          <w:trHeight w:val="510"/>
        </w:trPr>
        <w:tc>
          <w:tcPr>
            <w:tcW w:w="1612" w:type="dxa"/>
            <w:noWrap/>
            <w:vAlign w:val="center"/>
            <w:hideMark/>
          </w:tcPr>
          <w:p w14:paraId="3C6EAFC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06.06.09.01</w:t>
            </w:r>
          </w:p>
        </w:tc>
        <w:tc>
          <w:tcPr>
            <w:tcW w:w="4620" w:type="dxa"/>
            <w:vAlign w:val="center"/>
            <w:hideMark/>
          </w:tcPr>
          <w:p w14:paraId="7D5B070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LUMINARIA TIPO PANEL LED 36W - 6500K -4000lm - CRI &gt; 80 - (LxBxH): 604x604x35mm - EN F.C.R.</w:t>
            </w:r>
          </w:p>
        </w:tc>
        <w:tc>
          <w:tcPr>
            <w:tcW w:w="996" w:type="dxa"/>
            <w:noWrap/>
            <w:vAlign w:val="center"/>
            <w:hideMark/>
          </w:tcPr>
          <w:p w14:paraId="2829F3F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C81CD0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56.00</w:t>
            </w:r>
          </w:p>
        </w:tc>
        <w:tc>
          <w:tcPr>
            <w:tcW w:w="856" w:type="dxa"/>
            <w:vAlign w:val="center"/>
          </w:tcPr>
          <w:p w14:paraId="4AA2A3F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C79E7D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3A42210" w14:textId="77777777" w:rsidTr="00E866CC">
        <w:trPr>
          <w:trHeight w:val="510"/>
        </w:trPr>
        <w:tc>
          <w:tcPr>
            <w:tcW w:w="1612" w:type="dxa"/>
            <w:noWrap/>
            <w:vAlign w:val="center"/>
            <w:hideMark/>
          </w:tcPr>
          <w:p w14:paraId="47A9F12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06.06.09.02</w:t>
            </w:r>
          </w:p>
        </w:tc>
        <w:tc>
          <w:tcPr>
            <w:tcW w:w="4620" w:type="dxa"/>
            <w:vAlign w:val="center"/>
            <w:hideMark/>
          </w:tcPr>
          <w:p w14:paraId="5D962E4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LUMINARIA SPOT DOWN LIGHT PANEL LED REDONDO EMPOTRABLE 20W AC 110-240V</w:t>
            </w:r>
          </w:p>
        </w:tc>
        <w:tc>
          <w:tcPr>
            <w:tcW w:w="996" w:type="dxa"/>
            <w:noWrap/>
            <w:vAlign w:val="center"/>
            <w:hideMark/>
          </w:tcPr>
          <w:p w14:paraId="6579447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8443C5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31.00</w:t>
            </w:r>
          </w:p>
        </w:tc>
        <w:tc>
          <w:tcPr>
            <w:tcW w:w="856" w:type="dxa"/>
            <w:vAlign w:val="center"/>
          </w:tcPr>
          <w:p w14:paraId="6CCB5E1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0E4C69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AC78D02" w14:textId="77777777" w:rsidTr="00E866CC">
        <w:trPr>
          <w:trHeight w:val="510"/>
        </w:trPr>
        <w:tc>
          <w:tcPr>
            <w:tcW w:w="1612" w:type="dxa"/>
            <w:noWrap/>
            <w:vAlign w:val="center"/>
            <w:hideMark/>
          </w:tcPr>
          <w:p w14:paraId="7ABBC66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06.06.09.03</w:t>
            </w:r>
          </w:p>
        </w:tc>
        <w:tc>
          <w:tcPr>
            <w:tcW w:w="4620" w:type="dxa"/>
            <w:vAlign w:val="center"/>
            <w:hideMark/>
          </w:tcPr>
          <w:p w14:paraId="10B6802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LUMINARIA DOWN LIGHT PANEL LED REDONDO ADOSABLE 12W AC 110-240V</w:t>
            </w:r>
          </w:p>
        </w:tc>
        <w:tc>
          <w:tcPr>
            <w:tcW w:w="996" w:type="dxa"/>
            <w:noWrap/>
            <w:vAlign w:val="center"/>
            <w:hideMark/>
          </w:tcPr>
          <w:p w14:paraId="445E6CC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5809CC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620B9A3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228300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295EE89" w14:textId="77777777" w:rsidTr="00E866CC">
        <w:trPr>
          <w:trHeight w:val="510"/>
        </w:trPr>
        <w:tc>
          <w:tcPr>
            <w:tcW w:w="1612" w:type="dxa"/>
            <w:noWrap/>
            <w:vAlign w:val="center"/>
            <w:hideMark/>
          </w:tcPr>
          <w:p w14:paraId="247940F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06.06.09.04</w:t>
            </w:r>
          </w:p>
        </w:tc>
        <w:tc>
          <w:tcPr>
            <w:tcW w:w="4620" w:type="dxa"/>
            <w:vAlign w:val="center"/>
            <w:hideMark/>
          </w:tcPr>
          <w:p w14:paraId="5ABF441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LUMINARIA HERMÉTICA LED 30W AC 110-240V, IP-66-CRI-80-(LxA): 1185x65mm-SUSPENDIDA</w:t>
            </w:r>
          </w:p>
        </w:tc>
        <w:tc>
          <w:tcPr>
            <w:tcW w:w="996" w:type="dxa"/>
            <w:noWrap/>
            <w:vAlign w:val="center"/>
            <w:hideMark/>
          </w:tcPr>
          <w:p w14:paraId="76A4DF5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E188EB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15.00</w:t>
            </w:r>
          </w:p>
        </w:tc>
        <w:tc>
          <w:tcPr>
            <w:tcW w:w="856" w:type="dxa"/>
            <w:vAlign w:val="center"/>
          </w:tcPr>
          <w:p w14:paraId="7F276C8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67B486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DCDB2AD" w14:textId="77777777" w:rsidTr="00E866CC">
        <w:trPr>
          <w:trHeight w:val="510"/>
        </w:trPr>
        <w:tc>
          <w:tcPr>
            <w:tcW w:w="1612" w:type="dxa"/>
            <w:noWrap/>
            <w:vAlign w:val="center"/>
            <w:hideMark/>
          </w:tcPr>
          <w:p w14:paraId="2CECEA6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06.06.09.05</w:t>
            </w:r>
          </w:p>
        </w:tc>
        <w:tc>
          <w:tcPr>
            <w:tcW w:w="4620" w:type="dxa"/>
            <w:vAlign w:val="center"/>
            <w:hideMark/>
          </w:tcPr>
          <w:p w14:paraId="17E9CCE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LUZ DE EMERGENCIA 24 LED, 2W, BATERIA ión Litio, Niquel Cádmio o similar..</w:t>
            </w:r>
          </w:p>
        </w:tc>
        <w:tc>
          <w:tcPr>
            <w:tcW w:w="996" w:type="dxa"/>
            <w:noWrap/>
            <w:vAlign w:val="center"/>
            <w:hideMark/>
          </w:tcPr>
          <w:p w14:paraId="7F65D4E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0A5F48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8.00</w:t>
            </w:r>
          </w:p>
        </w:tc>
        <w:tc>
          <w:tcPr>
            <w:tcW w:w="856" w:type="dxa"/>
            <w:vAlign w:val="center"/>
          </w:tcPr>
          <w:p w14:paraId="79A342B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74499D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19701C2" w14:textId="77777777" w:rsidTr="00E866CC">
        <w:trPr>
          <w:trHeight w:val="510"/>
        </w:trPr>
        <w:tc>
          <w:tcPr>
            <w:tcW w:w="1612" w:type="dxa"/>
            <w:noWrap/>
            <w:vAlign w:val="center"/>
            <w:hideMark/>
          </w:tcPr>
          <w:p w14:paraId="074C8931"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06.06.10</w:t>
            </w:r>
          </w:p>
        </w:tc>
        <w:tc>
          <w:tcPr>
            <w:tcW w:w="4620" w:type="dxa"/>
            <w:noWrap/>
            <w:vAlign w:val="center"/>
            <w:hideMark/>
          </w:tcPr>
          <w:p w14:paraId="1E37D779"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SUMINISTO E INSTALACIONES MECANICAS DE AIRE ACONDICIONADO </w:t>
            </w:r>
          </w:p>
        </w:tc>
        <w:tc>
          <w:tcPr>
            <w:tcW w:w="996" w:type="dxa"/>
            <w:noWrap/>
            <w:vAlign w:val="center"/>
            <w:hideMark/>
          </w:tcPr>
          <w:p w14:paraId="5F51F90C"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1138" w:type="dxa"/>
            <w:vAlign w:val="center"/>
            <w:hideMark/>
          </w:tcPr>
          <w:p w14:paraId="66CC351F" w14:textId="77777777" w:rsidR="00E866CC" w:rsidRPr="0040513B" w:rsidRDefault="00E866CC" w:rsidP="00736E1E">
            <w:pPr>
              <w:rPr>
                <w:rFonts w:ascii="Arial Narrow" w:hAnsi="Arial Narrow" w:cs="Calibri"/>
                <w:color w:val="000000"/>
                <w:sz w:val="18"/>
                <w:szCs w:val="18"/>
                <w:lang w:val="es-MX" w:eastAsia="es-MX"/>
              </w:rPr>
            </w:pPr>
            <w:r w:rsidRPr="0040513B">
              <w:rPr>
                <w:rFonts w:ascii="Arial Narrow" w:hAnsi="Arial Narrow" w:cs="Calibri"/>
                <w:color w:val="000000"/>
                <w:sz w:val="18"/>
                <w:szCs w:val="18"/>
                <w:lang w:val="es-MX" w:eastAsia="es-MX"/>
              </w:rPr>
              <w:t> </w:t>
            </w:r>
          </w:p>
        </w:tc>
        <w:tc>
          <w:tcPr>
            <w:tcW w:w="856" w:type="dxa"/>
            <w:vAlign w:val="center"/>
          </w:tcPr>
          <w:p w14:paraId="431ED874" w14:textId="77777777" w:rsidR="00E866CC" w:rsidRPr="0040513B" w:rsidRDefault="00E866CC" w:rsidP="00736E1E">
            <w:pPr>
              <w:rPr>
                <w:rFonts w:ascii="Arial Narrow" w:hAnsi="Arial Narrow" w:cs="Calibri"/>
                <w:color w:val="000000"/>
                <w:sz w:val="18"/>
                <w:szCs w:val="18"/>
                <w:lang w:val="es-MX" w:eastAsia="es-MX"/>
              </w:rPr>
            </w:pPr>
          </w:p>
        </w:tc>
        <w:tc>
          <w:tcPr>
            <w:tcW w:w="842" w:type="dxa"/>
            <w:vAlign w:val="center"/>
          </w:tcPr>
          <w:p w14:paraId="1162AD17" w14:textId="77777777" w:rsidR="00E866CC" w:rsidRPr="0040513B" w:rsidRDefault="00E866CC" w:rsidP="00736E1E">
            <w:pPr>
              <w:rPr>
                <w:rFonts w:ascii="Arial Narrow" w:hAnsi="Arial Narrow" w:cs="Calibri"/>
                <w:color w:val="000000"/>
                <w:sz w:val="18"/>
                <w:szCs w:val="18"/>
                <w:lang w:val="es-MX" w:eastAsia="es-MX"/>
              </w:rPr>
            </w:pPr>
          </w:p>
        </w:tc>
      </w:tr>
      <w:tr w:rsidR="00E866CC" w:rsidRPr="0040513B" w14:paraId="5ADD07C0" w14:textId="77777777" w:rsidTr="00E866CC">
        <w:trPr>
          <w:trHeight w:val="510"/>
        </w:trPr>
        <w:tc>
          <w:tcPr>
            <w:tcW w:w="1612" w:type="dxa"/>
            <w:noWrap/>
            <w:vAlign w:val="center"/>
            <w:hideMark/>
          </w:tcPr>
          <w:p w14:paraId="692B1E0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06.06.10.05</w:t>
            </w:r>
          </w:p>
        </w:tc>
        <w:tc>
          <w:tcPr>
            <w:tcW w:w="4620" w:type="dxa"/>
            <w:vAlign w:val="center"/>
            <w:hideMark/>
          </w:tcPr>
          <w:p w14:paraId="362B04D9"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SISTEMAS DE AIRE ACONDICIONADO Y VENTILACIÓN MECANICA</w:t>
            </w:r>
          </w:p>
        </w:tc>
        <w:tc>
          <w:tcPr>
            <w:tcW w:w="996" w:type="dxa"/>
            <w:noWrap/>
            <w:vAlign w:val="center"/>
            <w:hideMark/>
          </w:tcPr>
          <w:p w14:paraId="2B65D5A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7CC2DCF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5AA47D8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371412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F0C6737" w14:textId="77777777" w:rsidTr="00E866CC">
        <w:trPr>
          <w:trHeight w:val="510"/>
        </w:trPr>
        <w:tc>
          <w:tcPr>
            <w:tcW w:w="1612" w:type="dxa"/>
            <w:noWrap/>
            <w:vAlign w:val="center"/>
            <w:hideMark/>
          </w:tcPr>
          <w:p w14:paraId="6C7F2C6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w:t>
            </w:r>
          </w:p>
        </w:tc>
        <w:tc>
          <w:tcPr>
            <w:tcW w:w="4620" w:type="dxa"/>
            <w:vAlign w:val="center"/>
            <w:hideMark/>
          </w:tcPr>
          <w:p w14:paraId="65D6B16C"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 xml:space="preserve">SISTEMA DE AIRE ACONDICIONADO </w:t>
            </w:r>
          </w:p>
        </w:tc>
        <w:tc>
          <w:tcPr>
            <w:tcW w:w="996" w:type="dxa"/>
            <w:noWrap/>
            <w:vAlign w:val="center"/>
            <w:hideMark/>
          </w:tcPr>
          <w:p w14:paraId="786165F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4B914D2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2049D9C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C33ECB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3F86D50" w14:textId="77777777" w:rsidTr="00E866CC">
        <w:trPr>
          <w:trHeight w:val="510"/>
        </w:trPr>
        <w:tc>
          <w:tcPr>
            <w:tcW w:w="1612" w:type="dxa"/>
            <w:noWrap/>
            <w:vAlign w:val="center"/>
            <w:hideMark/>
          </w:tcPr>
          <w:p w14:paraId="19E0A12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06.06.10.01.01.01</w:t>
            </w:r>
          </w:p>
        </w:tc>
        <w:tc>
          <w:tcPr>
            <w:tcW w:w="4620" w:type="dxa"/>
            <w:vAlign w:val="center"/>
            <w:hideMark/>
          </w:tcPr>
          <w:p w14:paraId="5993AF95"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SUMINISTRO E INSTALACIONE DE UNIDADES EXTERIORES/INTERIOR</w:t>
            </w:r>
          </w:p>
        </w:tc>
        <w:tc>
          <w:tcPr>
            <w:tcW w:w="996" w:type="dxa"/>
            <w:noWrap/>
            <w:vAlign w:val="center"/>
            <w:hideMark/>
          </w:tcPr>
          <w:p w14:paraId="11C3D37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2094BBD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04F6529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8CB228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86C34D0" w14:textId="77777777" w:rsidTr="00E866CC">
        <w:trPr>
          <w:trHeight w:val="510"/>
        </w:trPr>
        <w:tc>
          <w:tcPr>
            <w:tcW w:w="1612" w:type="dxa"/>
            <w:noWrap/>
            <w:vAlign w:val="center"/>
            <w:hideMark/>
          </w:tcPr>
          <w:p w14:paraId="0C8648A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06.06.10.01.01.01.01</w:t>
            </w:r>
          </w:p>
        </w:tc>
        <w:tc>
          <w:tcPr>
            <w:tcW w:w="4620" w:type="dxa"/>
            <w:vAlign w:val="center"/>
            <w:hideMark/>
          </w:tcPr>
          <w:p w14:paraId="169D865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UNIDAD CONDENSADORA/EVAPORADORA TIPO SPLIT DE REFRIGERANTE R-410A(CAPACIDAD NOMINAL DE 18000 BTU/H-2.0 KW-220V-1f-60Hz)</w:t>
            </w:r>
          </w:p>
        </w:tc>
        <w:tc>
          <w:tcPr>
            <w:tcW w:w="996" w:type="dxa"/>
            <w:noWrap/>
            <w:vAlign w:val="center"/>
            <w:hideMark/>
          </w:tcPr>
          <w:p w14:paraId="3438358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B6AB8D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7842C5E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4B03EF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09F5043" w14:textId="77777777" w:rsidTr="00E866CC">
        <w:trPr>
          <w:trHeight w:val="510"/>
        </w:trPr>
        <w:tc>
          <w:tcPr>
            <w:tcW w:w="1612" w:type="dxa"/>
            <w:noWrap/>
            <w:vAlign w:val="center"/>
            <w:hideMark/>
          </w:tcPr>
          <w:p w14:paraId="1A32FA6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06.06.10.01.01.02</w:t>
            </w:r>
          </w:p>
        </w:tc>
        <w:tc>
          <w:tcPr>
            <w:tcW w:w="4620" w:type="dxa"/>
            <w:vAlign w:val="center"/>
            <w:hideMark/>
          </w:tcPr>
          <w:p w14:paraId="30BD68BC"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SUMINISTRO E INSTALACION DE TUBERIAS ELECTRICAS</w:t>
            </w:r>
          </w:p>
        </w:tc>
        <w:tc>
          <w:tcPr>
            <w:tcW w:w="996" w:type="dxa"/>
            <w:noWrap/>
            <w:vAlign w:val="center"/>
            <w:hideMark/>
          </w:tcPr>
          <w:p w14:paraId="6D67BEE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401460A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68CC459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F97E0F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53BE776" w14:textId="77777777" w:rsidTr="00E866CC">
        <w:trPr>
          <w:trHeight w:val="510"/>
        </w:trPr>
        <w:tc>
          <w:tcPr>
            <w:tcW w:w="1612" w:type="dxa"/>
            <w:noWrap/>
            <w:vAlign w:val="center"/>
            <w:hideMark/>
          </w:tcPr>
          <w:p w14:paraId="7AD6C1A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06.06.10.01.01.02.01</w:t>
            </w:r>
          </w:p>
        </w:tc>
        <w:tc>
          <w:tcPr>
            <w:tcW w:w="4620" w:type="dxa"/>
            <w:vAlign w:val="center"/>
            <w:hideMark/>
          </w:tcPr>
          <w:p w14:paraId="1BD0F18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TUBERIA  ELECTRICA Ø=3/4" EMT, INC. ACCESORIOS. </w:t>
            </w:r>
          </w:p>
        </w:tc>
        <w:tc>
          <w:tcPr>
            <w:tcW w:w="996" w:type="dxa"/>
            <w:noWrap/>
            <w:vAlign w:val="center"/>
            <w:hideMark/>
          </w:tcPr>
          <w:p w14:paraId="39CF7C3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67DD73E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17.50</w:t>
            </w:r>
          </w:p>
        </w:tc>
        <w:tc>
          <w:tcPr>
            <w:tcW w:w="856" w:type="dxa"/>
            <w:vAlign w:val="center"/>
          </w:tcPr>
          <w:p w14:paraId="35B4D6B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59DE3D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E86BDB0" w14:textId="77777777" w:rsidTr="00E866CC">
        <w:trPr>
          <w:trHeight w:val="510"/>
        </w:trPr>
        <w:tc>
          <w:tcPr>
            <w:tcW w:w="1612" w:type="dxa"/>
            <w:noWrap/>
            <w:vAlign w:val="center"/>
            <w:hideMark/>
          </w:tcPr>
          <w:p w14:paraId="262B60A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06.06.10.01.01.02.02</w:t>
            </w:r>
          </w:p>
        </w:tc>
        <w:tc>
          <w:tcPr>
            <w:tcW w:w="4620" w:type="dxa"/>
            <w:vAlign w:val="center"/>
            <w:hideMark/>
          </w:tcPr>
          <w:p w14:paraId="6928994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CABLE DE CONTROL FPLR 2x18 AWG LIBRE DE HALOGENO.</w:t>
            </w:r>
          </w:p>
        </w:tc>
        <w:tc>
          <w:tcPr>
            <w:tcW w:w="996" w:type="dxa"/>
            <w:noWrap/>
            <w:vAlign w:val="center"/>
            <w:hideMark/>
          </w:tcPr>
          <w:p w14:paraId="558CF6C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1BE352A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17.50</w:t>
            </w:r>
          </w:p>
        </w:tc>
        <w:tc>
          <w:tcPr>
            <w:tcW w:w="856" w:type="dxa"/>
            <w:vAlign w:val="center"/>
          </w:tcPr>
          <w:p w14:paraId="7AE5E8B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11E9D5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38FC6A1" w14:textId="77777777" w:rsidTr="00E866CC">
        <w:trPr>
          <w:trHeight w:val="510"/>
        </w:trPr>
        <w:tc>
          <w:tcPr>
            <w:tcW w:w="1612" w:type="dxa"/>
            <w:noWrap/>
            <w:vAlign w:val="center"/>
            <w:hideMark/>
          </w:tcPr>
          <w:p w14:paraId="4227F3C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06.06.10.01.01.03</w:t>
            </w:r>
          </w:p>
        </w:tc>
        <w:tc>
          <w:tcPr>
            <w:tcW w:w="4620" w:type="dxa"/>
            <w:vAlign w:val="center"/>
            <w:hideMark/>
          </w:tcPr>
          <w:p w14:paraId="11C040C3"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SUMINISTRO E INSTALACION DE TUBERIAS DE REFRIGERACION</w:t>
            </w:r>
          </w:p>
        </w:tc>
        <w:tc>
          <w:tcPr>
            <w:tcW w:w="996" w:type="dxa"/>
            <w:noWrap/>
            <w:vAlign w:val="center"/>
            <w:hideMark/>
          </w:tcPr>
          <w:p w14:paraId="17812B0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515D134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7ABA1D5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1040DB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F5634AA" w14:textId="77777777" w:rsidTr="00E866CC">
        <w:trPr>
          <w:trHeight w:val="510"/>
        </w:trPr>
        <w:tc>
          <w:tcPr>
            <w:tcW w:w="1612" w:type="dxa"/>
            <w:noWrap/>
            <w:vAlign w:val="center"/>
            <w:hideMark/>
          </w:tcPr>
          <w:p w14:paraId="5DC3E67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06.06.10.01.01.03.01</w:t>
            </w:r>
          </w:p>
        </w:tc>
        <w:tc>
          <w:tcPr>
            <w:tcW w:w="4620" w:type="dxa"/>
            <w:vAlign w:val="center"/>
            <w:hideMark/>
          </w:tcPr>
          <w:p w14:paraId="3F6CD36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TUBERIA DE COBRE   Ø1/4"  TIPO L, INC. AISLAMIENTO.</w:t>
            </w:r>
          </w:p>
        </w:tc>
        <w:tc>
          <w:tcPr>
            <w:tcW w:w="996" w:type="dxa"/>
            <w:noWrap/>
            <w:vAlign w:val="center"/>
            <w:hideMark/>
          </w:tcPr>
          <w:p w14:paraId="4CF7A38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534A902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17.00</w:t>
            </w:r>
          </w:p>
        </w:tc>
        <w:tc>
          <w:tcPr>
            <w:tcW w:w="856" w:type="dxa"/>
            <w:vAlign w:val="center"/>
          </w:tcPr>
          <w:p w14:paraId="6E89BF0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573321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C136009" w14:textId="77777777" w:rsidTr="00E866CC">
        <w:trPr>
          <w:trHeight w:val="510"/>
        </w:trPr>
        <w:tc>
          <w:tcPr>
            <w:tcW w:w="1612" w:type="dxa"/>
            <w:noWrap/>
            <w:vAlign w:val="center"/>
            <w:hideMark/>
          </w:tcPr>
          <w:p w14:paraId="492F251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06.06.10.01.01.03.02</w:t>
            </w:r>
          </w:p>
        </w:tc>
        <w:tc>
          <w:tcPr>
            <w:tcW w:w="4620" w:type="dxa"/>
            <w:vAlign w:val="center"/>
            <w:hideMark/>
          </w:tcPr>
          <w:p w14:paraId="30AEBA3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TUBERIA DE COBRE  Ø1/2" TIPO L, INC. AISLAMIENTO.</w:t>
            </w:r>
          </w:p>
        </w:tc>
        <w:tc>
          <w:tcPr>
            <w:tcW w:w="996" w:type="dxa"/>
            <w:noWrap/>
            <w:vAlign w:val="center"/>
            <w:hideMark/>
          </w:tcPr>
          <w:p w14:paraId="3A29FE0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7802778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17.00</w:t>
            </w:r>
          </w:p>
        </w:tc>
        <w:tc>
          <w:tcPr>
            <w:tcW w:w="856" w:type="dxa"/>
            <w:vAlign w:val="center"/>
          </w:tcPr>
          <w:p w14:paraId="11AF757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33A3BC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CC8046B" w14:textId="77777777" w:rsidTr="00E866CC">
        <w:trPr>
          <w:trHeight w:val="510"/>
        </w:trPr>
        <w:tc>
          <w:tcPr>
            <w:tcW w:w="1612" w:type="dxa"/>
            <w:noWrap/>
            <w:vAlign w:val="center"/>
            <w:hideMark/>
          </w:tcPr>
          <w:p w14:paraId="4E581BF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06.06.10.01.01.04</w:t>
            </w:r>
          </w:p>
        </w:tc>
        <w:tc>
          <w:tcPr>
            <w:tcW w:w="4620" w:type="dxa"/>
            <w:vAlign w:val="center"/>
            <w:hideMark/>
          </w:tcPr>
          <w:p w14:paraId="25351B96"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COLGADORES Y SOPORTES PARA TUBERIAS</w:t>
            </w:r>
          </w:p>
        </w:tc>
        <w:tc>
          <w:tcPr>
            <w:tcW w:w="996" w:type="dxa"/>
            <w:noWrap/>
            <w:vAlign w:val="center"/>
            <w:hideMark/>
          </w:tcPr>
          <w:p w14:paraId="017008F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4214731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258F721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B19185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C4D9BF5" w14:textId="77777777" w:rsidTr="00E866CC">
        <w:trPr>
          <w:trHeight w:val="510"/>
        </w:trPr>
        <w:tc>
          <w:tcPr>
            <w:tcW w:w="1612" w:type="dxa"/>
            <w:noWrap/>
            <w:vAlign w:val="center"/>
            <w:hideMark/>
          </w:tcPr>
          <w:p w14:paraId="005E60E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06.06.10.01.01.04.01</w:t>
            </w:r>
          </w:p>
        </w:tc>
        <w:tc>
          <w:tcPr>
            <w:tcW w:w="4620" w:type="dxa"/>
            <w:vAlign w:val="center"/>
            <w:hideMark/>
          </w:tcPr>
          <w:p w14:paraId="3FB8443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COLGADOR CON VARILLA Ø3/8", INC. ANCLAJE, ACABADOS.</w:t>
            </w:r>
          </w:p>
        </w:tc>
        <w:tc>
          <w:tcPr>
            <w:tcW w:w="996" w:type="dxa"/>
            <w:noWrap/>
            <w:vAlign w:val="center"/>
            <w:hideMark/>
          </w:tcPr>
          <w:p w14:paraId="1B1D40E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C4FC71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9.00</w:t>
            </w:r>
          </w:p>
        </w:tc>
        <w:tc>
          <w:tcPr>
            <w:tcW w:w="856" w:type="dxa"/>
            <w:vAlign w:val="center"/>
          </w:tcPr>
          <w:p w14:paraId="2B96A4A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D36D9C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21115AC" w14:textId="77777777" w:rsidTr="00E866CC">
        <w:trPr>
          <w:trHeight w:val="510"/>
        </w:trPr>
        <w:tc>
          <w:tcPr>
            <w:tcW w:w="1612" w:type="dxa"/>
            <w:noWrap/>
            <w:vAlign w:val="center"/>
            <w:hideMark/>
          </w:tcPr>
          <w:p w14:paraId="5864D8B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w:t>
            </w:r>
          </w:p>
        </w:tc>
        <w:tc>
          <w:tcPr>
            <w:tcW w:w="4620" w:type="dxa"/>
            <w:vAlign w:val="center"/>
            <w:hideMark/>
          </w:tcPr>
          <w:p w14:paraId="2FDB1F6E"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SISTEMA DE VENTILACION MECANICA</w:t>
            </w:r>
          </w:p>
        </w:tc>
        <w:tc>
          <w:tcPr>
            <w:tcW w:w="996" w:type="dxa"/>
            <w:noWrap/>
            <w:vAlign w:val="center"/>
            <w:hideMark/>
          </w:tcPr>
          <w:p w14:paraId="045179D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44BC978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120F09F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5FEFBD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209264E" w14:textId="77777777" w:rsidTr="00E866CC">
        <w:trPr>
          <w:trHeight w:val="510"/>
        </w:trPr>
        <w:tc>
          <w:tcPr>
            <w:tcW w:w="1612" w:type="dxa"/>
            <w:noWrap/>
            <w:vAlign w:val="center"/>
            <w:hideMark/>
          </w:tcPr>
          <w:p w14:paraId="6479066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06.06.10.01.02.01</w:t>
            </w:r>
          </w:p>
        </w:tc>
        <w:tc>
          <w:tcPr>
            <w:tcW w:w="4620" w:type="dxa"/>
            <w:vAlign w:val="center"/>
            <w:hideMark/>
          </w:tcPr>
          <w:p w14:paraId="11F8847B"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 xml:space="preserve">SUMINISTRO E INSTALACION DE EQUIPOS DE EXTRACCION  </w:t>
            </w:r>
          </w:p>
        </w:tc>
        <w:tc>
          <w:tcPr>
            <w:tcW w:w="996" w:type="dxa"/>
            <w:noWrap/>
            <w:vAlign w:val="center"/>
            <w:hideMark/>
          </w:tcPr>
          <w:p w14:paraId="05FF16F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2621932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7116C4D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18B24A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FF8D794" w14:textId="77777777" w:rsidTr="00E866CC">
        <w:trPr>
          <w:trHeight w:val="510"/>
        </w:trPr>
        <w:tc>
          <w:tcPr>
            <w:tcW w:w="1612" w:type="dxa"/>
            <w:noWrap/>
            <w:vAlign w:val="center"/>
            <w:hideMark/>
          </w:tcPr>
          <w:p w14:paraId="540F54C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lastRenderedPageBreak/>
              <w:t>06.06.10.01.02.01.01</w:t>
            </w:r>
          </w:p>
        </w:tc>
        <w:tc>
          <w:tcPr>
            <w:tcW w:w="4620" w:type="dxa"/>
            <w:vAlign w:val="center"/>
            <w:hideMark/>
          </w:tcPr>
          <w:p w14:paraId="6B352DD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VENTILADOR HELICOCENTRIFUGO( 2647 RPM - 358 W - 220 V - 1Ø - 60 HZ - 1500 M3/H - 13.1 MMCA)  </w:t>
            </w:r>
          </w:p>
        </w:tc>
        <w:tc>
          <w:tcPr>
            <w:tcW w:w="996" w:type="dxa"/>
            <w:noWrap/>
            <w:vAlign w:val="center"/>
            <w:hideMark/>
          </w:tcPr>
          <w:p w14:paraId="722C642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C0A035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172F8AE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5F0BFC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E8442EE" w14:textId="77777777" w:rsidTr="00E866CC">
        <w:trPr>
          <w:trHeight w:val="510"/>
        </w:trPr>
        <w:tc>
          <w:tcPr>
            <w:tcW w:w="1612" w:type="dxa"/>
            <w:noWrap/>
            <w:vAlign w:val="center"/>
            <w:hideMark/>
          </w:tcPr>
          <w:p w14:paraId="187336C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06.06.10.01.02.01.02</w:t>
            </w:r>
          </w:p>
        </w:tc>
        <w:tc>
          <w:tcPr>
            <w:tcW w:w="4620" w:type="dxa"/>
            <w:vAlign w:val="center"/>
            <w:hideMark/>
          </w:tcPr>
          <w:p w14:paraId="1708A33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VENTILADOR HELICOCENTRIFUGO( 2506 RPM - 163 W - 220 V - 1Ø - 60 HZ - 840 M3/H - 4.4 MMCA)  </w:t>
            </w:r>
          </w:p>
        </w:tc>
        <w:tc>
          <w:tcPr>
            <w:tcW w:w="996" w:type="dxa"/>
            <w:noWrap/>
            <w:vAlign w:val="center"/>
            <w:hideMark/>
          </w:tcPr>
          <w:p w14:paraId="41696C2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kg</w:t>
            </w:r>
          </w:p>
        </w:tc>
        <w:tc>
          <w:tcPr>
            <w:tcW w:w="1138" w:type="dxa"/>
            <w:vAlign w:val="center"/>
            <w:hideMark/>
          </w:tcPr>
          <w:p w14:paraId="0467472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09223A8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12B205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C910F77" w14:textId="77777777" w:rsidTr="00E866CC">
        <w:trPr>
          <w:trHeight w:val="510"/>
        </w:trPr>
        <w:tc>
          <w:tcPr>
            <w:tcW w:w="1612" w:type="dxa"/>
            <w:noWrap/>
            <w:vAlign w:val="center"/>
            <w:hideMark/>
          </w:tcPr>
          <w:p w14:paraId="63088D6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06.06.10.01.02.01.03</w:t>
            </w:r>
          </w:p>
        </w:tc>
        <w:tc>
          <w:tcPr>
            <w:tcW w:w="4620" w:type="dxa"/>
            <w:vAlign w:val="center"/>
            <w:hideMark/>
          </w:tcPr>
          <w:p w14:paraId="5A26D32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INSTALACION DE DUCTOS DE PLANCHA GALVANIZADA. INC ACCESORIOS, DAMPERS DE REGULACION, ANCLAJES.</w:t>
            </w:r>
          </w:p>
        </w:tc>
        <w:tc>
          <w:tcPr>
            <w:tcW w:w="996" w:type="dxa"/>
            <w:noWrap/>
            <w:vAlign w:val="center"/>
            <w:hideMark/>
          </w:tcPr>
          <w:p w14:paraId="1E7EAA3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kg</w:t>
            </w:r>
          </w:p>
        </w:tc>
        <w:tc>
          <w:tcPr>
            <w:tcW w:w="1138" w:type="dxa"/>
            <w:vAlign w:val="center"/>
            <w:hideMark/>
          </w:tcPr>
          <w:p w14:paraId="7C54411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556.00</w:t>
            </w:r>
          </w:p>
        </w:tc>
        <w:tc>
          <w:tcPr>
            <w:tcW w:w="856" w:type="dxa"/>
            <w:vAlign w:val="center"/>
          </w:tcPr>
          <w:p w14:paraId="4752E68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2629F9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2A93963" w14:textId="77777777" w:rsidTr="00E866CC">
        <w:trPr>
          <w:trHeight w:val="510"/>
        </w:trPr>
        <w:tc>
          <w:tcPr>
            <w:tcW w:w="1612" w:type="dxa"/>
            <w:noWrap/>
            <w:vAlign w:val="center"/>
            <w:hideMark/>
          </w:tcPr>
          <w:p w14:paraId="540B172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06.06.10.01.02.01.04</w:t>
            </w:r>
          </w:p>
        </w:tc>
        <w:tc>
          <w:tcPr>
            <w:tcW w:w="4620" w:type="dxa"/>
            <w:vAlign w:val="center"/>
            <w:hideMark/>
          </w:tcPr>
          <w:p w14:paraId="4883311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SUMINISTRO E INSTALACION DE REJILLA DE EXTRACCIÓN </w:t>
            </w:r>
          </w:p>
        </w:tc>
        <w:tc>
          <w:tcPr>
            <w:tcW w:w="996" w:type="dxa"/>
            <w:noWrap/>
            <w:vAlign w:val="center"/>
            <w:hideMark/>
          </w:tcPr>
          <w:p w14:paraId="6BFF32F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Pulg2</w:t>
            </w:r>
          </w:p>
        </w:tc>
        <w:tc>
          <w:tcPr>
            <w:tcW w:w="1138" w:type="dxa"/>
            <w:vAlign w:val="center"/>
            <w:hideMark/>
          </w:tcPr>
          <w:p w14:paraId="3853385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1296.00</w:t>
            </w:r>
          </w:p>
        </w:tc>
        <w:tc>
          <w:tcPr>
            <w:tcW w:w="856" w:type="dxa"/>
            <w:vAlign w:val="center"/>
          </w:tcPr>
          <w:p w14:paraId="6BA589A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89F4F1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F41AF68" w14:textId="77777777" w:rsidTr="00E866CC">
        <w:trPr>
          <w:trHeight w:val="510"/>
        </w:trPr>
        <w:tc>
          <w:tcPr>
            <w:tcW w:w="1612" w:type="dxa"/>
            <w:noWrap/>
            <w:vAlign w:val="center"/>
            <w:hideMark/>
          </w:tcPr>
          <w:p w14:paraId="510B484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06.06.10.01.02.01.05</w:t>
            </w:r>
          </w:p>
        </w:tc>
        <w:tc>
          <w:tcPr>
            <w:tcW w:w="4620" w:type="dxa"/>
            <w:vAlign w:val="center"/>
            <w:hideMark/>
          </w:tcPr>
          <w:p w14:paraId="38DFD5C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SUMINISTRO E INSTALACION DE REJILLA CON DAMPER DE GRAVEDAD </w:t>
            </w:r>
          </w:p>
        </w:tc>
        <w:tc>
          <w:tcPr>
            <w:tcW w:w="996" w:type="dxa"/>
            <w:noWrap/>
            <w:vAlign w:val="center"/>
            <w:hideMark/>
          </w:tcPr>
          <w:p w14:paraId="7E19304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Pulg2</w:t>
            </w:r>
          </w:p>
        </w:tc>
        <w:tc>
          <w:tcPr>
            <w:tcW w:w="1138" w:type="dxa"/>
            <w:vAlign w:val="center"/>
            <w:hideMark/>
          </w:tcPr>
          <w:p w14:paraId="275DC65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264.00</w:t>
            </w:r>
          </w:p>
        </w:tc>
        <w:tc>
          <w:tcPr>
            <w:tcW w:w="856" w:type="dxa"/>
            <w:vAlign w:val="center"/>
          </w:tcPr>
          <w:p w14:paraId="538FF55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4C4DC3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7AC2589" w14:textId="77777777" w:rsidTr="00E866CC">
        <w:trPr>
          <w:trHeight w:val="510"/>
        </w:trPr>
        <w:tc>
          <w:tcPr>
            <w:tcW w:w="1612" w:type="dxa"/>
            <w:noWrap/>
            <w:vAlign w:val="center"/>
            <w:hideMark/>
          </w:tcPr>
          <w:p w14:paraId="35F2F8C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06.06.10.01.02.02</w:t>
            </w:r>
          </w:p>
        </w:tc>
        <w:tc>
          <w:tcPr>
            <w:tcW w:w="4620" w:type="dxa"/>
            <w:vAlign w:val="center"/>
            <w:hideMark/>
          </w:tcPr>
          <w:p w14:paraId="453FD060"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SUMINISTRO E INSTALACION DE EQUIPOS DE INYECCIÓN EN OFICINAS</w:t>
            </w:r>
          </w:p>
        </w:tc>
        <w:tc>
          <w:tcPr>
            <w:tcW w:w="996" w:type="dxa"/>
            <w:noWrap/>
            <w:vAlign w:val="center"/>
            <w:hideMark/>
          </w:tcPr>
          <w:p w14:paraId="3C29CF0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2AF8762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18D9362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FFFE97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5AAD46E" w14:textId="77777777" w:rsidTr="00E866CC">
        <w:trPr>
          <w:trHeight w:val="510"/>
        </w:trPr>
        <w:tc>
          <w:tcPr>
            <w:tcW w:w="1612" w:type="dxa"/>
            <w:noWrap/>
            <w:vAlign w:val="center"/>
            <w:hideMark/>
          </w:tcPr>
          <w:p w14:paraId="2228F88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06.06.10.01.02.02.01</w:t>
            </w:r>
          </w:p>
        </w:tc>
        <w:tc>
          <w:tcPr>
            <w:tcW w:w="4620" w:type="dxa"/>
            <w:vAlign w:val="center"/>
            <w:hideMark/>
          </w:tcPr>
          <w:p w14:paraId="18D2FAF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VENTILADOR HELICOCENTRIFUGO( 2877 RPM - 347 W - 220 V - 1Ø - 60 HZ - 1470 M3/H - 22.6 MMCA)</w:t>
            </w:r>
          </w:p>
        </w:tc>
        <w:tc>
          <w:tcPr>
            <w:tcW w:w="996" w:type="dxa"/>
            <w:noWrap/>
            <w:vAlign w:val="center"/>
            <w:hideMark/>
          </w:tcPr>
          <w:p w14:paraId="70F341E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F34292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F1B050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A9D755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AE6F2F7" w14:textId="77777777" w:rsidTr="00E866CC">
        <w:trPr>
          <w:trHeight w:val="510"/>
        </w:trPr>
        <w:tc>
          <w:tcPr>
            <w:tcW w:w="1612" w:type="dxa"/>
            <w:noWrap/>
            <w:vAlign w:val="center"/>
            <w:hideMark/>
          </w:tcPr>
          <w:p w14:paraId="65A473A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06.06.10.01.02.02.02</w:t>
            </w:r>
          </w:p>
        </w:tc>
        <w:tc>
          <w:tcPr>
            <w:tcW w:w="4620" w:type="dxa"/>
            <w:vAlign w:val="center"/>
            <w:hideMark/>
          </w:tcPr>
          <w:p w14:paraId="70F5928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INSTALACION DE DUCTOS DE PLANCHA GALVANIZADA. INC ACCESORIOS, DAMPERS DE REGULACION, ANCLAJES</w:t>
            </w:r>
          </w:p>
        </w:tc>
        <w:tc>
          <w:tcPr>
            <w:tcW w:w="996" w:type="dxa"/>
            <w:noWrap/>
            <w:vAlign w:val="center"/>
            <w:hideMark/>
          </w:tcPr>
          <w:p w14:paraId="18031C1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kg</w:t>
            </w:r>
          </w:p>
        </w:tc>
        <w:tc>
          <w:tcPr>
            <w:tcW w:w="1138" w:type="dxa"/>
            <w:vAlign w:val="center"/>
            <w:hideMark/>
          </w:tcPr>
          <w:p w14:paraId="4A5A3AB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214.00</w:t>
            </w:r>
          </w:p>
        </w:tc>
        <w:tc>
          <w:tcPr>
            <w:tcW w:w="856" w:type="dxa"/>
            <w:vAlign w:val="center"/>
          </w:tcPr>
          <w:p w14:paraId="028B181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D28A24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2B210B6" w14:textId="77777777" w:rsidTr="00E866CC">
        <w:trPr>
          <w:trHeight w:val="510"/>
        </w:trPr>
        <w:tc>
          <w:tcPr>
            <w:tcW w:w="1612" w:type="dxa"/>
            <w:noWrap/>
            <w:vAlign w:val="center"/>
            <w:hideMark/>
          </w:tcPr>
          <w:p w14:paraId="59039E6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06.06.10.01.02.02.03</w:t>
            </w:r>
          </w:p>
        </w:tc>
        <w:tc>
          <w:tcPr>
            <w:tcW w:w="4620" w:type="dxa"/>
            <w:vAlign w:val="center"/>
            <w:hideMark/>
          </w:tcPr>
          <w:p w14:paraId="7AE1E4B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SUMINISTRO E INSTALACION DE REJILLA DE INYECCIÓN </w:t>
            </w:r>
          </w:p>
        </w:tc>
        <w:tc>
          <w:tcPr>
            <w:tcW w:w="996" w:type="dxa"/>
            <w:noWrap/>
            <w:vAlign w:val="center"/>
            <w:hideMark/>
          </w:tcPr>
          <w:p w14:paraId="470FF28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Pulg2</w:t>
            </w:r>
          </w:p>
        </w:tc>
        <w:tc>
          <w:tcPr>
            <w:tcW w:w="1138" w:type="dxa"/>
            <w:vAlign w:val="center"/>
            <w:hideMark/>
          </w:tcPr>
          <w:p w14:paraId="49D8322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1152.00</w:t>
            </w:r>
          </w:p>
        </w:tc>
        <w:tc>
          <w:tcPr>
            <w:tcW w:w="856" w:type="dxa"/>
            <w:vAlign w:val="center"/>
          </w:tcPr>
          <w:p w14:paraId="06081D5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059738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1CA8E26" w14:textId="77777777" w:rsidTr="00E866CC">
        <w:trPr>
          <w:trHeight w:val="510"/>
        </w:trPr>
        <w:tc>
          <w:tcPr>
            <w:tcW w:w="1612" w:type="dxa"/>
            <w:noWrap/>
            <w:vAlign w:val="center"/>
            <w:hideMark/>
          </w:tcPr>
          <w:p w14:paraId="0437C39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06.06.10.01.02.02.04</w:t>
            </w:r>
          </w:p>
        </w:tc>
        <w:tc>
          <w:tcPr>
            <w:tcW w:w="4620" w:type="dxa"/>
            <w:vAlign w:val="center"/>
            <w:hideMark/>
          </w:tcPr>
          <w:p w14:paraId="6A57B69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SUMINISTRO E INSTALACION DE REJILLA CON DAMPER DE GRAVEDAD  </w:t>
            </w:r>
          </w:p>
        </w:tc>
        <w:tc>
          <w:tcPr>
            <w:tcW w:w="996" w:type="dxa"/>
            <w:noWrap/>
            <w:vAlign w:val="center"/>
            <w:hideMark/>
          </w:tcPr>
          <w:p w14:paraId="42056A2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Pulg2</w:t>
            </w:r>
          </w:p>
        </w:tc>
        <w:tc>
          <w:tcPr>
            <w:tcW w:w="1138" w:type="dxa"/>
            <w:vAlign w:val="center"/>
            <w:hideMark/>
          </w:tcPr>
          <w:p w14:paraId="64C65CD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168.00</w:t>
            </w:r>
          </w:p>
        </w:tc>
        <w:tc>
          <w:tcPr>
            <w:tcW w:w="856" w:type="dxa"/>
            <w:vAlign w:val="center"/>
          </w:tcPr>
          <w:p w14:paraId="28E49BE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53E4AD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F6DD960" w14:textId="77777777" w:rsidTr="00E866CC">
        <w:trPr>
          <w:trHeight w:val="510"/>
        </w:trPr>
        <w:tc>
          <w:tcPr>
            <w:tcW w:w="1612" w:type="dxa"/>
            <w:noWrap/>
            <w:vAlign w:val="center"/>
            <w:hideMark/>
          </w:tcPr>
          <w:p w14:paraId="72BC126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06.06.10.01.02.03</w:t>
            </w:r>
          </w:p>
        </w:tc>
        <w:tc>
          <w:tcPr>
            <w:tcW w:w="4620" w:type="dxa"/>
            <w:vAlign w:val="center"/>
            <w:hideMark/>
          </w:tcPr>
          <w:p w14:paraId="341C02DE"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SISTEMA DE FILTRACION</w:t>
            </w:r>
          </w:p>
        </w:tc>
        <w:tc>
          <w:tcPr>
            <w:tcW w:w="996" w:type="dxa"/>
            <w:noWrap/>
            <w:vAlign w:val="center"/>
            <w:hideMark/>
          </w:tcPr>
          <w:p w14:paraId="31A6D0B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67A1128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2950CB6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B9788F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C0E4B3D" w14:textId="77777777" w:rsidTr="00E866CC">
        <w:trPr>
          <w:trHeight w:val="510"/>
        </w:trPr>
        <w:tc>
          <w:tcPr>
            <w:tcW w:w="1612" w:type="dxa"/>
            <w:noWrap/>
            <w:vAlign w:val="center"/>
            <w:hideMark/>
          </w:tcPr>
          <w:p w14:paraId="5438FE7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06.06.10.01.02.03.01</w:t>
            </w:r>
          </w:p>
        </w:tc>
        <w:tc>
          <w:tcPr>
            <w:tcW w:w="4620" w:type="dxa"/>
            <w:vAlign w:val="center"/>
            <w:hideMark/>
          </w:tcPr>
          <w:p w14:paraId="2986AC6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CAJA PORTAFILTROS 24"x12", INC. FILTROS MERV13, PREFILTROS,  LAMPARA UVC, ACCESORIOS, ANCLAJES.</w:t>
            </w:r>
          </w:p>
        </w:tc>
        <w:tc>
          <w:tcPr>
            <w:tcW w:w="996" w:type="dxa"/>
            <w:noWrap/>
            <w:vAlign w:val="center"/>
            <w:hideMark/>
          </w:tcPr>
          <w:p w14:paraId="2E9042A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F5A081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6BF4304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1EC949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3D42C6A" w14:textId="77777777" w:rsidTr="00E866CC">
        <w:trPr>
          <w:trHeight w:val="510"/>
        </w:trPr>
        <w:tc>
          <w:tcPr>
            <w:tcW w:w="1612" w:type="dxa"/>
            <w:noWrap/>
            <w:vAlign w:val="center"/>
            <w:hideMark/>
          </w:tcPr>
          <w:p w14:paraId="0B6934D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06.06.10.01.02.04</w:t>
            </w:r>
          </w:p>
        </w:tc>
        <w:tc>
          <w:tcPr>
            <w:tcW w:w="4620" w:type="dxa"/>
            <w:vAlign w:val="center"/>
            <w:hideMark/>
          </w:tcPr>
          <w:p w14:paraId="5E1CA8C4"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OTROS</w:t>
            </w:r>
          </w:p>
        </w:tc>
        <w:tc>
          <w:tcPr>
            <w:tcW w:w="996" w:type="dxa"/>
            <w:noWrap/>
            <w:vAlign w:val="center"/>
            <w:hideMark/>
          </w:tcPr>
          <w:p w14:paraId="0C835BC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2665468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164E687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90AF13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4DAE113" w14:textId="77777777" w:rsidTr="00E866CC">
        <w:trPr>
          <w:trHeight w:val="510"/>
        </w:trPr>
        <w:tc>
          <w:tcPr>
            <w:tcW w:w="1612" w:type="dxa"/>
            <w:noWrap/>
            <w:vAlign w:val="center"/>
            <w:hideMark/>
          </w:tcPr>
          <w:p w14:paraId="4DB88DC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06.06.10.01.02.04.01</w:t>
            </w:r>
          </w:p>
        </w:tc>
        <w:tc>
          <w:tcPr>
            <w:tcW w:w="4620" w:type="dxa"/>
            <w:vAlign w:val="center"/>
            <w:hideMark/>
          </w:tcPr>
          <w:p w14:paraId="3C24497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BASE DE ESTRUCTURA METALICA</w:t>
            </w:r>
          </w:p>
        </w:tc>
        <w:tc>
          <w:tcPr>
            <w:tcW w:w="996" w:type="dxa"/>
            <w:noWrap/>
            <w:vAlign w:val="center"/>
            <w:hideMark/>
          </w:tcPr>
          <w:p w14:paraId="57230DD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6D76A2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110C4C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B59889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10D38ED" w14:textId="77777777" w:rsidTr="00E866CC">
        <w:trPr>
          <w:trHeight w:val="510"/>
        </w:trPr>
        <w:tc>
          <w:tcPr>
            <w:tcW w:w="1612" w:type="dxa"/>
            <w:noWrap/>
            <w:vAlign w:val="center"/>
            <w:hideMark/>
          </w:tcPr>
          <w:p w14:paraId="0BF9814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06.06.10.01.02.04.02</w:t>
            </w:r>
          </w:p>
        </w:tc>
        <w:tc>
          <w:tcPr>
            <w:tcW w:w="4620" w:type="dxa"/>
            <w:vAlign w:val="center"/>
            <w:hideMark/>
          </w:tcPr>
          <w:p w14:paraId="7DE13F8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CANALETA ZH DE 100X50MM</w:t>
            </w:r>
          </w:p>
        </w:tc>
        <w:tc>
          <w:tcPr>
            <w:tcW w:w="996" w:type="dxa"/>
            <w:noWrap/>
            <w:vAlign w:val="center"/>
            <w:hideMark/>
          </w:tcPr>
          <w:p w14:paraId="454E395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64FA93A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7BFF275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695EF6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44FDE05" w14:textId="77777777" w:rsidTr="00E866CC">
        <w:trPr>
          <w:trHeight w:val="510"/>
        </w:trPr>
        <w:tc>
          <w:tcPr>
            <w:tcW w:w="1612" w:type="dxa"/>
            <w:vAlign w:val="center"/>
            <w:hideMark/>
          </w:tcPr>
          <w:p w14:paraId="334DAA06"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07.00.00</w:t>
            </w:r>
          </w:p>
        </w:tc>
        <w:tc>
          <w:tcPr>
            <w:tcW w:w="4620" w:type="dxa"/>
            <w:vAlign w:val="center"/>
            <w:hideMark/>
          </w:tcPr>
          <w:p w14:paraId="45807E6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INSTALACIONES DE COMUNICACIONES</w:t>
            </w:r>
          </w:p>
        </w:tc>
        <w:tc>
          <w:tcPr>
            <w:tcW w:w="996" w:type="dxa"/>
            <w:vAlign w:val="center"/>
            <w:hideMark/>
          </w:tcPr>
          <w:p w14:paraId="6D7ED1B2"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vAlign w:val="center"/>
            <w:hideMark/>
          </w:tcPr>
          <w:p w14:paraId="353F790C"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5F13A40A"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0F88F5F1"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3298A4AD" w14:textId="77777777" w:rsidTr="00E866CC">
        <w:trPr>
          <w:trHeight w:val="510"/>
        </w:trPr>
        <w:tc>
          <w:tcPr>
            <w:tcW w:w="1612" w:type="dxa"/>
            <w:vAlign w:val="center"/>
            <w:hideMark/>
          </w:tcPr>
          <w:p w14:paraId="57051386"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07.01.00</w:t>
            </w:r>
          </w:p>
        </w:tc>
        <w:tc>
          <w:tcPr>
            <w:tcW w:w="4620" w:type="dxa"/>
            <w:vAlign w:val="center"/>
            <w:hideMark/>
          </w:tcPr>
          <w:p w14:paraId="78CACDDF"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 xml:space="preserve">   CABLEADO ESTRUCTURADO EN INTERIORES DE EDIFICIOS</w:t>
            </w:r>
          </w:p>
        </w:tc>
        <w:tc>
          <w:tcPr>
            <w:tcW w:w="996" w:type="dxa"/>
            <w:vAlign w:val="center"/>
            <w:hideMark/>
          </w:tcPr>
          <w:p w14:paraId="1748EE2F"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 </w:t>
            </w:r>
          </w:p>
        </w:tc>
        <w:tc>
          <w:tcPr>
            <w:tcW w:w="1138" w:type="dxa"/>
            <w:vAlign w:val="center"/>
            <w:hideMark/>
          </w:tcPr>
          <w:p w14:paraId="63E63273"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 </w:t>
            </w:r>
          </w:p>
        </w:tc>
        <w:tc>
          <w:tcPr>
            <w:tcW w:w="856" w:type="dxa"/>
            <w:vAlign w:val="center"/>
          </w:tcPr>
          <w:p w14:paraId="112A5A85" w14:textId="77777777" w:rsidR="00E866CC" w:rsidRPr="0040513B" w:rsidRDefault="00E866CC" w:rsidP="00736E1E">
            <w:pPr>
              <w:rPr>
                <w:rFonts w:ascii="Arial Narrow" w:hAnsi="Arial Narrow" w:cs="Calibri"/>
                <w:b/>
                <w:bCs/>
                <w:sz w:val="18"/>
                <w:szCs w:val="18"/>
                <w:lang w:val="es-MX" w:eastAsia="es-MX"/>
              </w:rPr>
            </w:pPr>
          </w:p>
        </w:tc>
        <w:tc>
          <w:tcPr>
            <w:tcW w:w="842" w:type="dxa"/>
            <w:vAlign w:val="center"/>
          </w:tcPr>
          <w:p w14:paraId="20DF53A5" w14:textId="77777777" w:rsidR="00E866CC" w:rsidRPr="0040513B" w:rsidRDefault="00E866CC" w:rsidP="00736E1E">
            <w:pPr>
              <w:rPr>
                <w:rFonts w:ascii="Arial Narrow" w:hAnsi="Arial Narrow" w:cs="Calibri"/>
                <w:b/>
                <w:bCs/>
                <w:sz w:val="18"/>
                <w:szCs w:val="18"/>
                <w:lang w:val="es-MX" w:eastAsia="es-MX"/>
              </w:rPr>
            </w:pPr>
          </w:p>
        </w:tc>
      </w:tr>
      <w:tr w:rsidR="00E866CC" w:rsidRPr="0040513B" w14:paraId="4D7BEFEE" w14:textId="77777777" w:rsidTr="00E866CC">
        <w:trPr>
          <w:trHeight w:val="510"/>
        </w:trPr>
        <w:tc>
          <w:tcPr>
            <w:tcW w:w="1612" w:type="dxa"/>
            <w:noWrap/>
            <w:vAlign w:val="center"/>
            <w:hideMark/>
          </w:tcPr>
          <w:p w14:paraId="24F2627B"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07.01.01</w:t>
            </w:r>
          </w:p>
        </w:tc>
        <w:tc>
          <w:tcPr>
            <w:tcW w:w="4620" w:type="dxa"/>
            <w:noWrap/>
            <w:vAlign w:val="center"/>
            <w:hideMark/>
          </w:tcPr>
          <w:p w14:paraId="01B8D62A"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xml:space="preserve">  CABLEADO HORIZONTAL</w:t>
            </w:r>
          </w:p>
        </w:tc>
        <w:tc>
          <w:tcPr>
            <w:tcW w:w="996" w:type="dxa"/>
            <w:noWrap/>
            <w:vAlign w:val="center"/>
            <w:hideMark/>
          </w:tcPr>
          <w:p w14:paraId="2AFCB5B1"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1138" w:type="dxa"/>
            <w:noWrap/>
            <w:vAlign w:val="center"/>
            <w:hideMark/>
          </w:tcPr>
          <w:p w14:paraId="3BD31621" w14:textId="77777777" w:rsidR="00E866CC" w:rsidRPr="0040513B" w:rsidRDefault="00E866CC" w:rsidP="00736E1E">
            <w:pPr>
              <w:rPr>
                <w:rFonts w:ascii="Arial Narrow" w:hAnsi="Arial Narrow" w:cs="Calibri"/>
                <w:b/>
                <w:bCs/>
                <w:color w:val="000000"/>
                <w:sz w:val="18"/>
                <w:szCs w:val="18"/>
                <w:lang w:val="es-MX" w:eastAsia="es-MX"/>
              </w:rPr>
            </w:pPr>
            <w:r w:rsidRPr="0040513B">
              <w:rPr>
                <w:rFonts w:ascii="Arial Narrow" w:hAnsi="Arial Narrow" w:cs="Calibri"/>
                <w:b/>
                <w:bCs/>
                <w:color w:val="000000"/>
                <w:sz w:val="18"/>
                <w:szCs w:val="18"/>
                <w:lang w:val="es-MX" w:eastAsia="es-MX"/>
              </w:rPr>
              <w:t> </w:t>
            </w:r>
          </w:p>
        </w:tc>
        <w:tc>
          <w:tcPr>
            <w:tcW w:w="856" w:type="dxa"/>
            <w:vAlign w:val="center"/>
          </w:tcPr>
          <w:p w14:paraId="2C04BDC4" w14:textId="77777777" w:rsidR="00E866CC" w:rsidRPr="0040513B" w:rsidRDefault="00E866CC" w:rsidP="00736E1E">
            <w:pPr>
              <w:rPr>
                <w:rFonts w:ascii="Arial Narrow" w:hAnsi="Arial Narrow" w:cs="Calibri"/>
                <w:b/>
                <w:bCs/>
                <w:color w:val="000000"/>
                <w:sz w:val="18"/>
                <w:szCs w:val="18"/>
                <w:lang w:val="es-MX" w:eastAsia="es-MX"/>
              </w:rPr>
            </w:pPr>
          </w:p>
        </w:tc>
        <w:tc>
          <w:tcPr>
            <w:tcW w:w="842" w:type="dxa"/>
            <w:vAlign w:val="center"/>
          </w:tcPr>
          <w:p w14:paraId="4CF0D082" w14:textId="77777777" w:rsidR="00E866CC" w:rsidRPr="0040513B" w:rsidRDefault="00E866CC" w:rsidP="00736E1E">
            <w:pPr>
              <w:rPr>
                <w:rFonts w:ascii="Arial Narrow" w:hAnsi="Arial Narrow" w:cs="Calibri"/>
                <w:b/>
                <w:bCs/>
                <w:color w:val="000000"/>
                <w:sz w:val="18"/>
                <w:szCs w:val="18"/>
                <w:lang w:val="es-MX" w:eastAsia="es-MX"/>
              </w:rPr>
            </w:pPr>
          </w:p>
        </w:tc>
      </w:tr>
      <w:tr w:rsidR="00E866CC" w:rsidRPr="0040513B" w14:paraId="362B28A7" w14:textId="77777777" w:rsidTr="00E866CC">
        <w:trPr>
          <w:trHeight w:val="510"/>
        </w:trPr>
        <w:tc>
          <w:tcPr>
            <w:tcW w:w="1612" w:type="dxa"/>
            <w:vAlign w:val="center"/>
          </w:tcPr>
          <w:p w14:paraId="26B05C19"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color w:val="000000"/>
                <w:sz w:val="18"/>
                <w:szCs w:val="18"/>
                <w:lang w:val="es-MX" w:eastAsia="es-MX"/>
              </w:rPr>
              <w:t>07.01.01</w:t>
            </w:r>
            <w:r>
              <w:rPr>
                <w:rFonts w:ascii="Arial Narrow" w:hAnsi="Arial Narrow" w:cs="Calibri"/>
                <w:b/>
                <w:bCs/>
                <w:color w:val="000000"/>
                <w:sz w:val="18"/>
                <w:szCs w:val="18"/>
                <w:lang w:val="es-MX" w:eastAsia="es-MX"/>
              </w:rPr>
              <w:t>.01</w:t>
            </w:r>
          </w:p>
        </w:tc>
        <w:tc>
          <w:tcPr>
            <w:tcW w:w="4620" w:type="dxa"/>
            <w:vAlign w:val="center"/>
          </w:tcPr>
          <w:p w14:paraId="56C9EE5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color w:val="000000"/>
                <w:sz w:val="18"/>
                <w:szCs w:val="18"/>
                <w:lang w:val="es-MX" w:eastAsia="es-MX"/>
              </w:rPr>
              <w:t>SALIDA DE COMUNICACIONES</w:t>
            </w:r>
          </w:p>
        </w:tc>
        <w:tc>
          <w:tcPr>
            <w:tcW w:w="996" w:type="dxa"/>
            <w:vAlign w:val="center"/>
          </w:tcPr>
          <w:p w14:paraId="1BCA6A56"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3F5E2515"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19C1672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BA00D4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50A7452" w14:textId="77777777" w:rsidTr="00E866CC">
        <w:trPr>
          <w:trHeight w:val="510"/>
        </w:trPr>
        <w:tc>
          <w:tcPr>
            <w:tcW w:w="1612" w:type="dxa"/>
            <w:vAlign w:val="center"/>
            <w:hideMark/>
          </w:tcPr>
          <w:p w14:paraId="30C354CD"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07.01.01.01.01</w:t>
            </w:r>
          </w:p>
        </w:tc>
        <w:tc>
          <w:tcPr>
            <w:tcW w:w="4620" w:type="dxa"/>
            <w:vAlign w:val="center"/>
            <w:hideMark/>
          </w:tcPr>
          <w:p w14:paraId="509916E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DE VOZ DATOS CAJA  100x100x50 mm. INCLUYE FACEPLATE SIMPLE, JACK. ADOSADO EN PARED. INCLUYE CERTIFICACION DE CABLEADO ESTRUCTURADO</w:t>
            </w:r>
          </w:p>
        </w:tc>
        <w:tc>
          <w:tcPr>
            <w:tcW w:w="996" w:type="dxa"/>
            <w:vAlign w:val="center"/>
            <w:hideMark/>
          </w:tcPr>
          <w:p w14:paraId="1C10CBB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pto</w:t>
            </w:r>
          </w:p>
        </w:tc>
        <w:tc>
          <w:tcPr>
            <w:tcW w:w="1138" w:type="dxa"/>
            <w:vAlign w:val="center"/>
            <w:hideMark/>
          </w:tcPr>
          <w:p w14:paraId="4B6370D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8.00</w:t>
            </w:r>
          </w:p>
        </w:tc>
        <w:tc>
          <w:tcPr>
            <w:tcW w:w="856" w:type="dxa"/>
            <w:vAlign w:val="center"/>
          </w:tcPr>
          <w:p w14:paraId="40EBACC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C5070F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D680914" w14:textId="77777777" w:rsidTr="00E866CC">
        <w:trPr>
          <w:trHeight w:val="510"/>
        </w:trPr>
        <w:tc>
          <w:tcPr>
            <w:tcW w:w="1612" w:type="dxa"/>
            <w:vAlign w:val="center"/>
            <w:hideMark/>
          </w:tcPr>
          <w:p w14:paraId="1D1D374C"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07.01.01.01.02</w:t>
            </w:r>
          </w:p>
        </w:tc>
        <w:tc>
          <w:tcPr>
            <w:tcW w:w="4620" w:type="dxa"/>
            <w:vAlign w:val="center"/>
            <w:hideMark/>
          </w:tcPr>
          <w:p w14:paraId="04DF195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DE VOZ DATOS CAJA  100x100x50 mm INCLUYE FACEPLATE DOBLE, JACK. ADOSADO EN PARED. INCLUYE CERTIFICACION DE CABLEADO ESTRUCTURADO</w:t>
            </w:r>
          </w:p>
        </w:tc>
        <w:tc>
          <w:tcPr>
            <w:tcW w:w="996" w:type="dxa"/>
            <w:vAlign w:val="center"/>
            <w:hideMark/>
          </w:tcPr>
          <w:p w14:paraId="7DDC7B1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pto</w:t>
            </w:r>
          </w:p>
        </w:tc>
        <w:tc>
          <w:tcPr>
            <w:tcW w:w="1138" w:type="dxa"/>
            <w:vAlign w:val="center"/>
            <w:hideMark/>
          </w:tcPr>
          <w:p w14:paraId="0E6C1D8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16.00</w:t>
            </w:r>
          </w:p>
        </w:tc>
        <w:tc>
          <w:tcPr>
            <w:tcW w:w="856" w:type="dxa"/>
            <w:vAlign w:val="center"/>
          </w:tcPr>
          <w:p w14:paraId="64B629D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B70473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FC64F65" w14:textId="77777777" w:rsidTr="00E866CC">
        <w:trPr>
          <w:trHeight w:val="510"/>
        </w:trPr>
        <w:tc>
          <w:tcPr>
            <w:tcW w:w="1612" w:type="dxa"/>
            <w:vAlign w:val="center"/>
            <w:hideMark/>
          </w:tcPr>
          <w:p w14:paraId="7B311BC7"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07.01.01.01.03</w:t>
            </w:r>
          </w:p>
        </w:tc>
        <w:tc>
          <w:tcPr>
            <w:tcW w:w="4620" w:type="dxa"/>
            <w:vAlign w:val="center"/>
            <w:hideMark/>
          </w:tcPr>
          <w:p w14:paraId="2603A77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SIMPLE EN CAJA 100X100X50 MM (WXHXD) - ADOSADO EN FCR INCLUYE CERTIFICACION DE CABLEADO ESTRUCTURADO</w:t>
            </w:r>
          </w:p>
        </w:tc>
        <w:tc>
          <w:tcPr>
            <w:tcW w:w="996" w:type="dxa"/>
            <w:vAlign w:val="center"/>
            <w:hideMark/>
          </w:tcPr>
          <w:p w14:paraId="753D4C8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pto</w:t>
            </w:r>
          </w:p>
        </w:tc>
        <w:tc>
          <w:tcPr>
            <w:tcW w:w="1138" w:type="dxa"/>
            <w:vAlign w:val="center"/>
            <w:hideMark/>
          </w:tcPr>
          <w:p w14:paraId="4BAE13B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7037155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C3A9DD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FA45153" w14:textId="77777777" w:rsidTr="00E866CC">
        <w:trPr>
          <w:trHeight w:val="510"/>
        </w:trPr>
        <w:tc>
          <w:tcPr>
            <w:tcW w:w="1612" w:type="dxa"/>
            <w:vAlign w:val="center"/>
          </w:tcPr>
          <w:p w14:paraId="35E0AD0F"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07.01.01.02</w:t>
            </w:r>
          </w:p>
        </w:tc>
        <w:tc>
          <w:tcPr>
            <w:tcW w:w="4620" w:type="dxa"/>
            <w:vAlign w:val="center"/>
          </w:tcPr>
          <w:p w14:paraId="075BEA5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CAJAS DE PASE</w:t>
            </w:r>
          </w:p>
        </w:tc>
        <w:tc>
          <w:tcPr>
            <w:tcW w:w="996" w:type="dxa"/>
            <w:vAlign w:val="center"/>
          </w:tcPr>
          <w:p w14:paraId="6C3A2043"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0CF49292"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1DA791A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08A95D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4B490BA" w14:textId="77777777" w:rsidTr="00E866CC">
        <w:trPr>
          <w:trHeight w:val="510"/>
        </w:trPr>
        <w:tc>
          <w:tcPr>
            <w:tcW w:w="1612" w:type="dxa"/>
            <w:vAlign w:val="center"/>
            <w:hideMark/>
          </w:tcPr>
          <w:p w14:paraId="7DD0914D"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07.01.01.02.01</w:t>
            </w:r>
          </w:p>
        </w:tc>
        <w:tc>
          <w:tcPr>
            <w:tcW w:w="4620" w:type="dxa"/>
            <w:vAlign w:val="center"/>
            <w:hideMark/>
          </w:tcPr>
          <w:p w14:paraId="456320F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CAJA DE PASO CUADRADA F°G° C/TAPA 150x150x75mm</w:t>
            </w:r>
          </w:p>
        </w:tc>
        <w:tc>
          <w:tcPr>
            <w:tcW w:w="996" w:type="dxa"/>
            <w:vAlign w:val="center"/>
            <w:hideMark/>
          </w:tcPr>
          <w:p w14:paraId="06F5B16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AA2887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6859255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EFAC06B"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D4592CB" w14:textId="77777777" w:rsidTr="00E866CC">
        <w:trPr>
          <w:trHeight w:val="510"/>
        </w:trPr>
        <w:tc>
          <w:tcPr>
            <w:tcW w:w="1612" w:type="dxa"/>
            <w:vAlign w:val="center"/>
            <w:hideMark/>
          </w:tcPr>
          <w:p w14:paraId="0E2110D5"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lastRenderedPageBreak/>
              <w:t>07.01.01.02.02</w:t>
            </w:r>
          </w:p>
        </w:tc>
        <w:tc>
          <w:tcPr>
            <w:tcW w:w="4620" w:type="dxa"/>
            <w:vAlign w:val="center"/>
            <w:hideMark/>
          </w:tcPr>
          <w:p w14:paraId="258F660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CAJA DE PASO CUADRADA F°G° C/TAPA 250x250x100mm</w:t>
            </w:r>
          </w:p>
        </w:tc>
        <w:tc>
          <w:tcPr>
            <w:tcW w:w="996" w:type="dxa"/>
            <w:vAlign w:val="center"/>
            <w:hideMark/>
          </w:tcPr>
          <w:p w14:paraId="0949687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03A76B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10.00</w:t>
            </w:r>
          </w:p>
        </w:tc>
        <w:tc>
          <w:tcPr>
            <w:tcW w:w="856" w:type="dxa"/>
            <w:vAlign w:val="center"/>
          </w:tcPr>
          <w:p w14:paraId="3DE985F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2C4A6F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949802C" w14:textId="77777777" w:rsidTr="00E866CC">
        <w:trPr>
          <w:trHeight w:val="510"/>
        </w:trPr>
        <w:tc>
          <w:tcPr>
            <w:tcW w:w="1612" w:type="dxa"/>
            <w:vAlign w:val="center"/>
            <w:hideMark/>
          </w:tcPr>
          <w:p w14:paraId="411D3968"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07.01.01.02.03</w:t>
            </w:r>
          </w:p>
        </w:tc>
        <w:tc>
          <w:tcPr>
            <w:tcW w:w="4620" w:type="dxa"/>
            <w:vAlign w:val="center"/>
            <w:hideMark/>
          </w:tcPr>
          <w:p w14:paraId="1930257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CAJA DE PASO CUADRADA F°G° C/TAPA 350x350x100mm</w:t>
            </w:r>
          </w:p>
        </w:tc>
        <w:tc>
          <w:tcPr>
            <w:tcW w:w="996" w:type="dxa"/>
            <w:vAlign w:val="center"/>
            <w:hideMark/>
          </w:tcPr>
          <w:p w14:paraId="6719580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2523D8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5.00</w:t>
            </w:r>
          </w:p>
        </w:tc>
        <w:tc>
          <w:tcPr>
            <w:tcW w:w="856" w:type="dxa"/>
            <w:vAlign w:val="center"/>
          </w:tcPr>
          <w:p w14:paraId="380E9CF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3A76E9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C8A78BD" w14:textId="77777777" w:rsidTr="00E866CC">
        <w:trPr>
          <w:trHeight w:val="510"/>
        </w:trPr>
        <w:tc>
          <w:tcPr>
            <w:tcW w:w="1612" w:type="dxa"/>
            <w:vAlign w:val="center"/>
            <w:hideMark/>
          </w:tcPr>
          <w:p w14:paraId="43C70D79"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07.01.01.03</w:t>
            </w:r>
          </w:p>
        </w:tc>
        <w:tc>
          <w:tcPr>
            <w:tcW w:w="4620" w:type="dxa"/>
            <w:vAlign w:val="center"/>
            <w:hideMark/>
          </w:tcPr>
          <w:p w14:paraId="465CAD9A"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CANALIZACIONES, CONDUCTOS Y/O TUBERIAS</w:t>
            </w:r>
          </w:p>
        </w:tc>
        <w:tc>
          <w:tcPr>
            <w:tcW w:w="996" w:type="dxa"/>
            <w:vAlign w:val="center"/>
            <w:hideMark/>
          </w:tcPr>
          <w:p w14:paraId="6C7CD432"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 </w:t>
            </w:r>
          </w:p>
        </w:tc>
        <w:tc>
          <w:tcPr>
            <w:tcW w:w="1138" w:type="dxa"/>
            <w:vAlign w:val="center"/>
            <w:hideMark/>
          </w:tcPr>
          <w:p w14:paraId="0BE5678C"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 </w:t>
            </w:r>
          </w:p>
        </w:tc>
        <w:tc>
          <w:tcPr>
            <w:tcW w:w="856" w:type="dxa"/>
            <w:vAlign w:val="center"/>
          </w:tcPr>
          <w:p w14:paraId="7AC21031" w14:textId="77777777" w:rsidR="00E866CC" w:rsidRPr="0040513B" w:rsidRDefault="00E866CC" w:rsidP="00736E1E">
            <w:pPr>
              <w:rPr>
                <w:rFonts w:ascii="Arial Narrow" w:hAnsi="Arial Narrow" w:cs="Calibri"/>
                <w:b/>
                <w:bCs/>
                <w:color w:val="595959"/>
                <w:sz w:val="18"/>
                <w:szCs w:val="18"/>
                <w:lang w:val="es-MX" w:eastAsia="es-MX"/>
              </w:rPr>
            </w:pPr>
          </w:p>
        </w:tc>
        <w:tc>
          <w:tcPr>
            <w:tcW w:w="842" w:type="dxa"/>
            <w:vAlign w:val="center"/>
          </w:tcPr>
          <w:p w14:paraId="01F419B2" w14:textId="77777777" w:rsidR="00E866CC" w:rsidRPr="0040513B" w:rsidRDefault="00E866CC" w:rsidP="00736E1E">
            <w:pPr>
              <w:rPr>
                <w:rFonts w:ascii="Arial Narrow" w:hAnsi="Arial Narrow" w:cs="Calibri"/>
                <w:b/>
                <w:bCs/>
                <w:color w:val="595959"/>
                <w:sz w:val="18"/>
                <w:szCs w:val="18"/>
                <w:lang w:val="es-MX" w:eastAsia="es-MX"/>
              </w:rPr>
            </w:pPr>
          </w:p>
        </w:tc>
      </w:tr>
      <w:tr w:rsidR="00E866CC" w:rsidRPr="0040513B" w14:paraId="0B7B74D2" w14:textId="77777777" w:rsidTr="00E866CC">
        <w:trPr>
          <w:trHeight w:val="510"/>
        </w:trPr>
        <w:tc>
          <w:tcPr>
            <w:tcW w:w="1612" w:type="dxa"/>
            <w:vAlign w:val="center"/>
          </w:tcPr>
          <w:p w14:paraId="3746B18C"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07.01.01.03.01</w:t>
            </w:r>
          </w:p>
        </w:tc>
        <w:tc>
          <w:tcPr>
            <w:tcW w:w="4620" w:type="dxa"/>
            <w:vAlign w:val="center"/>
          </w:tcPr>
          <w:p w14:paraId="2E160BE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TUBERIAS PVC SAP</w:t>
            </w:r>
            <w:r w:rsidRPr="0040513B">
              <w:rPr>
                <w:rFonts w:ascii="Arial Narrow" w:hAnsi="Arial Narrow" w:cs="Calibri"/>
                <w:color w:val="595959"/>
                <w:sz w:val="18"/>
                <w:szCs w:val="18"/>
                <w:lang w:val="es-MX" w:eastAsia="es-MX"/>
              </w:rPr>
              <w:t> </w:t>
            </w:r>
          </w:p>
        </w:tc>
        <w:tc>
          <w:tcPr>
            <w:tcW w:w="996" w:type="dxa"/>
            <w:vAlign w:val="center"/>
          </w:tcPr>
          <w:p w14:paraId="1ED2CB53"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17CEEA0C"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77F59F5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4EF4D7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1107D7B" w14:textId="77777777" w:rsidTr="00E866CC">
        <w:trPr>
          <w:trHeight w:val="510"/>
        </w:trPr>
        <w:tc>
          <w:tcPr>
            <w:tcW w:w="1612" w:type="dxa"/>
            <w:vAlign w:val="center"/>
            <w:hideMark/>
          </w:tcPr>
          <w:p w14:paraId="1A3D64AC"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07.01.01.03.01.01</w:t>
            </w:r>
          </w:p>
        </w:tc>
        <w:tc>
          <w:tcPr>
            <w:tcW w:w="4620" w:type="dxa"/>
            <w:vAlign w:val="center"/>
            <w:hideMark/>
          </w:tcPr>
          <w:p w14:paraId="404BDFC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TUBERIAS PVC-SAP ELECTRICA Ø=1 1/4"(ADOSADA). INC. ACCESORIOS, FIJACIONES.</w:t>
            </w:r>
          </w:p>
        </w:tc>
        <w:tc>
          <w:tcPr>
            <w:tcW w:w="996" w:type="dxa"/>
            <w:vAlign w:val="center"/>
            <w:hideMark/>
          </w:tcPr>
          <w:p w14:paraId="39D5494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4668530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160.00</w:t>
            </w:r>
          </w:p>
        </w:tc>
        <w:tc>
          <w:tcPr>
            <w:tcW w:w="856" w:type="dxa"/>
            <w:vAlign w:val="center"/>
          </w:tcPr>
          <w:p w14:paraId="2B4501A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15DA85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E5D1110" w14:textId="77777777" w:rsidTr="00E866CC">
        <w:trPr>
          <w:trHeight w:val="510"/>
        </w:trPr>
        <w:tc>
          <w:tcPr>
            <w:tcW w:w="1612" w:type="dxa"/>
            <w:vAlign w:val="center"/>
          </w:tcPr>
          <w:p w14:paraId="00AAAA09"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07.01.01.04</w:t>
            </w:r>
          </w:p>
        </w:tc>
        <w:tc>
          <w:tcPr>
            <w:tcW w:w="4620" w:type="dxa"/>
            <w:vAlign w:val="center"/>
          </w:tcPr>
          <w:p w14:paraId="2E49C04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CONDUCTORES DE COMUNICACIONES</w:t>
            </w:r>
          </w:p>
        </w:tc>
        <w:tc>
          <w:tcPr>
            <w:tcW w:w="996" w:type="dxa"/>
            <w:vAlign w:val="center"/>
          </w:tcPr>
          <w:p w14:paraId="5E628005"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03D61A72"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47C1424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C19A1B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73B8912" w14:textId="77777777" w:rsidTr="00E866CC">
        <w:trPr>
          <w:trHeight w:val="510"/>
        </w:trPr>
        <w:tc>
          <w:tcPr>
            <w:tcW w:w="1612" w:type="dxa"/>
            <w:vAlign w:val="center"/>
            <w:hideMark/>
          </w:tcPr>
          <w:p w14:paraId="33648621"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07.01.01.04.01</w:t>
            </w:r>
          </w:p>
        </w:tc>
        <w:tc>
          <w:tcPr>
            <w:tcW w:w="4620" w:type="dxa"/>
            <w:vAlign w:val="center"/>
            <w:hideMark/>
          </w:tcPr>
          <w:p w14:paraId="327A685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CABLE F/UTP CAT 6A SEGUN NORMA ANSI/TIA-568-C.2. SEGUN E.T.</w:t>
            </w:r>
          </w:p>
        </w:tc>
        <w:tc>
          <w:tcPr>
            <w:tcW w:w="996" w:type="dxa"/>
            <w:vAlign w:val="center"/>
            <w:hideMark/>
          </w:tcPr>
          <w:p w14:paraId="1D02C9D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0F0557C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1,300.00</w:t>
            </w:r>
          </w:p>
        </w:tc>
        <w:tc>
          <w:tcPr>
            <w:tcW w:w="856" w:type="dxa"/>
            <w:vAlign w:val="center"/>
          </w:tcPr>
          <w:p w14:paraId="5B063D7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9720BC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AEE7B6D" w14:textId="77777777" w:rsidTr="00E866CC">
        <w:trPr>
          <w:trHeight w:val="510"/>
        </w:trPr>
        <w:tc>
          <w:tcPr>
            <w:tcW w:w="1612" w:type="dxa"/>
            <w:vAlign w:val="center"/>
          </w:tcPr>
          <w:p w14:paraId="520649F6"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07.01.01.05</w:t>
            </w:r>
          </w:p>
        </w:tc>
        <w:tc>
          <w:tcPr>
            <w:tcW w:w="4620" w:type="dxa"/>
            <w:vAlign w:val="center"/>
          </w:tcPr>
          <w:p w14:paraId="565034B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RACK DE COMUNICACIONES</w:t>
            </w:r>
          </w:p>
        </w:tc>
        <w:tc>
          <w:tcPr>
            <w:tcW w:w="996" w:type="dxa"/>
            <w:vAlign w:val="center"/>
          </w:tcPr>
          <w:p w14:paraId="5E031BDB"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3850966C"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06A77C5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25AA81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8B4B78F" w14:textId="77777777" w:rsidTr="00E866CC">
        <w:trPr>
          <w:trHeight w:val="510"/>
        </w:trPr>
        <w:tc>
          <w:tcPr>
            <w:tcW w:w="1612" w:type="dxa"/>
            <w:vAlign w:val="center"/>
            <w:hideMark/>
          </w:tcPr>
          <w:p w14:paraId="3A01E9FA"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07.01.01.05.01</w:t>
            </w:r>
          </w:p>
        </w:tc>
        <w:tc>
          <w:tcPr>
            <w:tcW w:w="4620" w:type="dxa"/>
            <w:vAlign w:val="center"/>
            <w:hideMark/>
          </w:tcPr>
          <w:p w14:paraId="7679EC7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GABINETE PARA CUARTO DE COMUNICACIONES DE 24RU.</w:t>
            </w:r>
          </w:p>
        </w:tc>
        <w:tc>
          <w:tcPr>
            <w:tcW w:w="996" w:type="dxa"/>
            <w:vAlign w:val="center"/>
            <w:hideMark/>
          </w:tcPr>
          <w:p w14:paraId="3E7095F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036531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F1E66D5"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C5BCC2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E1F2B09" w14:textId="77777777" w:rsidTr="00E866CC">
        <w:trPr>
          <w:trHeight w:val="510"/>
        </w:trPr>
        <w:tc>
          <w:tcPr>
            <w:tcW w:w="1612" w:type="dxa"/>
            <w:vAlign w:val="center"/>
            <w:hideMark/>
          </w:tcPr>
          <w:p w14:paraId="07F2C14B"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07.01.01.06</w:t>
            </w:r>
          </w:p>
        </w:tc>
        <w:tc>
          <w:tcPr>
            <w:tcW w:w="4620" w:type="dxa"/>
            <w:vAlign w:val="center"/>
            <w:hideMark/>
          </w:tcPr>
          <w:p w14:paraId="06EE13A5" w14:textId="77777777" w:rsidR="00E866CC" w:rsidRPr="00185251"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 xml:space="preserve"> EQUIPOS PARA CABLEADO HORIZONTAL</w:t>
            </w:r>
          </w:p>
        </w:tc>
        <w:tc>
          <w:tcPr>
            <w:tcW w:w="996" w:type="dxa"/>
            <w:vAlign w:val="center"/>
          </w:tcPr>
          <w:p w14:paraId="767459A9" w14:textId="77777777" w:rsidR="00E866CC" w:rsidRPr="00185251" w:rsidRDefault="00E866CC" w:rsidP="00736E1E">
            <w:pPr>
              <w:rPr>
                <w:rFonts w:ascii="Arial Narrow" w:hAnsi="Arial Narrow" w:cs="Calibri"/>
                <w:b/>
                <w:bCs/>
                <w:sz w:val="18"/>
                <w:szCs w:val="18"/>
                <w:lang w:val="es-MX" w:eastAsia="es-MX"/>
              </w:rPr>
            </w:pPr>
          </w:p>
        </w:tc>
        <w:tc>
          <w:tcPr>
            <w:tcW w:w="1138" w:type="dxa"/>
            <w:vAlign w:val="center"/>
          </w:tcPr>
          <w:p w14:paraId="68A0957D" w14:textId="77777777" w:rsidR="00E866CC" w:rsidRPr="00185251" w:rsidRDefault="00E866CC" w:rsidP="00736E1E">
            <w:pPr>
              <w:rPr>
                <w:rFonts w:ascii="Arial Narrow" w:hAnsi="Arial Narrow" w:cs="Calibri"/>
                <w:b/>
                <w:bCs/>
                <w:sz w:val="18"/>
                <w:szCs w:val="18"/>
                <w:lang w:val="es-MX" w:eastAsia="es-MX"/>
              </w:rPr>
            </w:pPr>
          </w:p>
        </w:tc>
        <w:tc>
          <w:tcPr>
            <w:tcW w:w="856" w:type="dxa"/>
            <w:vAlign w:val="center"/>
          </w:tcPr>
          <w:p w14:paraId="7393C83B" w14:textId="77777777" w:rsidR="00E866CC" w:rsidRPr="00185251" w:rsidRDefault="00E866CC" w:rsidP="00736E1E">
            <w:pPr>
              <w:rPr>
                <w:rFonts w:ascii="Arial Narrow" w:hAnsi="Arial Narrow" w:cs="Calibri"/>
                <w:b/>
                <w:bCs/>
                <w:sz w:val="18"/>
                <w:szCs w:val="18"/>
                <w:lang w:val="es-MX" w:eastAsia="es-MX"/>
              </w:rPr>
            </w:pPr>
          </w:p>
        </w:tc>
        <w:tc>
          <w:tcPr>
            <w:tcW w:w="842" w:type="dxa"/>
            <w:vAlign w:val="center"/>
          </w:tcPr>
          <w:p w14:paraId="077567E3" w14:textId="77777777" w:rsidR="00E866CC" w:rsidRPr="00185251" w:rsidRDefault="00E866CC" w:rsidP="00736E1E">
            <w:pPr>
              <w:rPr>
                <w:rFonts w:ascii="Arial Narrow" w:hAnsi="Arial Narrow" w:cs="Calibri"/>
                <w:b/>
                <w:bCs/>
                <w:sz w:val="18"/>
                <w:szCs w:val="18"/>
                <w:lang w:val="es-MX" w:eastAsia="es-MX"/>
              </w:rPr>
            </w:pPr>
          </w:p>
        </w:tc>
      </w:tr>
      <w:tr w:rsidR="00E866CC" w:rsidRPr="0040513B" w14:paraId="4A635DDF" w14:textId="77777777" w:rsidTr="00E866CC">
        <w:trPr>
          <w:trHeight w:val="510"/>
        </w:trPr>
        <w:tc>
          <w:tcPr>
            <w:tcW w:w="1612" w:type="dxa"/>
            <w:vAlign w:val="center"/>
            <w:hideMark/>
          </w:tcPr>
          <w:p w14:paraId="4CC2BB41"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07.01.01.06.01</w:t>
            </w:r>
          </w:p>
        </w:tc>
        <w:tc>
          <w:tcPr>
            <w:tcW w:w="4620" w:type="dxa"/>
            <w:vAlign w:val="center"/>
            <w:hideMark/>
          </w:tcPr>
          <w:p w14:paraId="6596954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PATCH CORD CAT 6A (1m) SEGUN NORMA ANSI/TIA-568-C.2.</w:t>
            </w:r>
          </w:p>
        </w:tc>
        <w:tc>
          <w:tcPr>
            <w:tcW w:w="996" w:type="dxa"/>
            <w:vAlign w:val="center"/>
            <w:hideMark/>
          </w:tcPr>
          <w:p w14:paraId="5CEA083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949A84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43.00</w:t>
            </w:r>
          </w:p>
        </w:tc>
        <w:tc>
          <w:tcPr>
            <w:tcW w:w="856" w:type="dxa"/>
            <w:vAlign w:val="center"/>
          </w:tcPr>
          <w:p w14:paraId="39CA840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937527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3CE30E4" w14:textId="77777777" w:rsidTr="00E866CC">
        <w:trPr>
          <w:trHeight w:val="510"/>
        </w:trPr>
        <w:tc>
          <w:tcPr>
            <w:tcW w:w="1612" w:type="dxa"/>
            <w:vAlign w:val="center"/>
            <w:hideMark/>
          </w:tcPr>
          <w:p w14:paraId="61150828"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07.01.01.06.02</w:t>
            </w:r>
          </w:p>
        </w:tc>
        <w:tc>
          <w:tcPr>
            <w:tcW w:w="4620" w:type="dxa"/>
            <w:vAlign w:val="center"/>
            <w:hideMark/>
          </w:tcPr>
          <w:p w14:paraId="7EE6BFB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PATCH CORD CAT 6A (3m) SEGUN NORMA ANSI/TIA-568-C.2.</w:t>
            </w:r>
          </w:p>
        </w:tc>
        <w:tc>
          <w:tcPr>
            <w:tcW w:w="996" w:type="dxa"/>
            <w:vAlign w:val="center"/>
            <w:hideMark/>
          </w:tcPr>
          <w:p w14:paraId="7554EF5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66F018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43.00</w:t>
            </w:r>
          </w:p>
        </w:tc>
        <w:tc>
          <w:tcPr>
            <w:tcW w:w="856" w:type="dxa"/>
            <w:vAlign w:val="center"/>
          </w:tcPr>
          <w:p w14:paraId="7B9A439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81F4CB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BC08239" w14:textId="77777777" w:rsidTr="00E866CC">
        <w:trPr>
          <w:trHeight w:val="510"/>
        </w:trPr>
        <w:tc>
          <w:tcPr>
            <w:tcW w:w="1612" w:type="dxa"/>
            <w:vAlign w:val="center"/>
            <w:hideMark/>
          </w:tcPr>
          <w:p w14:paraId="683667B4"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07.01.01.06.03</w:t>
            </w:r>
          </w:p>
        </w:tc>
        <w:tc>
          <w:tcPr>
            <w:tcW w:w="4620" w:type="dxa"/>
            <w:vAlign w:val="center"/>
            <w:hideMark/>
          </w:tcPr>
          <w:p w14:paraId="0A354C2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PATCH PANEL DE 24 PUERTOS PARA CABLE F/UTP . INCLUYE JACK RJ-45.</w:t>
            </w:r>
          </w:p>
        </w:tc>
        <w:tc>
          <w:tcPr>
            <w:tcW w:w="996" w:type="dxa"/>
            <w:vAlign w:val="center"/>
            <w:hideMark/>
          </w:tcPr>
          <w:p w14:paraId="39B7D70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CC1E7D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15E8D07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F92548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14658EE" w14:textId="77777777" w:rsidTr="00E866CC">
        <w:trPr>
          <w:trHeight w:val="510"/>
        </w:trPr>
        <w:tc>
          <w:tcPr>
            <w:tcW w:w="1612" w:type="dxa"/>
            <w:vAlign w:val="center"/>
            <w:hideMark/>
          </w:tcPr>
          <w:p w14:paraId="3350A8BD"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07.01.01.06.04</w:t>
            </w:r>
          </w:p>
        </w:tc>
        <w:tc>
          <w:tcPr>
            <w:tcW w:w="4620" w:type="dxa"/>
            <w:vAlign w:val="center"/>
            <w:hideMark/>
          </w:tcPr>
          <w:p w14:paraId="386620F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ORDENADOR PARA CABLE F/UTP DE 1RU.</w:t>
            </w:r>
          </w:p>
        </w:tc>
        <w:tc>
          <w:tcPr>
            <w:tcW w:w="996" w:type="dxa"/>
            <w:vAlign w:val="center"/>
            <w:hideMark/>
          </w:tcPr>
          <w:p w14:paraId="410AA5E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08C4FE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31E27D2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8E917E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7CEFD38" w14:textId="77777777" w:rsidTr="00E866CC">
        <w:trPr>
          <w:trHeight w:val="510"/>
        </w:trPr>
        <w:tc>
          <w:tcPr>
            <w:tcW w:w="1612" w:type="dxa"/>
            <w:vAlign w:val="center"/>
            <w:hideMark/>
          </w:tcPr>
          <w:p w14:paraId="02CE4070"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07.01.01.06.05</w:t>
            </w:r>
          </w:p>
        </w:tc>
        <w:tc>
          <w:tcPr>
            <w:tcW w:w="4620" w:type="dxa"/>
            <w:vAlign w:val="center"/>
            <w:hideMark/>
          </w:tcPr>
          <w:p w14:paraId="3D8AAEF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SWITCH DE BORDE, 24 PUERTOS 10/100/1000 BASE-T CON PoE+. SEGUN E.T.</w:t>
            </w:r>
          </w:p>
        </w:tc>
        <w:tc>
          <w:tcPr>
            <w:tcW w:w="996" w:type="dxa"/>
            <w:vAlign w:val="center"/>
            <w:hideMark/>
          </w:tcPr>
          <w:p w14:paraId="0C678B3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B53A44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w:t>
            </w:r>
          </w:p>
        </w:tc>
        <w:tc>
          <w:tcPr>
            <w:tcW w:w="856" w:type="dxa"/>
            <w:vAlign w:val="center"/>
          </w:tcPr>
          <w:p w14:paraId="52D20A9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EED11C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188A09F" w14:textId="77777777" w:rsidTr="00E866CC">
        <w:trPr>
          <w:trHeight w:val="510"/>
        </w:trPr>
        <w:tc>
          <w:tcPr>
            <w:tcW w:w="1612" w:type="dxa"/>
            <w:vAlign w:val="center"/>
            <w:hideMark/>
          </w:tcPr>
          <w:p w14:paraId="6AD51A98"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07.01.01.06.06</w:t>
            </w:r>
          </w:p>
        </w:tc>
        <w:tc>
          <w:tcPr>
            <w:tcW w:w="4620" w:type="dxa"/>
            <w:vAlign w:val="center"/>
            <w:hideMark/>
          </w:tcPr>
          <w:p w14:paraId="0C6A1D7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ACCESS POINT, CON UN (01) PUERTO RJ-45 10/100BASET POE</w:t>
            </w:r>
          </w:p>
        </w:tc>
        <w:tc>
          <w:tcPr>
            <w:tcW w:w="996" w:type="dxa"/>
            <w:vAlign w:val="center"/>
            <w:hideMark/>
          </w:tcPr>
          <w:p w14:paraId="5DF9864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8A1D53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037CB2D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1E677A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E872D12" w14:textId="77777777" w:rsidTr="00E866CC">
        <w:trPr>
          <w:trHeight w:val="510"/>
        </w:trPr>
        <w:tc>
          <w:tcPr>
            <w:tcW w:w="1612" w:type="dxa"/>
            <w:vAlign w:val="center"/>
          </w:tcPr>
          <w:p w14:paraId="5186EFFE"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07.01.01.07</w:t>
            </w:r>
          </w:p>
        </w:tc>
        <w:tc>
          <w:tcPr>
            <w:tcW w:w="4620" w:type="dxa"/>
            <w:vAlign w:val="center"/>
          </w:tcPr>
          <w:p w14:paraId="40B1C34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UPS</w:t>
            </w:r>
            <w:r w:rsidRPr="0040513B">
              <w:rPr>
                <w:rFonts w:ascii="Arial Narrow" w:hAnsi="Arial Narrow" w:cs="Calibri"/>
                <w:color w:val="595959"/>
                <w:sz w:val="18"/>
                <w:szCs w:val="18"/>
                <w:lang w:val="es-MX" w:eastAsia="es-MX"/>
              </w:rPr>
              <w:t> </w:t>
            </w:r>
          </w:p>
        </w:tc>
        <w:tc>
          <w:tcPr>
            <w:tcW w:w="996" w:type="dxa"/>
            <w:vAlign w:val="center"/>
          </w:tcPr>
          <w:p w14:paraId="7E9C8899"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56315CAD"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3EBD45D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E2E3A8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F09CE79" w14:textId="77777777" w:rsidTr="00E866CC">
        <w:trPr>
          <w:trHeight w:val="510"/>
        </w:trPr>
        <w:tc>
          <w:tcPr>
            <w:tcW w:w="1612" w:type="dxa"/>
            <w:vAlign w:val="center"/>
            <w:hideMark/>
          </w:tcPr>
          <w:p w14:paraId="32D8ED06"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07.01.01.07.01</w:t>
            </w:r>
          </w:p>
        </w:tc>
        <w:tc>
          <w:tcPr>
            <w:tcW w:w="4620" w:type="dxa"/>
            <w:vAlign w:val="center"/>
            <w:hideMark/>
          </w:tcPr>
          <w:p w14:paraId="4709BEB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UPS 3KVA 220/220V, SEGUN E.T.</w:t>
            </w:r>
          </w:p>
        </w:tc>
        <w:tc>
          <w:tcPr>
            <w:tcW w:w="996" w:type="dxa"/>
            <w:vAlign w:val="center"/>
            <w:hideMark/>
          </w:tcPr>
          <w:p w14:paraId="5BE673E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2F8732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0067698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A48344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38D0710" w14:textId="77777777" w:rsidTr="00E866CC">
        <w:trPr>
          <w:trHeight w:val="510"/>
        </w:trPr>
        <w:tc>
          <w:tcPr>
            <w:tcW w:w="1612" w:type="dxa"/>
            <w:vAlign w:val="center"/>
          </w:tcPr>
          <w:p w14:paraId="1642E1E4"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07.01.01.08</w:t>
            </w:r>
          </w:p>
        </w:tc>
        <w:tc>
          <w:tcPr>
            <w:tcW w:w="4620" w:type="dxa"/>
            <w:vAlign w:val="center"/>
          </w:tcPr>
          <w:p w14:paraId="1EE09D0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CERTIFICACION  DE CABLEADO ESTRUCTURADO</w:t>
            </w:r>
          </w:p>
        </w:tc>
        <w:tc>
          <w:tcPr>
            <w:tcW w:w="996" w:type="dxa"/>
            <w:vAlign w:val="center"/>
          </w:tcPr>
          <w:p w14:paraId="29F4EE09"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345C969A"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5F0A68C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D62D4D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385C4B2" w14:textId="77777777" w:rsidTr="00E866CC">
        <w:trPr>
          <w:trHeight w:val="510"/>
        </w:trPr>
        <w:tc>
          <w:tcPr>
            <w:tcW w:w="1612" w:type="dxa"/>
            <w:vAlign w:val="center"/>
            <w:hideMark/>
          </w:tcPr>
          <w:p w14:paraId="1454D66B"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07.01.01.08.01</w:t>
            </w:r>
          </w:p>
        </w:tc>
        <w:tc>
          <w:tcPr>
            <w:tcW w:w="4620" w:type="dxa"/>
            <w:vAlign w:val="center"/>
            <w:hideMark/>
          </w:tcPr>
          <w:p w14:paraId="15B2860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CERTIFICACION DE CABLEADO ESTRUCTURADO</w:t>
            </w:r>
          </w:p>
        </w:tc>
        <w:tc>
          <w:tcPr>
            <w:tcW w:w="996" w:type="dxa"/>
            <w:vAlign w:val="center"/>
            <w:hideMark/>
          </w:tcPr>
          <w:p w14:paraId="7CCCE5D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B99D8B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44.00</w:t>
            </w:r>
          </w:p>
        </w:tc>
        <w:tc>
          <w:tcPr>
            <w:tcW w:w="856" w:type="dxa"/>
            <w:vAlign w:val="center"/>
          </w:tcPr>
          <w:p w14:paraId="381B070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FEA1DC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6ACDFE4" w14:textId="77777777" w:rsidTr="00E866CC">
        <w:trPr>
          <w:trHeight w:val="510"/>
        </w:trPr>
        <w:tc>
          <w:tcPr>
            <w:tcW w:w="1612" w:type="dxa"/>
            <w:vAlign w:val="center"/>
          </w:tcPr>
          <w:p w14:paraId="4DD7B34F"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color w:val="000000"/>
                <w:sz w:val="18"/>
                <w:szCs w:val="18"/>
                <w:lang w:val="es-MX" w:eastAsia="es-MX"/>
              </w:rPr>
              <w:t>07.02.00</w:t>
            </w:r>
          </w:p>
        </w:tc>
        <w:tc>
          <w:tcPr>
            <w:tcW w:w="4620" w:type="dxa"/>
            <w:vAlign w:val="center"/>
          </w:tcPr>
          <w:p w14:paraId="6706C4F3"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color w:val="000000"/>
                <w:sz w:val="18"/>
                <w:szCs w:val="18"/>
                <w:lang w:val="es-MX" w:eastAsia="es-MX"/>
              </w:rPr>
              <w:t>SISTEMA DE SEGURIDAD </w:t>
            </w:r>
          </w:p>
        </w:tc>
        <w:tc>
          <w:tcPr>
            <w:tcW w:w="996" w:type="dxa"/>
            <w:vAlign w:val="center"/>
          </w:tcPr>
          <w:p w14:paraId="09BE83A9"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6CCD94A7"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25CCB59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95F437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8CF3341" w14:textId="77777777" w:rsidTr="00E866CC">
        <w:trPr>
          <w:trHeight w:val="510"/>
        </w:trPr>
        <w:tc>
          <w:tcPr>
            <w:tcW w:w="1612" w:type="dxa"/>
            <w:vAlign w:val="center"/>
          </w:tcPr>
          <w:p w14:paraId="0115DA44"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07.02.01</w:t>
            </w:r>
          </w:p>
        </w:tc>
        <w:tc>
          <w:tcPr>
            <w:tcW w:w="4620" w:type="dxa"/>
            <w:vAlign w:val="center"/>
          </w:tcPr>
          <w:p w14:paraId="3E630B2A"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SISTEMA DE CCTV</w:t>
            </w:r>
            <w:r w:rsidRPr="0040513B">
              <w:rPr>
                <w:rFonts w:ascii="Arial Narrow" w:hAnsi="Arial Narrow" w:cs="Calibri"/>
                <w:color w:val="595959"/>
                <w:sz w:val="18"/>
                <w:szCs w:val="18"/>
                <w:lang w:val="es-MX" w:eastAsia="es-MX"/>
              </w:rPr>
              <w:t> </w:t>
            </w:r>
          </w:p>
        </w:tc>
        <w:tc>
          <w:tcPr>
            <w:tcW w:w="996" w:type="dxa"/>
            <w:vAlign w:val="center"/>
          </w:tcPr>
          <w:p w14:paraId="78B02764"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18E42A88"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044058F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3A26A2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85F4E57" w14:textId="77777777" w:rsidTr="00E866CC">
        <w:trPr>
          <w:trHeight w:val="510"/>
        </w:trPr>
        <w:tc>
          <w:tcPr>
            <w:tcW w:w="1612" w:type="dxa"/>
            <w:vAlign w:val="center"/>
          </w:tcPr>
          <w:p w14:paraId="3FEE43B1"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07.02.01.01</w:t>
            </w:r>
          </w:p>
        </w:tc>
        <w:tc>
          <w:tcPr>
            <w:tcW w:w="4620" w:type="dxa"/>
            <w:vAlign w:val="center"/>
          </w:tcPr>
          <w:p w14:paraId="32A7B98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SALIDAS</w:t>
            </w:r>
          </w:p>
        </w:tc>
        <w:tc>
          <w:tcPr>
            <w:tcW w:w="996" w:type="dxa"/>
            <w:vAlign w:val="center"/>
          </w:tcPr>
          <w:p w14:paraId="6785AD9C"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0E6228A5"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66BDF5C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08B3AE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8070080" w14:textId="77777777" w:rsidTr="00E866CC">
        <w:trPr>
          <w:trHeight w:val="510"/>
        </w:trPr>
        <w:tc>
          <w:tcPr>
            <w:tcW w:w="1612" w:type="dxa"/>
            <w:vAlign w:val="center"/>
          </w:tcPr>
          <w:p w14:paraId="1B4D2FB5"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07.02.01.01.01</w:t>
            </w:r>
          </w:p>
        </w:tc>
        <w:tc>
          <w:tcPr>
            <w:tcW w:w="4620" w:type="dxa"/>
            <w:vAlign w:val="center"/>
          </w:tcPr>
          <w:p w14:paraId="7B2BECE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SALIDA PARA CCTV</w:t>
            </w:r>
            <w:r w:rsidRPr="0040513B">
              <w:rPr>
                <w:rFonts w:ascii="Arial Narrow" w:hAnsi="Arial Narrow" w:cs="Calibri"/>
                <w:color w:val="595959"/>
                <w:sz w:val="18"/>
                <w:szCs w:val="18"/>
                <w:lang w:val="es-MX" w:eastAsia="es-MX"/>
              </w:rPr>
              <w:t> </w:t>
            </w:r>
          </w:p>
        </w:tc>
        <w:tc>
          <w:tcPr>
            <w:tcW w:w="996" w:type="dxa"/>
            <w:vAlign w:val="center"/>
          </w:tcPr>
          <w:p w14:paraId="5F2C0B98"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37C5B08B"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361294AC"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1DE4B9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84AE79F" w14:textId="77777777" w:rsidTr="00E866CC">
        <w:trPr>
          <w:trHeight w:val="510"/>
        </w:trPr>
        <w:tc>
          <w:tcPr>
            <w:tcW w:w="1612" w:type="dxa"/>
            <w:vAlign w:val="center"/>
            <w:hideMark/>
          </w:tcPr>
          <w:p w14:paraId="4FAB1920"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07.02.01.01.01.01</w:t>
            </w:r>
          </w:p>
        </w:tc>
        <w:tc>
          <w:tcPr>
            <w:tcW w:w="4620" w:type="dxa"/>
            <w:vAlign w:val="center"/>
            <w:hideMark/>
          </w:tcPr>
          <w:p w14:paraId="71EFBD4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CAMARAS CON CAJA F°G° 100X100X50mm.  INCLUYE FACE PLATE SIMPLE, JACK.</w:t>
            </w:r>
          </w:p>
        </w:tc>
        <w:tc>
          <w:tcPr>
            <w:tcW w:w="996" w:type="dxa"/>
            <w:vAlign w:val="center"/>
            <w:hideMark/>
          </w:tcPr>
          <w:p w14:paraId="153E73F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pto</w:t>
            </w:r>
          </w:p>
        </w:tc>
        <w:tc>
          <w:tcPr>
            <w:tcW w:w="1138" w:type="dxa"/>
            <w:vAlign w:val="center"/>
            <w:hideMark/>
          </w:tcPr>
          <w:p w14:paraId="17F4872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1AF1BFA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75162D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803C34B" w14:textId="77777777" w:rsidTr="00E866CC">
        <w:trPr>
          <w:trHeight w:val="510"/>
        </w:trPr>
        <w:tc>
          <w:tcPr>
            <w:tcW w:w="1612" w:type="dxa"/>
            <w:vAlign w:val="center"/>
          </w:tcPr>
          <w:p w14:paraId="0CA473BD"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07.02.01.01.02</w:t>
            </w:r>
          </w:p>
        </w:tc>
        <w:tc>
          <w:tcPr>
            <w:tcW w:w="4620" w:type="dxa"/>
            <w:vAlign w:val="center"/>
          </w:tcPr>
          <w:p w14:paraId="1BF8DD3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CAJAS DE PASE</w:t>
            </w:r>
          </w:p>
        </w:tc>
        <w:tc>
          <w:tcPr>
            <w:tcW w:w="996" w:type="dxa"/>
            <w:vAlign w:val="center"/>
          </w:tcPr>
          <w:p w14:paraId="354C8D95"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54E062D9"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3F3CF0E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FF1BD9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BE9391C" w14:textId="77777777" w:rsidTr="00E866CC">
        <w:trPr>
          <w:trHeight w:val="510"/>
        </w:trPr>
        <w:tc>
          <w:tcPr>
            <w:tcW w:w="1612" w:type="dxa"/>
            <w:vAlign w:val="center"/>
            <w:hideMark/>
          </w:tcPr>
          <w:p w14:paraId="6367E1DF"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lastRenderedPageBreak/>
              <w:t>07.02.01.01.02.01</w:t>
            </w:r>
          </w:p>
        </w:tc>
        <w:tc>
          <w:tcPr>
            <w:tcW w:w="4620" w:type="dxa"/>
            <w:vAlign w:val="center"/>
            <w:hideMark/>
          </w:tcPr>
          <w:p w14:paraId="235108B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CAJA DE PASO CUADRADA F°G° C/TAPA 150x150x75mm</w:t>
            </w:r>
          </w:p>
        </w:tc>
        <w:tc>
          <w:tcPr>
            <w:tcW w:w="996" w:type="dxa"/>
            <w:vAlign w:val="center"/>
            <w:hideMark/>
          </w:tcPr>
          <w:p w14:paraId="76C94DF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23C100F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3E4F679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745CD7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67A78AC" w14:textId="77777777" w:rsidTr="00E866CC">
        <w:trPr>
          <w:trHeight w:val="510"/>
        </w:trPr>
        <w:tc>
          <w:tcPr>
            <w:tcW w:w="1612" w:type="dxa"/>
            <w:vAlign w:val="center"/>
          </w:tcPr>
          <w:p w14:paraId="5D40B4F2"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07.02.01.02</w:t>
            </w:r>
          </w:p>
        </w:tc>
        <w:tc>
          <w:tcPr>
            <w:tcW w:w="4620" w:type="dxa"/>
            <w:vAlign w:val="center"/>
          </w:tcPr>
          <w:p w14:paraId="166A969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CANALIZACIONES, CONDUCTOS Y/O TUBERIAS</w:t>
            </w:r>
            <w:r w:rsidRPr="0040513B">
              <w:rPr>
                <w:rFonts w:ascii="Arial Narrow" w:hAnsi="Arial Narrow" w:cs="Calibri"/>
                <w:color w:val="595959"/>
                <w:sz w:val="18"/>
                <w:szCs w:val="18"/>
                <w:lang w:val="es-MX" w:eastAsia="es-MX"/>
              </w:rPr>
              <w:t> </w:t>
            </w:r>
          </w:p>
        </w:tc>
        <w:tc>
          <w:tcPr>
            <w:tcW w:w="996" w:type="dxa"/>
            <w:vAlign w:val="center"/>
          </w:tcPr>
          <w:p w14:paraId="121FB6D6"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65B5E803"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0E92A4B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AC6C4D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901E532" w14:textId="77777777" w:rsidTr="00E866CC">
        <w:trPr>
          <w:trHeight w:val="510"/>
        </w:trPr>
        <w:tc>
          <w:tcPr>
            <w:tcW w:w="1612" w:type="dxa"/>
            <w:vAlign w:val="center"/>
          </w:tcPr>
          <w:p w14:paraId="43742F08"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07.02.01.02.01</w:t>
            </w:r>
          </w:p>
        </w:tc>
        <w:tc>
          <w:tcPr>
            <w:tcW w:w="4620" w:type="dxa"/>
            <w:vAlign w:val="center"/>
          </w:tcPr>
          <w:p w14:paraId="5B3D29D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TUBERIAS PVC SAP</w:t>
            </w:r>
          </w:p>
        </w:tc>
        <w:tc>
          <w:tcPr>
            <w:tcW w:w="996" w:type="dxa"/>
            <w:vAlign w:val="center"/>
          </w:tcPr>
          <w:p w14:paraId="547BC299"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2AE55414"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3AD75DB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332A57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25139BA" w14:textId="77777777" w:rsidTr="00E866CC">
        <w:trPr>
          <w:trHeight w:val="510"/>
        </w:trPr>
        <w:tc>
          <w:tcPr>
            <w:tcW w:w="1612" w:type="dxa"/>
            <w:vAlign w:val="center"/>
            <w:hideMark/>
          </w:tcPr>
          <w:p w14:paraId="58C2A6D3"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07.02.01.03.01.01</w:t>
            </w:r>
          </w:p>
        </w:tc>
        <w:tc>
          <w:tcPr>
            <w:tcW w:w="4620" w:type="dxa"/>
            <w:vAlign w:val="center"/>
            <w:hideMark/>
          </w:tcPr>
          <w:p w14:paraId="3E86C9A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TUBERIAS PVC-SAP ELECTRICA Ø=1"(ADOSADA). INC. ACCESORIOS, FIJACIONES.</w:t>
            </w:r>
          </w:p>
        </w:tc>
        <w:tc>
          <w:tcPr>
            <w:tcW w:w="996" w:type="dxa"/>
            <w:vAlign w:val="center"/>
            <w:hideMark/>
          </w:tcPr>
          <w:p w14:paraId="53F25C0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13C0CB3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50.00</w:t>
            </w:r>
          </w:p>
        </w:tc>
        <w:tc>
          <w:tcPr>
            <w:tcW w:w="856" w:type="dxa"/>
            <w:vAlign w:val="center"/>
          </w:tcPr>
          <w:p w14:paraId="6640B49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B5C631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3B7DEB7" w14:textId="77777777" w:rsidTr="00E866CC">
        <w:trPr>
          <w:trHeight w:val="510"/>
        </w:trPr>
        <w:tc>
          <w:tcPr>
            <w:tcW w:w="1612" w:type="dxa"/>
            <w:vAlign w:val="center"/>
          </w:tcPr>
          <w:p w14:paraId="0120510B"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07.02.01.03</w:t>
            </w:r>
          </w:p>
        </w:tc>
        <w:tc>
          <w:tcPr>
            <w:tcW w:w="4620" w:type="dxa"/>
            <w:vAlign w:val="center"/>
          </w:tcPr>
          <w:p w14:paraId="4FD1B68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CONDUCTORES DE COMUNICACIONES</w:t>
            </w:r>
          </w:p>
        </w:tc>
        <w:tc>
          <w:tcPr>
            <w:tcW w:w="996" w:type="dxa"/>
            <w:vAlign w:val="center"/>
          </w:tcPr>
          <w:p w14:paraId="3B53B42C"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1533DAFF"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0165286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0CBC10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7485A00" w14:textId="77777777" w:rsidTr="00E866CC">
        <w:trPr>
          <w:trHeight w:val="510"/>
        </w:trPr>
        <w:tc>
          <w:tcPr>
            <w:tcW w:w="1612" w:type="dxa"/>
            <w:vAlign w:val="center"/>
            <w:hideMark/>
          </w:tcPr>
          <w:p w14:paraId="7FE7DCEB"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07.02.01.03.01</w:t>
            </w:r>
          </w:p>
        </w:tc>
        <w:tc>
          <w:tcPr>
            <w:tcW w:w="4620" w:type="dxa"/>
            <w:vAlign w:val="center"/>
            <w:hideMark/>
          </w:tcPr>
          <w:p w14:paraId="7D1321F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CABLE F/UTP CAT 6A SEGUN NORMA ANSI/TIA-568-C.2. SEGUN E.T.</w:t>
            </w:r>
          </w:p>
        </w:tc>
        <w:tc>
          <w:tcPr>
            <w:tcW w:w="996" w:type="dxa"/>
            <w:vAlign w:val="center"/>
            <w:hideMark/>
          </w:tcPr>
          <w:p w14:paraId="620C32F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090B126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70.00</w:t>
            </w:r>
          </w:p>
        </w:tc>
        <w:tc>
          <w:tcPr>
            <w:tcW w:w="856" w:type="dxa"/>
            <w:vAlign w:val="center"/>
          </w:tcPr>
          <w:p w14:paraId="08CDE4D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DD1DE4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3BB19B8" w14:textId="77777777" w:rsidTr="00E866CC">
        <w:trPr>
          <w:trHeight w:val="510"/>
        </w:trPr>
        <w:tc>
          <w:tcPr>
            <w:tcW w:w="1612" w:type="dxa"/>
            <w:vAlign w:val="center"/>
            <w:hideMark/>
          </w:tcPr>
          <w:p w14:paraId="0DB18B8B"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07.02.01.03.02</w:t>
            </w:r>
          </w:p>
        </w:tc>
        <w:tc>
          <w:tcPr>
            <w:tcW w:w="4620" w:type="dxa"/>
            <w:vAlign w:val="center"/>
            <w:hideMark/>
          </w:tcPr>
          <w:p w14:paraId="6F43094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PATCH CORD CAT 6A (2m) SEGUN NORMA ANSI/TIA-568-C.2.</w:t>
            </w:r>
          </w:p>
        </w:tc>
        <w:tc>
          <w:tcPr>
            <w:tcW w:w="996" w:type="dxa"/>
            <w:vAlign w:val="center"/>
            <w:hideMark/>
          </w:tcPr>
          <w:p w14:paraId="79C86C1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8E8AE1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4.00</w:t>
            </w:r>
          </w:p>
        </w:tc>
        <w:tc>
          <w:tcPr>
            <w:tcW w:w="856" w:type="dxa"/>
            <w:vAlign w:val="center"/>
          </w:tcPr>
          <w:p w14:paraId="316A7CB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D3E8D2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4042B7B" w14:textId="77777777" w:rsidTr="00E866CC">
        <w:trPr>
          <w:trHeight w:val="510"/>
        </w:trPr>
        <w:tc>
          <w:tcPr>
            <w:tcW w:w="1612" w:type="dxa"/>
            <w:vAlign w:val="center"/>
          </w:tcPr>
          <w:p w14:paraId="7BD672EB"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07.02.01.04</w:t>
            </w:r>
          </w:p>
        </w:tc>
        <w:tc>
          <w:tcPr>
            <w:tcW w:w="4620" w:type="dxa"/>
            <w:vAlign w:val="center"/>
          </w:tcPr>
          <w:p w14:paraId="6D03A1B9"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EQUIPOS Y SOFTWARE DE SISTEMA CCTV</w:t>
            </w:r>
            <w:r w:rsidRPr="0040513B">
              <w:rPr>
                <w:rFonts w:ascii="Arial Narrow" w:hAnsi="Arial Narrow" w:cs="Calibri"/>
                <w:color w:val="595959"/>
                <w:sz w:val="18"/>
                <w:szCs w:val="18"/>
                <w:lang w:val="es-MX" w:eastAsia="es-MX"/>
              </w:rPr>
              <w:t> </w:t>
            </w:r>
          </w:p>
        </w:tc>
        <w:tc>
          <w:tcPr>
            <w:tcW w:w="996" w:type="dxa"/>
            <w:vAlign w:val="center"/>
          </w:tcPr>
          <w:p w14:paraId="3F6015E4" w14:textId="77777777" w:rsidR="00E866CC" w:rsidRPr="0040513B" w:rsidRDefault="00E866CC" w:rsidP="00736E1E">
            <w:pPr>
              <w:rPr>
                <w:rFonts w:ascii="Arial Narrow" w:hAnsi="Arial Narrow" w:cs="Calibri"/>
                <w:b/>
                <w:bCs/>
                <w:color w:val="595959"/>
                <w:sz w:val="18"/>
                <w:szCs w:val="18"/>
                <w:lang w:val="es-MX" w:eastAsia="es-MX"/>
              </w:rPr>
            </w:pPr>
          </w:p>
        </w:tc>
        <w:tc>
          <w:tcPr>
            <w:tcW w:w="1138" w:type="dxa"/>
            <w:vAlign w:val="center"/>
          </w:tcPr>
          <w:p w14:paraId="6434A404"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528525A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901C58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827BCA0" w14:textId="77777777" w:rsidTr="00E866CC">
        <w:trPr>
          <w:trHeight w:val="510"/>
        </w:trPr>
        <w:tc>
          <w:tcPr>
            <w:tcW w:w="1612" w:type="dxa"/>
            <w:vAlign w:val="center"/>
            <w:hideMark/>
          </w:tcPr>
          <w:p w14:paraId="1F04DA30"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07.02.01.04.01</w:t>
            </w:r>
          </w:p>
        </w:tc>
        <w:tc>
          <w:tcPr>
            <w:tcW w:w="4620" w:type="dxa"/>
            <w:vAlign w:val="center"/>
            <w:hideMark/>
          </w:tcPr>
          <w:p w14:paraId="18332860"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 xml:space="preserve"> EQUIPOS PARA SISTEMA CCTV</w:t>
            </w:r>
          </w:p>
        </w:tc>
        <w:tc>
          <w:tcPr>
            <w:tcW w:w="996" w:type="dxa"/>
            <w:vAlign w:val="center"/>
            <w:hideMark/>
          </w:tcPr>
          <w:p w14:paraId="7DA0A28B" w14:textId="77777777" w:rsidR="00E866CC" w:rsidRPr="0040513B" w:rsidRDefault="00E866CC" w:rsidP="00736E1E">
            <w:pPr>
              <w:rPr>
                <w:rFonts w:ascii="Arial Narrow" w:hAnsi="Arial Narrow" w:cs="Calibri"/>
                <w:b/>
                <w:bCs/>
                <w:color w:val="595959"/>
                <w:sz w:val="18"/>
                <w:szCs w:val="18"/>
                <w:lang w:val="es-MX" w:eastAsia="es-MX"/>
              </w:rPr>
            </w:pPr>
            <w:r w:rsidRPr="0040513B">
              <w:rPr>
                <w:rFonts w:ascii="Arial Narrow" w:hAnsi="Arial Narrow" w:cs="Calibri"/>
                <w:b/>
                <w:bCs/>
                <w:color w:val="595959"/>
                <w:sz w:val="18"/>
                <w:szCs w:val="18"/>
                <w:lang w:val="es-MX" w:eastAsia="es-MX"/>
              </w:rPr>
              <w:t> </w:t>
            </w:r>
          </w:p>
        </w:tc>
        <w:tc>
          <w:tcPr>
            <w:tcW w:w="1138" w:type="dxa"/>
            <w:vAlign w:val="center"/>
            <w:hideMark/>
          </w:tcPr>
          <w:p w14:paraId="1688AD2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856" w:type="dxa"/>
            <w:vAlign w:val="center"/>
          </w:tcPr>
          <w:p w14:paraId="14667D9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AEBEE7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EF0FE73" w14:textId="77777777" w:rsidTr="00E866CC">
        <w:trPr>
          <w:trHeight w:val="510"/>
        </w:trPr>
        <w:tc>
          <w:tcPr>
            <w:tcW w:w="1612" w:type="dxa"/>
            <w:vAlign w:val="center"/>
            <w:hideMark/>
          </w:tcPr>
          <w:p w14:paraId="777BE97D"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07.02.01.04.01.01</w:t>
            </w:r>
          </w:p>
        </w:tc>
        <w:tc>
          <w:tcPr>
            <w:tcW w:w="4620" w:type="dxa"/>
            <w:vAlign w:val="center"/>
            <w:hideMark/>
          </w:tcPr>
          <w:p w14:paraId="67B9566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SERVIDOR DE GRABACION Y GESTION NVR (INC. SOFTWARE VMS), 16 TB HDD COMO MÍNIMO.INCLUYE CONFIGURACION Y PUESTA EN MARCHA DEL SISTEMA DE CCTV</w:t>
            </w:r>
          </w:p>
        </w:tc>
        <w:tc>
          <w:tcPr>
            <w:tcW w:w="996" w:type="dxa"/>
            <w:vAlign w:val="center"/>
            <w:hideMark/>
          </w:tcPr>
          <w:p w14:paraId="4C354A5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372EFE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5B6994F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C853FE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1630C37" w14:textId="77777777" w:rsidTr="00E866CC">
        <w:trPr>
          <w:trHeight w:val="510"/>
        </w:trPr>
        <w:tc>
          <w:tcPr>
            <w:tcW w:w="1612" w:type="dxa"/>
            <w:vAlign w:val="center"/>
          </w:tcPr>
          <w:p w14:paraId="1E5E358E"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07.02.01.05</w:t>
            </w:r>
          </w:p>
        </w:tc>
        <w:tc>
          <w:tcPr>
            <w:tcW w:w="4620" w:type="dxa"/>
            <w:vAlign w:val="center"/>
          </w:tcPr>
          <w:p w14:paraId="1F394FC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CAMARAS</w:t>
            </w:r>
          </w:p>
        </w:tc>
        <w:tc>
          <w:tcPr>
            <w:tcW w:w="996" w:type="dxa"/>
            <w:vAlign w:val="center"/>
          </w:tcPr>
          <w:p w14:paraId="74B60178"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05634EAF"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4DCE4D3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E7609C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BD00AB4" w14:textId="77777777" w:rsidTr="00E866CC">
        <w:trPr>
          <w:trHeight w:val="510"/>
        </w:trPr>
        <w:tc>
          <w:tcPr>
            <w:tcW w:w="1612" w:type="dxa"/>
            <w:vAlign w:val="center"/>
            <w:hideMark/>
          </w:tcPr>
          <w:p w14:paraId="1FD84E82"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07.02.01.05.01</w:t>
            </w:r>
          </w:p>
        </w:tc>
        <w:tc>
          <w:tcPr>
            <w:tcW w:w="4620" w:type="dxa"/>
            <w:vAlign w:val="center"/>
            <w:hideMark/>
          </w:tcPr>
          <w:p w14:paraId="4848915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CAMARA IP TIPO BULLET, 5MP, PoE, ONVIF PERFIL S. SEGUN E.T.</w:t>
            </w:r>
          </w:p>
        </w:tc>
        <w:tc>
          <w:tcPr>
            <w:tcW w:w="996" w:type="dxa"/>
            <w:vAlign w:val="center"/>
            <w:hideMark/>
          </w:tcPr>
          <w:p w14:paraId="22FD893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38589B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6501656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19B3F1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5E081A5" w14:textId="77777777" w:rsidTr="00E866CC">
        <w:trPr>
          <w:trHeight w:val="510"/>
        </w:trPr>
        <w:tc>
          <w:tcPr>
            <w:tcW w:w="1612" w:type="dxa"/>
            <w:vAlign w:val="center"/>
            <w:hideMark/>
          </w:tcPr>
          <w:p w14:paraId="373781D2"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07.02.01.05.02</w:t>
            </w:r>
          </w:p>
        </w:tc>
        <w:tc>
          <w:tcPr>
            <w:tcW w:w="4620" w:type="dxa"/>
            <w:vAlign w:val="center"/>
            <w:hideMark/>
          </w:tcPr>
          <w:p w14:paraId="677C1FD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CAMARA IP TIPO MINIDOMO, 5MP, PoE, ONVIF PERFIL S. SEGUN E.T.</w:t>
            </w:r>
          </w:p>
        </w:tc>
        <w:tc>
          <w:tcPr>
            <w:tcW w:w="996" w:type="dxa"/>
            <w:vAlign w:val="center"/>
            <w:hideMark/>
          </w:tcPr>
          <w:p w14:paraId="1FDE710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3A3891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3.00</w:t>
            </w:r>
          </w:p>
        </w:tc>
        <w:tc>
          <w:tcPr>
            <w:tcW w:w="856" w:type="dxa"/>
            <w:vAlign w:val="center"/>
          </w:tcPr>
          <w:p w14:paraId="23CF05E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821705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A6FCE4E" w14:textId="77777777" w:rsidTr="00E866CC">
        <w:trPr>
          <w:trHeight w:val="510"/>
        </w:trPr>
        <w:tc>
          <w:tcPr>
            <w:tcW w:w="1612" w:type="dxa"/>
            <w:vAlign w:val="center"/>
          </w:tcPr>
          <w:p w14:paraId="60DA52F5"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07.02.01.06</w:t>
            </w:r>
          </w:p>
        </w:tc>
        <w:tc>
          <w:tcPr>
            <w:tcW w:w="4620" w:type="dxa"/>
            <w:vAlign w:val="center"/>
          </w:tcPr>
          <w:p w14:paraId="32AD6DC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CENTRAL DE MONITORE</w:t>
            </w:r>
            <w:r>
              <w:rPr>
                <w:rFonts w:ascii="Arial Narrow" w:hAnsi="Arial Narrow" w:cs="Calibri"/>
                <w:b/>
                <w:bCs/>
                <w:sz w:val="18"/>
                <w:szCs w:val="18"/>
                <w:lang w:val="es-MX" w:eastAsia="es-MX"/>
              </w:rPr>
              <w:t>O</w:t>
            </w:r>
          </w:p>
        </w:tc>
        <w:tc>
          <w:tcPr>
            <w:tcW w:w="996" w:type="dxa"/>
            <w:vAlign w:val="center"/>
          </w:tcPr>
          <w:p w14:paraId="425A216C"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16C0FECF"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04FC051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35D396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709CF46" w14:textId="77777777" w:rsidTr="00E866CC">
        <w:trPr>
          <w:trHeight w:val="510"/>
        </w:trPr>
        <w:tc>
          <w:tcPr>
            <w:tcW w:w="1612" w:type="dxa"/>
            <w:vAlign w:val="center"/>
          </w:tcPr>
          <w:p w14:paraId="6E4A4E6A"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07.02.01.06.01</w:t>
            </w:r>
          </w:p>
        </w:tc>
        <w:tc>
          <w:tcPr>
            <w:tcW w:w="4620" w:type="dxa"/>
            <w:vAlign w:val="center"/>
          </w:tcPr>
          <w:p w14:paraId="33AF2EA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EQUIPOS DE CENTRAL DE MONITOREO</w:t>
            </w:r>
          </w:p>
        </w:tc>
        <w:tc>
          <w:tcPr>
            <w:tcW w:w="996" w:type="dxa"/>
            <w:vAlign w:val="center"/>
          </w:tcPr>
          <w:p w14:paraId="629E4131"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6C37E44B"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373DF5E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F0E6A1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F6118AC" w14:textId="77777777" w:rsidTr="00E866CC">
        <w:trPr>
          <w:trHeight w:val="510"/>
        </w:trPr>
        <w:tc>
          <w:tcPr>
            <w:tcW w:w="1612" w:type="dxa"/>
            <w:vAlign w:val="center"/>
            <w:hideMark/>
          </w:tcPr>
          <w:p w14:paraId="5E618A1E"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07.02.01.06.01.01</w:t>
            </w:r>
          </w:p>
        </w:tc>
        <w:tc>
          <w:tcPr>
            <w:tcW w:w="4620" w:type="dxa"/>
            <w:vAlign w:val="center"/>
            <w:hideMark/>
          </w:tcPr>
          <w:p w14:paraId="5EFC8AF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MONITOR LED DE 55", OPERACION 24x7x365, INC. KIT DE MONTAJE EN TECHO. SEGUN E.T.</w:t>
            </w:r>
          </w:p>
        </w:tc>
        <w:tc>
          <w:tcPr>
            <w:tcW w:w="996" w:type="dxa"/>
            <w:vAlign w:val="center"/>
            <w:hideMark/>
          </w:tcPr>
          <w:p w14:paraId="196D3A4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E61368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276454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E4D1D12"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37E1BCA" w14:textId="77777777" w:rsidTr="00E866CC">
        <w:trPr>
          <w:trHeight w:val="510"/>
        </w:trPr>
        <w:tc>
          <w:tcPr>
            <w:tcW w:w="1612" w:type="dxa"/>
            <w:vAlign w:val="center"/>
          </w:tcPr>
          <w:p w14:paraId="4AFC7638"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07.02.01.07</w:t>
            </w:r>
          </w:p>
        </w:tc>
        <w:tc>
          <w:tcPr>
            <w:tcW w:w="4620" w:type="dxa"/>
            <w:vAlign w:val="center"/>
          </w:tcPr>
          <w:p w14:paraId="5250265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PUESTA EN MARCHA DEL SISTEMA DE CCTV</w:t>
            </w:r>
          </w:p>
        </w:tc>
        <w:tc>
          <w:tcPr>
            <w:tcW w:w="996" w:type="dxa"/>
            <w:vAlign w:val="center"/>
          </w:tcPr>
          <w:p w14:paraId="67DCF728"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2302A1E9"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370A1C1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9E4A44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14C9FE7" w14:textId="77777777" w:rsidTr="00E866CC">
        <w:trPr>
          <w:trHeight w:val="510"/>
        </w:trPr>
        <w:tc>
          <w:tcPr>
            <w:tcW w:w="1612" w:type="dxa"/>
            <w:vAlign w:val="center"/>
            <w:hideMark/>
          </w:tcPr>
          <w:p w14:paraId="47FD0DD7"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07.02.01.06.01.01</w:t>
            </w:r>
          </w:p>
        </w:tc>
        <w:tc>
          <w:tcPr>
            <w:tcW w:w="4620" w:type="dxa"/>
            <w:vAlign w:val="center"/>
            <w:hideMark/>
          </w:tcPr>
          <w:p w14:paraId="5208DBE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PUESTA EN MARCHA DEL SISTEMA DE CCTV</w:t>
            </w:r>
          </w:p>
        </w:tc>
        <w:tc>
          <w:tcPr>
            <w:tcW w:w="996" w:type="dxa"/>
            <w:vAlign w:val="center"/>
            <w:hideMark/>
          </w:tcPr>
          <w:p w14:paraId="38E81A5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B480A2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55BB102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4677DA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47E075A" w14:textId="77777777" w:rsidTr="00E866CC">
        <w:trPr>
          <w:trHeight w:val="510"/>
        </w:trPr>
        <w:tc>
          <w:tcPr>
            <w:tcW w:w="1612" w:type="dxa"/>
            <w:vAlign w:val="center"/>
          </w:tcPr>
          <w:p w14:paraId="439F1CC9"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07.03.00</w:t>
            </w:r>
          </w:p>
        </w:tc>
        <w:tc>
          <w:tcPr>
            <w:tcW w:w="4620" w:type="dxa"/>
            <w:vAlign w:val="center"/>
          </w:tcPr>
          <w:p w14:paraId="4A2029E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SISTEMA DE DETECCION DE INCENDIOS.</w:t>
            </w:r>
          </w:p>
        </w:tc>
        <w:tc>
          <w:tcPr>
            <w:tcW w:w="996" w:type="dxa"/>
            <w:vAlign w:val="center"/>
          </w:tcPr>
          <w:p w14:paraId="4EF374EE"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6CD9A048"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73E6D17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8FF481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81A356F" w14:textId="77777777" w:rsidTr="00E866CC">
        <w:trPr>
          <w:trHeight w:val="510"/>
        </w:trPr>
        <w:tc>
          <w:tcPr>
            <w:tcW w:w="1612" w:type="dxa"/>
            <w:vAlign w:val="center"/>
          </w:tcPr>
          <w:p w14:paraId="21ECF5EB"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07.03.01</w:t>
            </w:r>
          </w:p>
        </w:tc>
        <w:tc>
          <w:tcPr>
            <w:tcW w:w="4620" w:type="dxa"/>
            <w:vAlign w:val="center"/>
          </w:tcPr>
          <w:p w14:paraId="1AA2F35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 xml:space="preserve">         SALIDAS</w:t>
            </w:r>
          </w:p>
        </w:tc>
        <w:tc>
          <w:tcPr>
            <w:tcW w:w="996" w:type="dxa"/>
            <w:vAlign w:val="center"/>
          </w:tcPr>
          <w:p w14:paraId="785E2891"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4F474C52"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7D47B33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2B22AA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112E760" w14:textId="77777777" w:rsidTr="00E866CC">
        <w:trPr>
          <w:trHeight w:val="510"/>
        </w:trPr>
        <w:tc>
          <w:tcPr>
            <w:tcW w:w="1612" w:type="dxa"/>
            <w:vAlign w:val="center"/>
            <w:hideMark/>
          </w:tcPr>
          <w:p w14:paraId="3080C016"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07.03.01.01</w:t>
            </w:r>
          </w:p>
        </w:tc>
        <w:tc>
          <w:tcPr>
            <w:tcW w:w="4620" w:type="dxa"/>
            <w:vAlign w:val="center"/>
            <w:hideMark/>
          </w:tcPr>
          <w:p w14:paraId="5655E0E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DETECTOR DE HUMO CON CAJA OCTOGONAL DE F°G° 100X40mm (F.C.R.)</w:t>
            </w:r>
          </w:p>
        </w:tc>
        <w:tc>
          <w:tcPr>
            <w:tcW w:w="996" w:type="dxa"/>
            <w:vAlign w:val="center"/>
            <w:hideMark/>
          </w:tcPr>
          <w:p w14:paraId="37A1369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EB7F55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17.00</w:t>
            </w:r>
          </w:p>
        </w:tc>
        <w:tc>
          <w:tcPr>
            <w:tcW w:w="856" w:type="dxa"/>
            <w:vAlign w:val="center"/>
          </w:tcPr>
          <w:p w14:paraId="324B736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3961E3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CBAFE66" w14:textId="77777777" w:rsidTr="00E866CC">
        <w:trPr>
          <w:trHeight w:val="510"/>
        </w:trPr>
        <w:tc>
          <w:tcPr>
            <w:tcW w:w="1612" w:type="dxa"/>
            <w:vAlign w:val="center"/>
            <w:hideMark/>
          </w:tcPr>
          <w:p w14:paraId="4D42FFDA"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07.03.01.02</w:t>
            </w:r>
          </w:p>
        </w:tc>
        <w:tc>
          <w:tcPr>
            <w:tcW w:w="4620" w:type="dxa"/>
            <w:vAlign w:val="center"/>
            <w:hideMark/>
          </w:tcPr>
          <w:p w14:paraId="1E5E2DF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PARA DETECTOR DE HUMO ADOSADO; CAJA OCTOGONAL DE F°G° 100X40mm, CAJA 100x100x50mm.</w:t>
            </w:r>
          </w:p>
        </w:tc>
        <w:tc>
          <w:tcPr>
            <w:tcW w:w="996" w:type="dxa"/>
            <w:vAlign w:val="center"/>
            <w:hideMark/>
          </w:tcPr>
          <w:p w14:paraId="1E15D43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67A1A8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20.00</w:t>
            </w:r>
          </w:p>
        </w:tc>
        <w:tc>
          <w:tcPr>
            <w:tcW w:w="856" w:type="dxa"/>
            <w:vAlign w:val="center"/>
          </w:tcPr>
          <w:p w14:paraId="5558151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F2D023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4D85DDC" w14:textId="77777777" w:rsidTr="00E866CC">
        <w:trPr>
          <w:trHeight w:val="510"/>
        </w:trPr>
        <w:tc>
          <w:tcPr>
            <w:tcW w:w="1612" w:type="dxa"/>
            <w:vAlign w:val="center"/>
            <w:hideMark/>
          </w:tcPr>
          <w:p w14:paraId="5CBE8A03"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07.03.01.03</w:t>
            </w:r>
          </w:p>
        </w:tc>
        <w:tc>
          <w:tcPr>
            <w:tcW w:w="4620" w:type="dxa"/>
            <w:vAlign w:val="center"/>
            <w:hideMark/>
          </w:tcPr>
          <w:p w14:paraId="14C171C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DETECTOR DE TEMPERATURA CON CAJA OCTOGONAL DE F°G° 100X40mm (F.C.R.)</w:t>
            </w:r>
          </w:p>
        </w:tc>
        <w:tc>
          <w:tcPr>
            <w:tcW w:w="996" w:type="dxa"/>
            <w:vAlign w:val="center"/>
            <w:hideMark/>
          </w:tcPr>
          <w:p w14:paraId="5C36AD3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38A0139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5.00</w:t>
            </w:r>
          </w:p>
        </w:tc>
        <w:tc>
          <w:tcPr>
            <w:tcW w:w="856" w:type="dxa"/>
            <w:vAlign w:val="center"/>
          </w:tcPr>
          <w:p w14:paraId="701C3DF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681990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1491DFB" w14:textId="77777777" w:rsidTr="00E866CC">
        <w:trPr>
          <w:trHeight w:val="510"/>
        </w:trPr>
        <w:tc>
          <w:tcPr>
            <w:tcW w:w="1612" w:type="dxa"/>
            <w:vAlign w:val="center"/>
            <w:hideMark/>
          </w:tcPr>
          <w:p w14:paraId="6B95A33A"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07.03.01.04</w:t>
            </w:r>
          </w:p>
        </w:tc>
        <w:tc>
          <w:tcPr>
            <w:tcW w:w="4620" w:type="dxa"/>
            <w:vAlign w:val="center"/>
            <w:hideMark/>
          </w:tcPr>
          <w:p w14:paraId="66A3CDE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SALIDA PARA DETECTOR DE TEMPERATURA ADOSADO; CAJA OCTOGONAL DE F°G° 100X40mm, CAJA 100x100x50mm.</w:t>
            </w:r>
          </w:p>
        </w:tc>
        <w:tc>
          <w:tcPr>
            <w:tcW w:w="996" w:type="dxa"/>
            <w:vAlign w:val="center"/>
            <w:hideMark/>
          </w:tcPr>
          <w:p w14:paraId="351EC4B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786CE03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5.00</w:t>
            </w:r>
          </w:p>
        </w:tc>
        <w:tc>
          <w:tcPr>
            <w:tcW w:w="856" w:type="dxa"/>
            <w:vAlign w:val="center"/>
          </w:tcPr>
          <w:p w14:paraId="03E1977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07D483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3D3A1B9" w14:textId="77777777" w:rsidTr="00E866CC">
        <w:trPr>
          <w:trHeight w:val="510"/>
        </w:trPr>
        <w:tc>
          <w:tcPr>
            <w:tcW w:w="1612" w:type="dxa"/>
            <w:vAlign w:val="center"/>
            <w:hideMark/>
          </w:tcPr>
          <w:p w14:paraId="4D100D83"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07.03.01.05</w:t>
            </w:r>
          </w:p>
        </w:tc>
        <w:tc>
          <w:tcPr>
            <w:tcW w:w="4620" w:type="dxa"/>
            <w:vAlign w:val="center"/>
            <w:hideMark/>
          </w:tcPr>
          <w:p w14:paraId="7BE32C0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ESTACION MANUAL; CAJA DE PASO F°G° 150X150X75mm ADOSADO</w:t>
            </w:r>
          </w:p>
        </w:tc>
        <w:tc>
          <w:tcPr>
            <w:tcW w:w="996" w:type="dxa"/>
            <w:vAlign w:val="center"/>
            <w:hideMark/>
          </w:tcPr>
          <w:p w14:paraId="551D401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E3199A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2FDFDAC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9D8F8F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1D8322C" w14:textId="77777777" w:rsidTr="00E866CC">
        <w:trPr>
          <w:trHeight w:val="510"/>
        </w:trPr>
        <w:tc>
          <w:tcPr>
            <w:tcW w:w="1612" w:type="dxa"/>
            <w:vAlign w:val="center"/>
            <w:hideMark/>
          </w:tcPr>
          <w:p w14:paraId="78F0246C"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lastRenderedPageBreak/>
              <w:t>07.03.01.06</w:t>
            </w:r>
          </w:p>
        </w:tc>
        <w:tc>
          <w:tcPr>
            <w:tcW w:w="4620" w:type="dxa"/>
            <w:vAlign w:val="center"/>
            <w:hideMark/>
          </w:tcPr>
          <w:p w14:paraId="2FB24AD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SIRENA CON LUZ ESTROBOSCOPICA;  CAJA DE PASO F°G° 100X100X50mm ADOSADO.</w:t>
            </w:r>
          </w:p>
        </w:tc>
        <w:tc>
          <w:tcPr>
            <w:tcW w:w="996" w:type="dxa"/>
            <w:vAlign w:val="center"/>
            <w:hideMark/>
          </w:tcPr>
          <w:p w14:paraId="65EE84B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A65E2B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01B7E4A6"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06CB571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9C96ACD" w14:textId="77777777" w:rsidTr="00E866CC">
        <w:trPr>
          <w:trHeight w:val="510"/>
        </w:trPr>
        <w:tc>
          <w:tcPr>
            <w:tcW w:w="1612" w:type="dxa"/>
            <w:vAlign w:val="center"/>
            <w:hideMark/>
          </w:tcPr>
          <w:p w14:paraId="1E098A49"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07.03.01.07</w:t>
            </w:r>
          </w:p>
        </w:tc>
        <w:tc>
          <w:tcPr>
            <w:tcW w:w="4620" w:type="dxa"/>
            <w:vAlign w:val="center"/>
            <w:hideMark/>
          </w:tcPr>
          <w:p w14:paraId="6F0AC19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SALIDA PARA PANEL DE CONTROL; CAJA DE PASO F°G° 150X150X75mm ADOSADO.</w:t>
            </w:r>
          </w:p>
        </w:tc>
        <w:tc>
          <w:tcPr>
            <w:tcW w:w="996" w:type="dxa"/>
            <w:vAlign w:val="center"/>
            <w:hideMark/>
          </w:tcPr>
          <w:p w14:paraId="0AB100F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37DDD9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4EABB57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C5E5401"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9509742" w14:textId="77777777" w:rsidTr="00E866CC">
        <w:trPr>
          <w:trHeight w:val="510"/>
        </w:trPr>
        <w:tc>
          <w:tcPr>
            <w:tcW w:w="1612" w:type="dxa"/>
            <w:vAlign w:val="center"/>
          </w:tcPr>
          <w:p w14:paraId="7F131C67"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07.03.02</w:t>
            </w:r>
          </w:p>
        </w:tc>
        <w:tc>
          <w:tcPr>
            <w:tcW w:w="4620" w:type="dxa"/>
            <w:vAlign w:val="center"/>
          </w:tcPr>
          <w:p w14:paraId="1B3584C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CANALIZACIONES, CONDUCTOS O TUBERIAS</w:t>
            </w:r>
          </w:p>
        </w:tc>
        <w:tc>
          <w:tcPr>
            <w:tcW w:w="996" w:type="dxa"/>
            <w:vAlign w:val="center"/>
          </w:tcPr>
          <w:p w14:paraId="6F333C06"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1B92B6CE"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667BC3C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5131D1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A7737C0" w14:textId="77777777" w:rsidTr="00E866CC">
        <w:trPr>
          <w:trHeight w:val="510"/>
        </w:trPr>
        <w:tc>
          <w:tcPr>
            <w:tcW w:w="1612" w:type="dxa"/>
            <w:vAlign w:val="center"/>
          </w:tcPr>
          <w:p w14:paraId="63C7A1E1"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07.03.02.01</w:t>
            </w:r>
          </w:p>
        </w:tc>
        <w:tc>
          <w:tcPr>
            <w:tcW w:w="4620" w:type="dxa"/>
            <w:vAlign w:val="center"/>
          </w:tcPr>
          <w:p w14:paraId="7C9A2BF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TUBERIAS CONDUIT EMT</w:t>
            </w:r>
            <w:r w:rsidRPr="0040513B">
              <w:rPr>
                <w:rFonts w:ascii="Arial Narrow" w:hAnsi="Arial Narrow" w:cs="Calibri"/>
                <w:color w:val="595959"/>
                <w:sz w:val="18"/>
                <w:szCs w:val="18"/>
                <w:lang w:val="es-MX" w:eastAsia="es-MX"/>
              </w:rPr>
              <w:t> </w:t>
            </w:r>
          </w:p>
        </w:tc>
        <w:tc>
          <w:tcPr>
            <w:tcW w:w="996" w:type="dxa"/>
            <w:vAlign w:val="center"/>
          </w:tcPr>
          <w:p w14:paraId="4194E2BE"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07CB685F"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216FB3B8"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54E5DF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597E9C1" w14:textId="77777777" w:rsidTr="00E866CC">
        <w:trPr>
          <w:trHeight w:val="510"/>
        </w:trPr>
        <w:tc>
          <w:tcPr>
            <w:tcW w:w="1612" w:type="dxa"/>
            <w:vAlign w:val="center"/>
            <w:hideMark/>
          </w:tcPr>
          <w:p w14:paraId="0AA29FFD"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07.03.02.02</w:t>
            </w:r>
          </w:p>
        </w:tc>
        <w:tc>
          <w:tcPr>
            <w:tcW w:w="4620" w:type="dxa"/>
            <w:vAlign w:val="center"/>
            <w:hideMark/>
          </w:tcPr>
          <w:p w14:paraId="1BE05B38"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TUBERIA CONDUIT EMT, Ø=3/4", INC. ACCESORIOS.</w:t>
            </w:r>
          </w:p>
        </w:tc>
        <w:tc>
          <w:tcPr>
            <w:tcW w:w="996" w:type="dxa"/>
            <w:vAlign w:val="center"/>
            <w:hideMark/>
          </w:tcPr>
          <w:p w14:paraId="0918309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000BC72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120.00</w:t>
            </w:r>
          </w:p>
        </w:tc>
        <w:tc>
          <w:tcPr>
            <w:tcW w:w="856" w:type="dxa"/>
            <w:vAlign w:val="center"/>
          </w:tcPr>
          <w:p w14:paraId="5EE3D78B"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5D0C810"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EBA7852" w14:textId="77777777" w:rsidTr="00E866CC">
        <w:trPr>
          <w:trHeight w:val="510"/>
        </w:trPr>
        <w:tc>
          <w:tcPr>
            <w:tcW w:w="1612" w:type="dxa"/>
            <w:vAlign w:val="center"/>
          </w:tcPr>
          <w:p w14:paraId="7FEF3FB7"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07.03.03</w:t>
            </w:r>
          </w:p>
        </w:tc>
        <w:tc>
          <w:tcPr>
            <w:tcW w:w="4620" w:type="dxa"/>
            <w:vAlign w:val="center"/>
          </w:tcPr>
          <w:p w14:paraId="186C4EF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CAJAS DE PASE</w:t>
            </w:r>
          </w:p>
        </w:tc>
        <w:tc>
          <w:tcPr>
            <w:tcW w:w="996" w:type="dxa"/>
            <w:vAlign w:val="center"/>
          </w:tcPr>
          <w:p w14:paraId="0E1CFF9E"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09870D3E"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1D13C9E2"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B34AC1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EC3F77A" w14:textId="77777777" w:rsidTr="00E866CC">
        <w:trPr>
          <w:trHeight w:val="510"/>
        </w:trPr>
        <w:tc>
          <w:tcPr>
            <w:tcW w:w="1612" w:type="dxa"/>
            <w:vAlign w:val="center"/>
            <w:hideMark/>
          </w:tcPr>
          <w:p w14:paraId="62A6C1B2"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07.03.03.01</w:t>
            </w:r>
          </w:p>
        </w:tc>
        <w:tc>
          <w:tcPr>
            <w:tcW w:w="4620" w:type="dxa"/>
            <w:vAlign w:val="center"/>
            <w:hideMark/>
          </w:tcPr>
          <w:p w14:paraId="3261B6B0"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xml:space="preserve"> CAJA DE PASO CUADRADA F°G° C/TAPA 150x150x75mm.</w:t>
            </w:r>
          </w:p>
        </w:tc>
        <w:tc>
          <w:tcPr>
            <w:tcW w:w="996" w:type="dxa"/>
            <w:vAlign w:val="center"/>
            <w:hideMark/>
          </w:tcPr>
          <w:p w14:paraId="69AA3C6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2DD0E2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7.00</w:t>
            </w:r>
          </w:p>
        </w:tc>
        <w:tc>
          <w:tcPr>
            <w:tcW w:w="856" w:type="dxa"/>
            <w:vAlign w:val="center"/>
          </w:tcPr>
          <w:p w14:paraId="3575690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44B107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D266A86" w14:textId="77777777" w:rsidTr="00E866CC">
        <w:trPr>
          <w:trHeight w:val="510"/>
        </w:trPr>
        <w:tc>
          <w:tcPr>
            <w:tcW w:w="1612" w:type="dxa"/>
            <w:vAlign w:val="center"/>
          </w:tcPr>
          <w:p w14:paraId="3EF9F789"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07.03.04</w:t>
            </w:r>
          </w:p>
        </w:tc>
        <w:tc>
          <w:tcPr>
            <w:tcW w:w="4620" w:type="dxa"/>
            <w:vAlign w:val="center"/>
          </w:tcPr>
          <w:p w14:paraId="169A121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CONDUCTORES Y CABLES DE ENERGIA EN TUBERIAS.</w:t>
            </w:r>
          </w:p>
        </w:tc>
        <w:tc>
          <w:tcPr>
            <w:tcW w:w="996" w:type="dxa"/>
            <w:vAlign w:val="center"/>
          </w:tcPr>
          <w:p w14:paraId="2FB5F073"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71D646AA"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4461CE4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732A66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2A71969" w14:textId="77777777" w:rsidTr="00E866CC">
        <w:trPr>
          <w:trHeight w:val="510"/>
        </w:trPr>
        <w:tc>
          <w:tcPr>
            <w:tcW w:w="1612" w:type="dxa"/>
            <w:vAlign w:val="center"/>
            <w:hideMark/>
          </w:tcPr>
          <w:p w14:paraId="75D17E01"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07.03.04.01</w:t>
            </w:r>
          </w:p>
        </w:tc>
        <w:tc>
          <w:tcPr>
            <w:tcW w:w="4620" w:type="dxa"/>
            <w:vAlign w:val="center"/>
            <w:hideMark/>
          </w:tcPr>
          <w:p w14:paraId="00DBD8C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CABLE DE CONTROL FPLR 2x18 AWG LIBRE DE HALOGENO.</w:t>
            </w:r>
          </w:p>
        </w:tc>
        <w:tc>
          <w:tcPr>
            <w:tcW w:w="996" w:type="dxa"/>
            <w:vAlign w:val="center"/>
            <w:hideMark/>
          </w:tcPr>
          <w:p w14:paraId="0D186A9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m</w:t>
            </w:r>
          </w:p>
        </w:tc>
        <w:tc>
          <w:tcPr>
            <w:tcW w:w="1138" w:type="dxa"/>
            <w:vAlign w:val="center"/>
            <w:hideMark/>
          </w:tcPr>
          <w:p w14:paraId="7CBD0474"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160.00</w:t>
            </w:r>
          </w:p>
        </w:tc>
        <w:tc>
          <w:tcPr>
            <w:tcW w:w="856" w:type="dxa"/>
            <w:vAlign w:val="center"/>
          </w:tcPr>
          <w:p w14:paraId="7A60E24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71D63B1F"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097C91F" w14:textId="77777777" w:rsidTr="00E866CC">
        <w:trPr>
          <w:trHeight w:val="510"/>
        </w:trPr>
        <w:tc>
          <w:tcPr>
            <w:tcW w:w="1612" w:type="dxa"/>
            <w:vAlign w:val="center"/>
          </w:tcPr>
          <w:p w14:paraId="1F86A272"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07.03.05</w:t>
            </w:r>
          </w:p>
        </w:tc>
        <w:tc>
          <w:tcPr>
            <w:tcW w:w="4620" w:type="dxa"/>
            <w:vAlign w:val="center"/>
          </w:tcPr>
          <w:p w14:paraId="0B12A5F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EQUIPOS Y COMPONENTES DE SISTEMA DETECCION DE INCENDIOS.</w:t>
            </w:r>
            <w:r w:rsidRPr="0040513B">
              <w:rPr>
                <w:rFonts w:ascii="Arial Narrow" w:hAnsi="Arial Narrow" w:cs="Calibri"/>
                <w:color w:val="595959"/>
                <w:sz w:val="18"/>
                <w:szCs w:val="18"/>
                <w:lang w:val="es-MX" w:eastAsia="es-MX"/>
              </w:rPr>
              <w:t> </w:t>
            </w:r>
          </w:p>
        </w:tc>
        <w:tc>
          <w:tcPr>
            <w:tcW w:w="996" w:type="dxa"/>
            <w:vAlign w:val="center"/>
          </w:tcPr>
          <w:p w14:paraId="6575B132"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6F1BBB67"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15F1625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6857850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1BBDC69C" w14:textId="77777777" w:rsidTr="00E866CC">
        <w:trPr>
          <w:trHeight w:val="510"/>
        </w:trPr>
        <w:tc>
          <w:tcPr>
            <w:tcW w:w="1612" w:type="dxa"/>
            <w:vAlign w:val="center"/>
            <w:hideMark/>
          </w:tcPr>
          <w:p w14:paraId="5A0B60BC"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07.03.05.01</w:t>
            </w:r>
          </w:p>
        </w:tc>
        <w:tc>
          <w:tcPr>
            <w:tcW w:w="4620" w:type="dxa"/>
            <w:vAlign w:val="center"/>
            <w:hideMark/>
          </w:tcPr>
          <w:p w14:paraId="018AE82A"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ESTACION MANUAL DIRECCIONABLE DOBLE ACCION, LLAVE DE RESETEO, SEGUN E.T.</w:t>
            </w:r>
          </w:p>
        </w:tc>
        <w:tc>
          <w:tcPr>
            <w:tcW w:w="996" w:type="dxa"/>
            <w:vAlign w:val="center"/>
            <w:hideMark/>
          </w:tcPr>
          <w:p w14:paraId="48F9465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E0D0C9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75A9DC7E"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07CB879"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C179EC0" w14:textId="77777777" w:rsidTr="00E866CC">
        <w:trPr>
          <w:trHeight w:val="510"/>
        </w:trPr>
        <w:tc>
          <w:tcPr>
            <w:tcW w:w="1612" w:type="dxa"/>
            <w:vAlign w:val="center"/>
            <w:hideMark/>
          </w:tcPr>
          <w:p w14:paraId="5A79218B"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07.03.05.02</w:t>
            </w:r>
          </w:p>
        </w:tc>
        <w:tc>
          <w:tcPr>
            <w:tcW w:w="4620" w:type="dxa"/>
            <w:vAlign w:val="center"/>
            <w:hideMark/>
          </w:tcPr>
          <w:p w14:paraId="7408A74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DETECTOR FOTOELECTRICO DE HUMO DIRECCIONABLE, INCLUYE BASE DESMONTABLE.</w:t>
            </w:r>
          </w:p>
        </w:tc>
        <w:tc>
          <w:tcPr>
            <w:tcW w:w="996" w:type="dxa"/>
            <w:vAlign w:val="center"/>
            <w:hideMark/>
          </w:tcPr>
          <w:p w14:paraId="0B069AE7"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17713B4E"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37.00</w:t>
            </w:r>
          </w:p>
        </w:tc>
        <w:tc>
          <w:tcPr>
            <w:tcW w:w="856" w:type="dxa"/>
            <w:vAlign w:val="center"/>
          </w:tcPr>
          <w:p w14:paraId="6DFCD95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82A5BF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56EEE85" w14:textId="77777777" w:rsidTr="00E866CC">
        <w:trPr>
          <w:trHeight w:val="510"/>
        </w:trPr>
        <w:tc>
          <w:tcPr>
            <w:tcW w:w="1612" w:type="dxa"/>
            <w:vAlign w:val="center"/>
            <w:hideMark/>
          </w:tcPr>
          <w:p w14:paraId="2131FB2D"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07.03.05.03</w:t>
            </w:r>
          </w:p>
        </w:tc>
        <w:tc>
          <w:tcPr>
            <w:tcW w:w="4620" w:type="dxa"/>
            <w:vAlign w:val="center"/>
            <w:hideMark/>
          </w:tcPr>
          <w:p w14:paraId="157DB58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DETECTOR TEMPERATURA DIRECCIONABLE, INCLUYE BASE DESMONTABLE.</w:t>
            </w:r>
          </w:p>
        </w:tc>
        <w:tc>
          <w:tcPr>
            <w:tcW w:w="996" w:type="dxa"/>
            <w:vAlign w:val="center"/>
            <w:hideMark/>
          </w:tcPr>
          <w:p w14:paraId="12A8ECA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 </w:t>
            </w:r>
          </w:p>
        </w:tc>
        <w:tc>
          <w:tcPr>
            <w:tcW w:w="1138" w:type="dxa"/>
            <w:vAlign w:val="center"/>
            <w:hideMark/>
          </w:tcPr>
          <w:p w14:paraId="758AC35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10.00</w:t>
            </w:r>
          </w:p>
        </w:tc>
        <w:tc>
          <w:tcPr>
            <w:tcW w:w="856" w:type="dxa"/>
            <w:vAlign w:val="center"/>
          </w:tcPr>
          <w:p w14:paraId="6775AFAF"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8E1B1CE"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7378DB3" w14:textId="77777777" w:rsidTr="00E866CC">
        <w:trPr>
          <w:trHeight w:val="510"/>
        </w:trPr>
        <w:tc>
          <w:tcPr>
            <w:tcW w:w="1612" w:type="dxa"/>
            <w:vAlign w:val="center"/>
            <w:hideMark/>
          </w:tcPr>
          <w:p w14:paraId="3BC1577B"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07.03.05.04</w:t>
            </w:r>
          </w:p>
        </w:tc>
        <w:tc>
          <w:tcPr>
            <w:tcW w:w="4620" w:type="dxa"/>
            <w:vAlign w:val="center"/>
            <w:hideMark/>
          </w:tcPr>
          <w:p w14:paraId="0345EA9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SIRENA CON LUZ ESTROBOSCOPICA, UL, SEGUN E.T.</w:t>
            </w:r>
          </w:p>
        </w:tc>
        <w:tc>
          <w:tcPr>
            <w:tcW w:w="996" w:type="dxa"/>
            <w:vAlign w:val="center"/>
            <w:hideMark/>
          </w:tcPr>
          <w:p w14:paraId="2C44913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5D8300CF"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05C2E749"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212F861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21308DB" w14:textId="77777777" w:rsidTr="00E866CC">
        <w:trPr>
          <w:trHeight w:val="510"/>
        </w:trPr>
        <w:tc>
          <w:tcPr>
            <w:tcW w:w="1612" w:type="dxa"/>
            <w:vAlign w:val="center"/>
            <w:hideMark/>
          </w:tcPr>
          <w:p w14:paraId="6943DD19"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07.03.05.05</w:t>
            </w:r>
          </w:p>
        </w:tc>
        <w:tc>
          <w:tcPr>
            <w:tcW w:w="4620" w:type="dxa"/>
            <w:vAlign w:val="center"/>
            <w:hideMark/>
          </w:tcPr>
          <w:p w14:paraId="6B85F67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PANEL DE CONTROL DE ALARMA  CONTRA INCENDIO DIRECCIONABLE, INC. CONFIGURACION Y      PUESTA EN MARCHA DEL SISTEMA</w:t>
            </w:r>
          </w:p>
        </w:tc>
        <w:tc>
          <w:tcPr>
            <w:tcW w:w="996" w:type="dxa"/>
            <w:vAlign w:val="center"/>
            <w:hideMark/>
          </w:tcPr>
          <w:p w14:paraId="0D4C88F9"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C2F813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557CDCC4"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22E377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0B692A9D" w14:textId="77777777" w:rsidTr="00E866CC">
        <w:trPr>
          <w:trHeight w:val="510"/>
        </w:trPr>
        <w:tc>
          <w:tcPr>
            <w:tcW w:w="1612" w:type="dxa"/>
            <w:vAlign w:val="center"/>
          </w:tcPr>
          <w:p w14:paraId="1F47829E"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b/>
                <w:bCs/>
                <w:sz w:val="18"/>
                <w:szCs w:val="18"/>
                <w:lang w:val="es-MX" w:eastAsia="es-MX"/>
              </w:rPr>
              <w:t>07.03.06</w:t>
            </w:r>
          </w:p>
        </w:tc>
        <w:tc>
          <w:tcPr>
            <w:tcW w:w="4620" w:type="dxa"/>
            <w:vAlign w:val="center"/>
          </w:tcPr>
          <w:p w14:paraId="156A9EB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PUESTA EN MARCHA DEL SISTEMA DE DETECCION Y ALARMA CONTRAINCENDIOS</w:t>
            </w:r>
            <w:r w:rsidRPr="0040513B">
              <w:rPr>
                <w:rFonts w:ascii="Arial Narrow" w:hAnsi="Arial Narrow" w:cs="Calibri"/>
                <w:color w:val="595959"/>
                <w:sz w:val="18"/>
                <w:szCs w:val="18"/>
                <w:lang w:val="es-MX" w:eastAsia="es-MX"/>
              </w:rPr>
              <w:t> </w:t>
            </w:r>
          </w:p>
        </w:tc>
        <w:tc>
          <w:tcPr>
            <w:tcW w:w="996" w:type="dxa"/>
            <w:vAlign w:val="center"/>
          </w:tcPr>
          <w:p w14:paraId="3656EE74"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40069F2C"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59153C51"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1EB7C76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503473F" w14:textId="77777777" w:rsidTr="00E866CC">
        <w:trPr>
          <w:trHeight w:val="510"/>
        </w:trPr>
        <w:tc>
          <w:tcPr>
            <w:tcW w:w="1612" w:type="dxa"/>
            <w:vAlign w:val="center"/>
            <w:hideMark/>
          </w:tcPr>
          <w:p w14:paraId="5C946FFF" w14:textId="77777777" w:rsidR="00E866CC" w:rsidRPr="0040513B" w:rsidRDefault="00E866CC" w:rsidP="00736E1E">
            <w:pPr>
              <w:rPr>
                <w:rFonts w:ascii="Arial Narrow" w:hAnsi="Arial Narrow" w:cs="Calibri"/>
                <w:sz w:val="18"/>
                <w:szCs w:val="18"/>
                <w:lang w:val="es-MX" w:eastAsia="es-MX"/>
              </w:rPr>
            </w:pPr>
            <w:r w:rsidRPr="0040513B">
              <w:rPr>
                <w:rFonts w:ascii="Arial Narrow" w:hAnsi="Arial Narrow" w:cs="Calibri"/>
                <w:sz w:val="18"/>
                <w:szCs w:val="18"/>
                <w:lang w:val="es-MX" w:eastAsia="es-MX"/>
              </w:rPr>
              <w:t>07.03.06.01</w:t>
            </w:r>
          </w:p>
        </w:tc>
        <w:tc>
          <w:tcPr>
            <w:tcW w:w="4620" w:type="dxa"/>
            <w:vAlign w:val="center"/>
            <w:hideMark/>
          </w:tcPr>
          <w:p w14:paraId="459974D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PUESTA EN MARCHA DEL SISTEMA DE DETECCION Y ALARMA CONTRAINCENDIOS</w:t>
            </w:r>
          </w:p>
        </w:tc>
        <w:tc>
          <w:tcPr>
            <w:tcW w:w="996" w:type="dxa"/>
            <w:vAlign w:val="center"/>
            <w:hideMark/>
          </w:tcPr>
          <w:p w14:paraId="2B24F2FD"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438AB04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A9A2C07"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797C8E8"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243A0CB" w14:textId="77777777" w:rsidTr="00E866CC">
        <w:trPr>
          <w:trHeight w:val="510"/>
        </w:trPr>
        <w:tc>
          <w:tcPr>
            <w:tcW w:w="1612" w:type="dxa"/>
            <w:vAlign w:val="center"/>
          </w:tcPr>
          <w:p w14:paraId="09D102FF"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07.03.06</w:t>
            </w:r>
          </w:p>
        </w:tc>
        <w:tc>
          <w:tcPr>
            <w:tcW w:w="4620" w:type="dxa"/>
            <w:vAlign w:val="center"/>
          </w:tcPr>
          <w:p w14:paraId="326CB29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EQUIPO LECTOR BIOMETRICO</w:t>
            </w:r>
          </w:p>
        </w:tc>
        <w:tc>
          <w:tcPr>
            <w:tcW w:w="996" w:type="dxa"/>
            <w:vAlign w:val="center"/>
          </w:tcPr>
          <w:p w14:paraId="0F0B8540"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4803A58B"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4EF28F4D"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A705397"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EAC03AC" w14:textId="77777777" w:rsidTr="00E866CC">
        <w:trPr>
          <w:trHeight w:val="510"/>
        </w:trPr>
        <w:tc>
          <w:tcPr>
            <w:tcW w:w="1612" w:type="dxa"/>
            <w:vAlign w:val="center"/>
            <w:hideMark/>
          </w:tcPr>
          <w:p w14:paraId="077C7CE4"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07.03.06.01</w:t>
            </w:r>
          </w:p>
        </w:tc>
        <w:tc>
          <w:tcPr>
            <w:tcW w:w="4620" w:type="dxa"/>
            <w:vAlign w:val="center"/>
            <w:hideMark/>
          </w:tcPr>
          <w:p w14:paraId="4DCFF4F1"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INSTALACION DE EQUIPO LECTOR BIOMETRICO.INCLUYE PRUEBAS Y CERTIFICACION</w:t>
            </w:r>
          </w:p>
        </w:tc>
        <w:tc>
          <w:tcPr>
            <w:tcW w:w="996" w:type="dxa"/>
            <w:vAlign w:val="center"/>
            <w:hideMark/>
          </w:tcPr>
          <w:p w14:paraId="3DF4B1A5"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6F4FD696"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64E83BEA"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3C4F70ED"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22F6D7A1" w14:textId="77777777" w:rsidTr="00E866CC">
        <w:trPr>
          <w:trHeight w:val="510"/>
        </w:trPr>
        <w:tc>
          <w:tcPr>
            <w:tcW w:w="1612" w:type="dxa"/>
            <w:vAlign w:val="center"/>
          </w:tcPr>
          <w:p w14:paraId="3815B394"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07.03.07</w:t>
            </w:r>
          </w:p>
        </w:tc>
        <w:tc>
          <w:tcPr>
            <w:tcW w:w="4620" w:type="dxa"/>
            <w:vAlign w:val="center"/>
          </w:tcPr>
          <w:p w14:paraId="3397034B"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b/>
                <w:bCs/>
                <w:sz w:val="18"/>
                <w:szCs w:val="18"/>
                <w:lang w:val="es-MX" w:eastAsia="es-MX"/>
              </w:rPr>
              <w:t>EQUIPO TOTEM</w:t>
            </w:r>
          </w:p>
        </w:tc>
        <w:tc>
          <w:tcPr>
            <w:tcW w:w="996" w:type="dxa"/>
            <w:vAlign w:val="center"/>
          </w:tcPr>
          <w:p w14:paraId="43661582" w14:textId="77777777" w:rsidR="00E866CC" w:rsidRPr="0040513B" w:rsidRDefault="00E866CC" w:rsidP="00736E1E">
            <w:pPr>
              <w:rPr>
                <w:rFonts w:ascii="Arial Narrow" w:hAnsi="Arial Narrow" w:cs="Calibri"/>
                <w:color w:val="595959"/>
                <w:sz w:val="18"/>
                <w:szCs w:val="18"/>
                <w:lang w:val="es-MX" w:eastAsia="es-MX"/>
              </w:rPr>
            </w:pPr>
          </w:p>
        </w:tc>
        <w:tc>
          <w:tcPr>
            <w:tcW w:w="1138" w:type="dxa"/>
            <w:vAlign w:val="center"/>
          </w:tcPr>
          <w:p w14:paraId="3E53FE15" w14:textId="77777777" w:rsidR="00E866CC" w:rsidRPr="0040513B" w:rsidRDefault="00E866CC" w:rsidP="00736E1E">
            <w:pPr>
              <w:rPr>
                <w:rFonts w:ascii="Arial Narrow" w:hAnsi="Arial Narrow" w:cs="Calibri"/>
                <w:color w:val="595959"/>
                <w:sz w:val="18"/>
                <w:szCs w:val="18"/>
                <w:lang w:val="es-MX" w:eastAsia="es-MX"/>
              </w:rPr>
            </w:pPr>
          </w:p>
        </w:tc>
        <w:tc>
          <w:tcPr>
            <w:tcW w:w="856" w:type="dxa"/>
            <w:vAlign w:val="center"/>
          </w:tcPr>
          <w:p w14:paraId="37474E03"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45888F86"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49D47156" w14:textId="77777777" w:rsidTr="00E866CC">
        <w:trPr>
          <w:trHeight w:val="510"/>
        </w:trPr>
        <w:tc>
          <w:tcPr>
            <w:tcW w:w="1612" w:type="dxa"/>
            <w:vAlign w:val="center"/>
            <w:hideMark/>
          </w:tcPr>
          <w:p w14:paraId="72BB0E0E" w14:textId="77777777" w:rsidR="00E866CC" w:rsidRPr="0040513B" w:rsidRDefault="00E866CC" w:rsidP="00736E1E">
            <w:pPr>
              <w:rPr>
                <w:rFonts w:ascii="Arial Narrow" w:hAnsi="Arial Narrow" w:cs="Calibri"/>
                <w:b/>
                <w:bCs/>
                <w:sz w:val="18"/>
                <w:szCs w:val="18"/>
                <w:lang w:val="es-MX" w:eastAsia="es-MX"/>
              </w:rPr>
            </w:pPr>
            <w:r w:rsidRPr="0040513B">
              <w:rPr>
                <w:rFonts w:ascii="Arial Narrow" w:hAnsi="Arial Narrow" w:cs="Calibri"/>
                <w:b/>
                <w:bCs/>
                <w:sz w:val="18"/>
                <w:szCs w:val="18"/>
                <w:lang w:val="es-MX" w:eastAsia="es-MX"/>
              </w:rPr>
              <w:t>07.03.07.01</w:t>
            </w:r>
          </w:p>
        </w:tc>
        <w:tc>
          <w:tcPr>
            <w:tcW w:w="4620" w:type="dxa"/>
            <w:vAlign w:val="center"/>
            <w:hideMark/>
          </w:tcPr>
          <w:p w14:paraId="0D1735BC"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SUMINISTRO E INSTALACION DE EQUIPO TOTEM.INCLUYE PRUEBAS Y CERTIFICACION</w:t>
            </w:r>
          </w:p>
        </w:tc>
        <w:tc>
          <w:tcPr>
            <w:tcW w:w="996" w:type="dxa"/>
            <w:vAlign w:val="center"/>
            <w:hideMark/>
          </w:tcPr>
          <w:p w14:paraId="4E753082"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und</w:t>
            </w:r>
          </w:p>
        </w:tc>
        <w:tc>
          <w:tcPr>
            <w:tcW w:w="1138" w:type="dxa"/>
            <w:vAlign w:val="center"/>
            <w:hideMark/>
          </w:tcPr>
          <w:p w14:paraId="00D2C273" w14:textId="77777777" w:rsidR="00E866CC" w:rsidRPr="0040513B" w:rsidRDefault="00E866CC" w:rsidP="00736E1E">
            <w:pPr>
              <w:rPr>
                <w:rFonts w:ascii="Arial Narrow" w:hAnsi="Arial Narrow" w:cs="Calibri"/>
                <w:color w:val="595959"/>
                <w:sz w:val="18"/>
                <w:szCs w:val="18"/>
                <w:lang w:val="es-MX" w:eastAsia="es-MX"/>
              </w:rPr>
            </w:pPr>
            <w:r w:rsidRPr="0040513B">
              <w:rPr>
                <w:rFonts w:ascii="Arial Narrow" w:hAnsi="Arial Narrow" w:cs="Calibri"/>
                <w:color w:val="595959"/>
                <w:sz w:val="18"/>
                <w:szCs w:val="18"/>
                <w:lang w:val="es-MX" w:eastAsia="es-MX"/>
              </w:rPr>
              <w:t>1.00</w:t>
            </w:r>
          </w:p>
        </w:tc>
        <w:tc>
          <w:tcPr>
            <w:tcW w:w="856" w:type="dxa"/>
            <w:vAlign w:val="center"/>
          </w:tcPr>
          <w:p w14:paraId="307A5360" w14:textId="77777777" w:rsidR="00E866CC" w:rsidRPr="0040513B" w:rsidRDefault="00E866CC" w:rsidP="00736E1E">
            <w:pPr>
              <w:rPr>
                <w:rFonts w:ascii="Arial Narrow" w:hAnsi="Arial Narrow" w:cs="Calibri"/>
                <w:color w:val="595959"/>
                <w:sz w:val="18"/>
                <w:szCs w:val="18"/>
                <w:lang w:val="es-MX" w:eastAsia="es-MX"/>
              </w:rPr>
            </w:pPr>
          </w:p>
        </w:tc>
        <w:tc>
          <w:tcPr>
            <w:tcW w:w="842" w:type="dxa"/>
            <w:vAlign w:val="center"/>
          </w:tcPr>
          <w:p w14:paraId="5FDD5A0C"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B1CE241" w14:textId="77777777" w:rsidTr="0048735E">
        <w:trPr>
          <w:trHeight w:val="510"/>
        </w:trPr>
        <w:tc>
          <w:tcPr>
            <w:tcW w:w="9222" w:type="dxa"/>
            <w:gridSpan w:val="5"/>
            <w:vAlign w:val="center"/>
          </w:tcPr>
          <w:p w14:paraId="5A4CB438" w14:textId="61A8DCE4" w:rsidR="00E866CC" w:rsidRPr="0040513B" w:rsidRDefault="00B4019C" w:rsidP="00B4019C">
            <w:pPr>
              <w:jc w:val="right"/>
              <w:rPr>
                <w:rFonts w:ascii="Arial Narrow" w:hAnsi="Arial Narrow" w:cs="Calibri"/>
                <w:color w:val="595959"/>
                <w:sz w:val="18"/>
                <w:szCs w:val="18"/>
                <w:lang w:val="es-MX" w:eastAsia="es-MX"/>
              </w:rPr>
            </w:pPr>
            <w:r>
              <w:rPr>
                <w:rFonts w:ascii="Arial Narrow" w:hAnsi="Arial Narrow" w:cs="Calibri"/>
                <w:color w:val="595959"/>
                <w:sz w:val="18"/>
                <w:szCs w:val="18"/>
                <w:lang w:val="es-MX" w:eastAsia="es-MX"/>
              </w:rPr>
              <w:t>SUB TOTAL:</w:t>
            </w:r>
          </w:p>
        </w:tc>
        <w:tc>
          <w:tcPr>
            <w:tcW w:w="842" w:type="dxa"/>
            <w:vAlign w:val="center"/>
          </w:tcPr>
          <w:p w14:paraId="4BAA9B84"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5191C3E3" w14:textId="77777777" w:rsidTr="004C018F">
        <w:trPr>
          <w:trHeight w:val="510"/>
        </w:trPr>
        <w:tc>
          <w:tcPr>
            <w:tcW w:w="9222" w:type="dxa"/>
            <w:gridSpan w:val="5"/>
            <w:vAlign w:val="center"/>
          </w:tcPr>
          <w:p w14:paraId="40B9E224" w14:textId="262EF191" w:rsidR="00E866CC" w:rsidRPr="0040513B" w:rsidRDefault="00B4019C" w:rsidP="00B4019C">
            <w:pPr>
              <w:jc w:val="right"/>
              <w:rPr>
                <w:rFonts w:ascii="Arial Narrow" w:hAnsi="Arial Narrow" w:cs="Calibri"/>
                <w:color w:val="595959"/>
                <w:sz w:val="18"/>
                <w:szCs w:val="18"/>
                <w:lang w:val="es-MX" w:eastAsia="es-MX"/>
              </w:rPr>
            </w:pPr>
            <w:r>
              <w:rPr>
                <w:rFonts w:ascii="Arial Narrow" w:hAnsi="Arial Narrow" w:cs="Calibri"/>
                <w:color w:val="595959"/>
                <w:sz w:val="18"/>
                <w:szCs w:val="18"/>
                <w:lang w:val="es-MX" w:eastAsia="es-MX"/>
              </w:rPr>
              <w:t>UTILIDAD:</w:t>
            </w:r>
          </w:p>
        </w:tc>
        <w:tc>
          <w:tcPr>
            <w:tcW w:w="842" w:type="dxa"/>
            <w:vAlign w:val="center"/>
          </w:tcPr>
          <w:p w14:paraId="36255745"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7A1785C0" w14:textId="77777777" w:rsidTr="00895C07">
        <w:trPr>
          <w:trHeight w:val="510"/>
        </w:trPr>
        <w:tc>
          <w:tcPr>
            <w:tcW w:w="9222" w:type="dxa"/>
            <w:gridSpan w:val="5"/>
            <w:vAlign w:val="center"/>
          </w:tcPr>
          <w:p w14:paraId="68F19736" w14:textId="35E70408" w:rsidR="00E866CC" w:rsidRPr="0040513B" w:rsidRDefault="00B4019C" w:rsidP="00B4019C">
            <w:pPr>
              <w:jc w:val="right"/>
              <w:rPr>
                <w:rFonts w:ascii="Arial Narrow" w:hAnsi="Arial Narrow" w:cs="Calibri"/>
                <w:color w:val="595959"/>
                <w:sz w:val="18"/>
                <w:szCs w:val="18"/>
                <w:lang w:val="es-MX" w:eastAsia="es-MX"/>
              </w:rPr>
            </w:pPr>
            <w:r>
              <w:rPr>
                <w:rFonts w:ascii="Arial Narrow" w:hAnsi="Arial Narrow" w:cs="Calibri"/>
                <w:color w:val="595959"/>
                <w:sz w:val="18"/>
                <w:szCs w:val="18"/>
                <w:lang w:val="es-MX" w:eastAsia="es-MX"/>
              </w:rPr>
              <w:t>GASTOS ADMINISTRATIVOS:</w:t>
            </w:r>
          </w:p>
        </w:tc>
        <w:tc>
          <w:tcPr>
            <w:tcW w:w="842" w:type="dxa"/>
            <w:vAlign w:val="center"/>
          </w:tcPr>
          <w:p w14:paraId="1742D5FA"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E8954B5" w14:textId="77777777" w:rsidTr="00320ACB">
        <w:trPr>
          <w:trHeight w:val="510"/>
        </w:trPr>
        <w:tc>
          <w:tcPr>
            <w:tcW w:w="9222" w:type="dxa"/>
            <w:gridSpan w:val="5"/>
            <w:vAlign w:val="center"/>
          </w:tcPr>
          <w:p w14:paraId="4EAF9D86" w14:textId="245A43C8" w:rsidR="00E866CC" w:rsidRPr="0040513B" w:rsidRDefault="00B4019C" w:rsidP="00B4019C">
            <w:pPr>
              <w:jc w:val="right"/>
              <w:rPr>
                <w:rFonts w:ascii="Arial Narrow" w:hAnsi="Arial Narrow" w:cs="Calibri"/>
                <w:color w:val="595959"/>
                <w:sz w:val="18"/>
                <w:szCs w:val="18"/>
                <w:lang w:val="es-MX" w:eastAsia="es-MX"/>
              </w:rPr>
            </w:pPr>
            <w:r>
              <w:rPr>
                <w:rFonts w:ascii="Arial Narrow" w:hAnsi="Arial Narrow" w:cs="Calibri"/>
                <w:color w:val="595959"/>
                <w:sz w:val="18"/>
                <w:szCs w:val="18"/>
                <w:lang w:val="es-MX" w:eastAsia="es-MX"/>
              </w:rPr>
              <w:t>SUB TOTAL:</w:t>
            </w:r>
          </w:p>
        </w:tc>
        <w:tc>
          <w:tcPr>
            <w:tcW w:w="842" w:type="dxa"/>
            <w:vAlign w:val="center"/>
          </w:tcPr>
          <w:p w14:paraId="423B0DB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3EC2EDE4" w14:textId="77777777" w:rsidTr="00A75166">
        <w:trPr>
          <w:trHeight w:val="510"/>
        </w:trPr>
        <w:tc>
          <w:tcPr>
            <w:tcW w:w="9222" w:type="dxa"/>
            <w:gridSpan w:val="5"/>
            <w:vAlign w:val="center"/>
          </w:tcPr>
          <w:p w14:paraId="762DCCA0" w14:textId="7FF991C6" w:rsidR="00E866CC" w:rsidRPr="0040513B" w:rsidRDefault="00B4019C" w:rsidP="00B4019C">
            <w:pPr>
              <w:jc w:val="right"/>
              <w:rPr>
                <w:rFonts w:ascii="Arial Narrow" w:hAnsi="Arial Narrow" w:cs="Calibri"/>
                <w:color w:val="595959"/>
                <w:sz w:val="18"/>
                <w:szCs w:val="18"/>
                <w:lang w:val="es-MX" w:eastAsia="es-MX"/>
              </w:rPr>
            </w:pPr>
            <w:r>
              <w:rPr>
                <w:rFonts w:ascii="Arial Narrow" w:hAnsi="Arial Narrow" w:cs="Calibri"/>
                <w:color w:val="595959"/>
                <w:sz w:val="18"/>
                <w:szCs w:val="18"/>
                <w:lang w:val="es-MX" w:eastAsia="es-MX"/>
              </w:rPr>
              <w:lastRenderedPageBreak/>
              <w:t>IGV:</w:t>
            </w:r>
          </w:p>
        </w:tc>
        <w:tc>
          <w:tcPr>
            <w:tcW w:w="842" w:type="dxa"/>
            <w:vAlign w:val="center"/>
          </w:tcPr>
          <w:p w14:paraId="560FFF53" w14:textId="77777777" w:rsidR="00E866CC" w:rsidRPr="0040513B" w:rsidRDefault="00E866CC" w:rsidP="00736E1E">
            <w:pPr>
              <w:rPr>
                <w:rFonts w:ascii="Arial Narrow" w:hAnsi="Arial Narrow" w:cs="Calibri"/>
                <w:color w:val="595959"/>
                <w:sz w:val="18"/>
                <w:szCs w:val="18"/>
                <w:lang w:val="es-MX" w:eastAsia="es-MX"/>
              </w:rPr>
            </w:pPr>
          </w:p>
        </w:tc>
      </w:tr>
      <w:tr w:rsidR="00E866CC" w:rsidRPr="0040513B" w14:paraId="6663DC25" w14:textId="77777777" w:rsidTr="000125EC">
        <w:trPr>
          <w:trHeight w:val="510"/>
        </w:trPr>
        <w:tc>
          <w:tcPr>
            <w:tcW w:w="9222" w:type="dxa"/>
            <w:gridSpan w:val="5"/>
            <w:vAlign w:val="center"/>
          </w:tcPr>
          <w:p w14:paraId="316CDDDF" w14:textId="3E709464" w:rsidR="00E866CC" w:rsidRPr="0040513B" w:rsidRDefault="00B4019C" w:rsidP="00B4019C">
            <w:pPr>
              <w:jc w:val="right"/>
              <w:rPr>
                <w:rFonts w:ascii="Arial Narrow" w:hAnsi="Arial Narrow" w:cs="Calibri"/>
                <w:color w:val="595959"/>
                <w:sz w:val="18"/>
                <w:szCs w:val="18"/>
                <w:lang w:val="es-MX" w:eastAsia="es-MX"/>
              </w:rPr>
            </w:pPr>
            <w:r>
              <w:rPr>
                <w:rFonts w:ascii="Arial Narrow" w:hAnsi="Arial Narrow" w:cs="Calibri"/>
                <w:color w:val="595959"/>
                <w:sz w:val="18"/>
                <w:szCs w:val="18"/>
                <w:lang w:val="es-MX" w:eastAsia="es-MX"/>
              </w:rPr>
              <w:t>COSTO TOTAL:</w:t>
            </w:r>
          </w:p>
        </w:tc>
        <w:tc>
          <w:tcPr>
            <w:tcW w:w="842" w:type="dxa"/>
            <w:vAlign w:val="center"/>
          </w:tcPr>
          <w:p w14:paraId="388877AC" w14:textId="77777777" w:rsidR="00E866CC" w:rsidRPr="0040513B" w:rsidRDefault="00E866CC" w:rsidP="00736E1E">
            <w:pPr>
              <w:rPr>
                <w:rFonts w:ascii="Arial Narrow" w:hAnsi="Arial Narrow" w:cs="Calibri"/>
                <w:color w:val="595959"/>
                <w:sz w:val="18"/>
                <w:szCs w:val="18"/>
                <w:lang w:val="es-MX" w:eastAsia="es-MX"/>
              </w:rPr>
            </w:pPr>
          </w:p>
        </w:tc>
      </w:tr>
    </w:tbl>
    <w:p w14:paraId="5E16D5A9" w14:textId="77777777" w:rsidR="008303A0" w:rsidRDefault="008303A0" w:rsidP="00E866CC">
      <w:pPr>
        <w:pStyle w:val="Section4Heading1"/>
        <w:jc w:val="left"/>
        <w:rPr>
          <w:rFonts w:ascii="Aptos Narrow" w:hAnsi="Aptos Narrow"/>
          <w:b w:val="0"/>
          <w:bCs w:val="0"/>
          <w:sz w:val="16"/>
          <w:szCs w:val="16"/>
          <w:lang w:val="es-PE"/>
        </w:rPr>
      </w:pPr>
    </w:p>
    <w:p w14:paraId="05AF09DD" w14:textId="074ADD42" w:rsidR="003D6567" w:rsidRPr="000C2D29" w:rsidRDefault="003D6567" w:rsidP="003D6567">
      <w:pPr>
        <w:pStyle w:val="Section4Heading1"/>
        <w:rPr>
          <w:rFonts w:ascii="Aptos Narrow" w:hAnsi="Aptos Narrow"/>
          <w:b w:val="0"/>
          <w:bCs w:val="0"/>
          <w:sz w:val="16"/>
          <w:szCs w:val="16"/>
          <w:lang w:val="es-PE"/>
        </w:rPr>
      </w:pPr>
      <w:r w:rsidRPr="000C2D29">
        <w:rPr>
          <w:rFonts w:ascii="Aptos Narrow" w:hAnsi="Aptos Narrow"/>
          <w:b w:val="0"/>
          <w:bCs w:val="0"/>
          <w:sz w:val="16"/>
          <w:szCs w:val="16"/>
          <w:lang w:val="es-PE"/>
        </w:rPr>
        <w:t>(*) El precio total cotizado incluye todos los gastos que afectan directa e indirectamente el costo total de la ejecución del servicio</w:t>
      </w:r>
    </w:p>
    <w:p w14:paraId="6CD52FF5" w14:textId="77777777" w:rsidR="00817A03" w:rsidRPr="000C2D29" w:rsidRDefault="00817A03" w:rsidP="00690594">
      <w:pPr>
        <w:pStyle w:val="Section4Heading1"/>
        <w:rPr>
          <w:lang w:val="es-PE"/>
        </w:rPr>
        <w:sectPr w:rsidR="00817A03" w:rsidRPr="000C2D29" w:rsidSect="009B1DD7">
          <w:footnotePr>
            <w:numRestart w:val="eachSect"/>
          </w:footnotePr>
          <w:pgSz w:w="12240" w:h="15840" w:code="1"/>
          <w:pgMar w:top="1440" w:right="1440" w:bottom="851" w:left="1800" w:header="720" w:footer="720" w:gutter="0"/>
          <w:cols w:space="720"/>
          <w:titlePg/>
        </w:sectPr>
      </w:pPr>
    </w:p>
    <w:p w14:paraId="7A046814" w14:textId="73DFA643" w:rsidR="00690594" w:rsidRPr="000C2D29" w:rsidRDefault="00690594" w:rsidP="00690594">
      <w:pPr>
        <w:pStyle w:val="Section4Heading1"/>
        <w:rPr>
          <w:lang w:val="es-PE"/>
        </w:rPr>
      </w:pPr>
      <w:r w:rsidRPr="000C2D29">
        <w:rPr>
          <w:lang w:val="es-PE"/>
        </w:rPr>
        <w:lastRenderedPageBreak/>
        <w:t>Propuesta Técnica</w:t>
      </w:r>
    </w:p>
    <w:p w14:paraId="5CD17E52" w14:textId="77777777" w:rsidR="00690594" w:rsidRPr="000C2D29" w:rsidRDefault="00690594" w:rsidP="00690594"/>
    <w:p w14:paraId="7CA36EFC" w14:textId="77777777" w:rsidR="002A577C" w:rsidRPr="000C2D29" w:rsidRDefault="002A577C" w:rsidP="002A577C">
      <w:pPr>
        <w:pStyle w:val="Prrafodelista"/>
        <w:numPr>
          <w:ilvl w:val="0"/>
          <w:numId w:val="125"/>
        </w:numPr>
        <w:spacing w:line="360" w:lineRule="auto"/>
        <w:ind w:left="426" w:hanging="284"/>
        <w:jc w:val="both"/>
      </w:pPr>
      <w:bookmarkStart w:id="21" w:name="_Hlk20234642"/>
      <w:bookmarkEnd w:id="18"/>
      <w:bookmarkEnd w:id="19"/>
      <w:bookmarkEnd w:id="20"/>
      <w:r w:rsidRPr="000C2D29">
        <w:t xml:space="preserve">La cotización a presentar deberá contener mínimamente: </w:t>
      </w:r>
    </w:p>
    <w:p w14:paraId="24E5A585" w14:textId="77777777" w:rsidR="002A577C" w:rsidRPr="000C2D29" w:rsidRDefault="002A577C" w:rsidP="002A577C">
      <w:pPr>
        <w:pStyle w:val="Prrafodelista"/>
        <w:numPr>
          <w:ilvl w:val="1"/>
          <w:numId w:val="125"/>
        </w:numPr>
        <w:spacing w:line="360" w:lineRule="auto"/>
        <w:jc w:val="both"/>
      </w:pPr>
      <w:r w:rsidRPr="000C2D29">
        <w:t>Información apropiada para demostrar claramente que cumple con el perfil requerido conforme el numeral 6. De los Términos de referencia. Dentro de la experiencia solicitada para los oferentes, se deberá tener en cuenta que se considerarán cómo válidas aquellas experiencias que consideren dentro de los contratos declarados, al menos 03 títulos de partidas iguales o similares a las señaladas en la lista de actividades requeridas en la presente contratación.</w:t>
      </w:r>
    </w:p>
    <w:p w14:paraId="190BAF6B" w14:textId="77777777" w:rsidR="002A577C" w:rsidRPr="000C2D29" w:rsidRDefault="002A577C" w:rsidP="002A577C">
      <w:pPr>
        <w:pStyle w:val="Prrafodelista"/>
        <w:spacing w:line="360" w:lineRule="auto"/>
        <w:ind w:left="1080"/>
        <w:jc w:val="both"/>
      </w:pPr>
      <w:r w:rsidRPr="000C2D29">
        <w:t>Los documentos para sustentar la experiencia, deberá ser presentado conforme al siguiente detalle:</w:t>
      </w: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1432"/>
        <w:gridCol w:w="993"/>
        <w:gridCol w:w="992"/>
        <w:gridCol w:w="1417"/>
        <w:gridCol w:w="1560"/>
        <w:gridCol w:w="1275"/>
      </w:tblGrid>
      <w:tr w:rsidR="002A577C" w:rsidRPr="000C2D29" w14:paraId="32C587C5" w14:textId="77777777" w:rsidTr="00D81CE5">
        <w:trPr>
          <w:trHeight w:val="529"/>
        </w:trPr>
        <w:tc>
          <w:tcPr>
            <w:tcW w:w="552" w:type="dxa"/>
            <w:vAlign w:val="center"/>
          </w:tcPr>
          <w:p w14:paraId="70555603"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N°</w:t>
            </w:r>
          </w:p>
        </w:tc>
        <w:tc>
          <w:tcPr>
            <w:tcW w:w="1432" w:type="dxa"/>
            <w:vAlign w:val="center"/>
          </w:tcPr>
          <w:p w14:paraId="14D1AF7F"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Cliente o Empleador</w:t>
            </w:r>
          </w:p>
        </w:tc>
        <w:tc>
          <w:tcPr>
            <w:tcW w:w="993" w:type="dxa"/>
            <w:vAlign w:val="center"/>
          </w:tcPr>
          <w:p w14:paraId="4B465F19"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Cargo</w:t>
            </w:r>
          </w:p>
        </w:tc>
        <w:tc>
          <w:tcPr>
            <w:tcW w:w="992" w:type="dxa"/>
            <w:vAlign w:val="center"/>
          </w:tcPr>
          <w:p w14:paraId="65BB1241"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Fecha de inicio</w:t>
            </w:r>
          </w:p>
        </w:tc>
        <w:tc>
          <w:tcPr>
            <w:tcW w:w="1417" w:type="dxa"/>
            <w:vAlign w:val="center"/>
          </w:tcPr>
          <w:p w14:paraId="54B82F17"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Fecha de culminación</w:t>
            </w:r>
          </w:p>
        </w:tc>
        <w:tc>
          <w:tcPr>
            <w:tcW w:w="1560" w:type="dxa"/>
            <w:vAlign w:val="center"/>
          </w:tcPr>
          <w:p w14:paraId="38F35947"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Documento de acreditación</w:t>
            </w:r>
          </w:p>
        </w:tc>
        <w:tc>
          <w:tcPr>
            <w:tcW w:w="1275" w:type="dxa"/>
          </w:tcPr>
          <w:p w14:paraId="6AB4BD0D"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r w:rsidRPr="000C2D29">
              <w:rPr>
                <w:b/>
                <w:sz w:val="22"/>
                <w:szCs w:val="22"/>
              </w:rPr>
              <w:t>Folio</w:t>
            </w:r>
          </w:p>
        </w:tc>
      </w:tr>
      <w:tr w:rsidR="002A577C" w:rsidRPr="000C2D29" w14:paraId="66A954DB" w14:textId="77777777" w:rsidTr="00D81CE5">
        <w:trPr>
          <w:trHeight w:val="60"/>
        </w:trPr>
        <w:tc>
          <w:tcPr>
            <w:tcW w:w="552" w:type="dxa"/>
            <w:vAlign w:val="center"/>
          </w:tcPr>
          <w:p w14:paraId="5EF6678E"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r w:rsidRPr="000C2D29">
              <w:rPr>
                <w:sz w:val="22"/>
                <w:szCs w:val="22"/>
              </w:rPr>
              <w:t>1</w:t>
            </w:r>
          </w:p>
        </w:tc>
        <w:tc>
          <w:tcPr>
            <w:tcW w:w="1432" w:type="dxa"/>
            <w:vAlign w:val="center"/>
          </w:tcPr>
          <w:p w14:paraId="2DEFAE5E"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993" w:type="dxa"/>
            <w:vAlign w:val="center"/>
          </w:tcPr>
          <w:p w14:paraId="5F0128AF"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992" w:type="dxa"/>
            <w:vAlign w:val="center"/>
          </w:tcPr>
          <w:p w14:paraId="4A82A7ED"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417" w:type="dxa"/>
            <w:vAlign w:val="center"/>
          </w:tcPr>
          <w:p w14:paraId="11710D96"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560" w:type="dxa"/>
            <w:vAlign w:val="center"/>
          </w:tcPr>
          <w:p w14:paraId="3922E8D8"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c>
          <w:tcPr>
            <w:tcW w:w="1275" w:type="dxa"/>
          </w:tcPr>
          <w:p w14:paraId="0B4B6689" w14:textId="77777777" w:rsidR="002A577C" w:rsidRPr="000C2D29" w:rsidRDefault="002A577C" w:rsidP="00D81CE5">
            <w:pPr>
              <w:pStyle w:val="Prrafodelista"/>
              <w:widowControl w:val="0"/>
              <w:autoSpaceDE w:val="0"/>
              <w:autoSpaceDN w:val="0"/>
              <w:adjustRightInd w:val="0"/>
              <w:spacing w:line="360" w:lineRule="auto"/>
              <w:ind w:left="0"/>
              <w:jc w:val="both"/>
              <w:rPr>
                <w:b/>
                <w:sz w:val="22"/>
                <w:szCs w:val="22"/>
              </w:rPr>
            </w:pPr>
          </w:p>
        </w:tc>
      </w:tr>
      <w:tr w:rsidR="002A577C" w:rsidRPr="000C2D29" w14:paraId="330DC01E" w14:textId="77777777" w:rsidTr="00D81CE5">
        <w:trPr>
          <w:trHeight w:val="60"/>
        </w:trPr>
        <w:tc>
          <w:tcPr>
            <w:tcW w:w="552" w:type="dxa"/>
            <w:vAlign w:val="center"/>
          </w:tcPr>
          <w:p w14:paraId="09295384"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r w:rsidRPr="000C2D29">
              <w:rPr>
                <w:sz w:val="22"/>
                <w:szCs w:val="22"/>
              </w:rPr>
              <w:t>(..)</w:t>
            </w:r>
          </w:p>
        </w:tc>
        <w:tc>
          <w:tcPr>
            <w:tcW w:w="1432" w:type="dxa"/>
            <w:vAlign w:val="center"/>
          </w:tcPr>
          <w:p w14:paraId="1175AF65"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993" w:type="dxa"/>
            <w:vAlign w:val="center"/>
          </w:tcPr>
          <w:p w14:paraId="6AD67142"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992" w:type="dxa"/>
            <w:vAlign w:val="center"/>
          </w:tcPr>
          <w:p w14:paraId="3FC3DA53"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417" w:type="dxa"/>
            <w:vAlign w:val="center"/>
          </w:tcPr>
          <w:p w14:paraId="579B8AFA"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560" w:type="dxa"/>
            <w:vAlign w:val="center"/>
          </w:tcPr>
          <w:p w14:paraId="052F7716"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c>
          <w:tcPr>
            <w:tcW w:w="1275" w:type="dxa"/>
          </w:tcPr>
          <w:p w14:paraId="08F82771" w14:textId="77777777" w:rsidR="002A577C" w:rsidRPr="000C2D29" w:rsidRDefault="002A577C" w:rsidP="00D81CE5">
            <w:pPr>
              <w:pStyle w:val="Prrafodelista"/>
              <w:widowControl w:val="0"/>
              <w:autoSpaceDE w:val="0"/>
              <w:autoSpaceDN w:val="0"/>
              <w:adjustRightInd w:val="0"/>
              <w:spacing w:line="360" w:lineRule="auto"/>
              <w:ind w:left="0"/>
              <w:jc w:val="both"/>
              <w:rPr>
                <w:sz w:val="22"/>
                <w:szCs w:val="22"/>
              </w:rPr>
            </w:pPr>
          </w:p>
        </w:tc>
      </w:tr>
    </w:tbl>
    <w:p w14:paraId="318FFCDE" w14:textId="77777777" w:rsidR="002A577C" w:rsidRPr="000C2D29" w:rsidRDefault="002A577C" w:rsidP="002A577C">
      <w:pPr>
        <w:pStyle w:val="Prrafodelista"/>
        <w:spacing w:line="360" w:lineRule="auto"/>
        <w:ind w:left="1080"/>
        <w:jc w:val="both"/>
      </w:pPr>
    </w:p>
    <w:p w14:paraId="7BE48C70" w14:textId="77777777" w:rsidR="002A577C" w:rsidRPr="000C2D29" w:rsidRDefault="002A577C" w:rsidP="002A577C">
      <w:pPr>
        <w:pStyle w:val="Prrafodelista"/>
        <w:spacing w:line="360" w:lineRule="auto"/>
        <w:ind w:left="1080"/>
        <w:jc w:val="both"/>
      </w:pPr>
      <w:r w:rsidRPr="000C2D29">
        <w:t>La experiencia declarada será acreditará únicamente con los siguientes documentos:</w:t>
      </w:r>
    </w:p>
    <w:p w14:paraId="09ECA2F2" w14:textId="77777777" w:rsidR="002A577C" w:rsidRPr="000C2D29" w:rsidRDefault="002A577C" w:rsidP="002A577C">
      <w:pPr>
        <w:pStyle w:val="Prrafodelista"/>
        <w:numPr>
          <w:ilvl w:val="0"/>
          <w:numId w:val="133"/>
        </w:numPr>
        <w:spacing w:line="360" w:lineRule="auto"/>
        <w:ind w:left="1418"/>
        <w:jc w:val="both"/>
      </w:pPr>
      <w:r w:rsidRPr="000C2D29">
        <w:t>copia simple de contratos u ordenes de servicio y su respectiva constancia o certificado.</w:t>
      </w:r>
    </w:p>
    <w:p w14:paraId="5633D3F0" w14:textId="77777777" w:rsidR="002A577C" w:rsidRPr="000C2D29" w:rsidRDefault="002A577C" w:rsidP="002A577C">
      <w:pPr>
        <w:pStyle w:val="Prrafodelista"/>
        <w:numPr>
          <w:ilvl w:val="0"/>
          <w:numId w:val="133"/>
        </w:numPr>
        <w:spacing w:line="360" w:lineRule="auto"/>
        <w:ind w:left="1418"/>
        <w:jc w:val="both"/>
      </w:pPr>
      <w:r w:rsidRPr="000C2D29">
        <w:t xml:space="preserve">constancia o </w:t>
      </w:r>
    </w:p>
    <w:p w14:paraId="1D56769B" w14:textId="77777777" w:rsidR="002A577C" w:rsidRPr="000C2D29" w:rsidRDefault="002A577C" w:rsidP="002A577C">
      <w:pPr>
        <w:pStyle w:val="Prrafodelista"/>
        <w:numPr>
          <w:ilvl w:val="0"/>
          <w:numId w:val="133"/>
        </w:numPr>
        <w:spacing w:line="360" w:lineRule="auto"/>
        <w:ind w:left="1418"/>
        <w:jc w:val="both"/>
      </w:pPr>
      <w:r w:rsidRPr="000C2D29">
        <w:t xml:space="preserve"> certificados o </w:t>
      </w:r>
    </w:p>
    <w:p w14:paraId="1910D8AD" w14:textId="77777777" w:rsidR="002A577C" w:rsidRPr="000C2D29" w:rsidRDefault="002A577C" w:rsidP="002A577C">
      <w:pPr>
        <w:pStyle w:val="Prrafodelista"/>
        <w:numPr>
          <w:ilvl w:val="0"/>
          <w:numId w:val="133"/>
        </w:numPr>
        <w:spacing w:line="360" w:lineRule="auto"/>
        <w:ind w:left="1418"/>
        <w:jc w:val="both"/>
      </w:pPr>
      <w:r w:rsidRPr="000C2D29">
        <w:t>copia simple de contratos u ordenes de servicio acompañados de su comprobante y constancia de detracción y del documento emitido por el sistema financiero que acredite de manera fehaciente la experiencia declarada.</w:t>
      </w:r>
    </w:p>
    <w:p w14:paraId="36551973" w14:textId="77777777" w:rsidR="002A577C" w:rsidRPr="000C2D29" w:rsidRDefault="002A577C" w:rsidP="002A577C">
      <w:pPr>
        <w:pStyle w:val="Prrafodelista"/>
        <w:numPr>
          <w:ilvl w:val="1"/>
          <w:numId w:val="125"/>
        </w:numPr>
        <w:spacing w:line="360" w:lineRule="auto"/>
        <w:jc w:val="both"/>
      </w:pPr>
      <w:r w:rsidRPr="000C2D29">
        <w:t>Lista de actividades detallada, conforme a lo señalado en los presentes lineamientos.</w:t>
      </w:r>
    </w:p>
    <w:p w14:paraId="79BE17E2" w14:textId="77777777" w:rsidR="002A577C" w:rsidRPr="000C2D29" w:rsidRDefault="002A577C" w:rsidP="002A577C">
      <w:pPr>
        <w:pStyle w:val="Prrafodelista"/>
        <w:numPr>
          <w:ilvl w:val="1"/>
          <w:numId w:val="125"/>
        </w:numPr>
        <w:spacing w:line="360" w:lineRule="auto"/>
        <w:jc w:val="both"/>
      </w:pPr>
      <w:r w:rsidRPr="000C2D29">
        <w:t>Partida registral del oferente o de cada miembro del APCA, de corresponder</w:t>
      </w:r>
    </w:p>
    <w:p w14:paraId="0CA72168" w14:textId="77777777" w:rsidR="002A577C" w:rsidRPr="000C2D29" w:rsidRDefault="002A577C" w:rsidP="002A577C">
      <w:pPr>
        <w:pStyle w:val="Prrafodelista"/>
        <w:numPr>
          <w:ilvl w:val="1"/>
          <w:numId w:val="125"/>
        </w:numPr>
        <w:spacing w:line="360" w:lineRule="auto"/>
        <w:jc w:val="both"/>
      </w:pPr>
      <w:r w:rsidRPr="000C2D29">
        <w:t>Vigencia de poderes del oferente o de cada miembro del APCA, de corresponder</w:t>
      </w:r>
    </w:p>
    <w:p w14:paraId="02B94044" w14:textId="77777777" w:rsidR="002A577C" w:rsidRPr="000C2D29" w:rsidRDefault="002A577C" w:rsidP="002A577C">
      <w:pPr>
        <w:pStyle w:val="Prrafodelista"/>
        <w:numPr>
          <w:ilvl w:val="1"/>
          <w:numId w:val="125"/>
        </w:numPr>
        <w:spacing w:line="360" w:lineRule="auto"/>
        <w:jc w:val="both"/>
      </w:pPr>
      <w:r w:rsidRPr="000C2D29">
        <w:t>Carta de compromiso de personal clave, adjuntando el DNI del personal propuesto.</w:t>
      </w:r>
    </w:p>
    <w:p w14:paraId="17E32DFF" w14:textId="77777777" w:rsidR="002A577C" w:rsidRPr="000C2D29" w:rsidRDefault="002A577C" w:rsidP="002A577C">
      <w:pPr>
        <w:pStyle w:val="Prrafodelista"/>
        <w:numPr>
          <w:ilvl w:val="1"/>
          <w:numId w:val="125"/>
        </w:numPr>
        <w:spacing w:line="360" w:lineRule="auto"/>
        <w:jc w:val="both"/>
      </w:pPr>
      <w:r w:rsidRPr="000C2D29">
        <w:t>Promesa de consorcio (de corresponder)</w:t>
      </w:r>
    </w:p>
    <w:p w14:paraId="01685973" w14:textId="77777777" w:rsidR="002A577C" w:rsidRPr="000C2D29" w:rsidRDefault="002A577C" w:rsidP="002A577C">
      <w:pPr>
        <w:pStyle w:val="Prrafodelista"/>
        <w:numPr>
          <w:ilvl w:val="1"/>
          <w:numId w:val="125"/>
        </w:numPr>
        <w:spacing w:line="360" w:lineRule="auto"/>
        <w:jc w:val="both"/>
      </w:pPr>
      <w:r w:rsidRPr="000C2D29">
        <w:t>La declaración jurada de cumplimiento sobre la ejecución de los mejoramientos.</w:t>
      </w:r>
    </w:p>
    <w:p w14:paraId="1B3C31AC" w14:textId="77777777" w:rsidR="002A577C" w:rsidRPr="000C2D29" w:rsidRDefault="002A577C" w:rsidP="002A577C">
      <w:pPr>
        <w:pStyle w:val="Prrafodelista"/>
        <w:numPr>
          <w:ilvl w:val="1"/>
          <w:numId w:val="125"/>
        </w:numPr>
        <w:spacing w:line="360" w:lineRule="auto"/>
        <w:jc w:val="both"/>
      </w:pPr>
      <w:r w:rsidRPr="000C2D29">
        <w:t>Lista de actividades por partidas detalladas, conforme formato (pág. 21)</w:t>
      </w:r>
    </w:p>
    <w:p w14:paraId="6F4A635B" w14:textId="77777777" w:rsidR="002A577C" w:rsidRPr="000C2D29" w:rsidRDefault="002A577C" w:rsidP="002A577C">
      <w:pPr>
        <w:pStyle w:val="Prrafodelista"/>
        <w:numPr>
          <w:ilvl w:val="1"/>
          <w:numId w:val="125"/>
        </w:numPr>
        <w:spacing w:line="360" w:lineRule="auto"/>
        <w:jc w:val="both"/>
      </w:pPr>
      <w:r w:rsidRPr="000C2D29">
        <w:lastRenderedPageBreak/>
        <w:t xml:space="preserve">Presentación de una Declaración jurada de cumplimiento y consideración del PMAS y de las Guías socioambientales del Banco Mundial en el caso de ser adjudicado con el contrato </w:t>
      </w:r>
      <w:hyperlink r:id="rId17" w:history="1">
        <w:r w:rsidRPr="000C2D29">
          <w:rPr>
            <w:rStyle w:val="Hipervnculo"/>
          </w:rPr>
          <w:t>https://www.bancomundial.org/es/projects-operations/environmental-and-social-policies</w:t>
        </w:r>
      </w:hyperlink>
    </w:p>
    <w:p w14:paraId="13D29787" w14:textId="77777777" w:rsidR="002A577C" w:rsidRPr="000C2D29" w:rsidRDefault="002A577C" w:rsidP="002A577C">
      <w:pPr>
        <w:spacing w:line="360" w:lineRule="auto"/>
        <w:ind w:left="360"/>
        <w:jc w:val="both"/>
        <w:rPr>
          <w:rStyle w:val="Hipervnculo"/>
          <w:color w:val="auto"/>
          <w:u w:val="none"/>
        </w:rPr>
      </w:pPr>
    </w:p>
    <w:p w14:paraId="0F47FD4F" w14:textId="1D6382AF" w:rsidR="00690594" w:rsidRPr="000C2D29" w:rsidRDefault="00951079" w:rsidP="002A577C">
      <w:pPr>
        <w:pStyle w:val="RFQHeading01"/>
        <w:jc w:val="both"/>
        <w:rPr>
          <w:lang w:val="es-PE"/>
        </w:rPr>
      </w:pPr>
      <w:r w:rsidRPr="00951079">
        <w:rPr>
          <w:rFonts w:ascii="Times New Roman" w:hAnsi="Times New Roman"/>
          <w:kern w:val="0"/>
          <w:sz w:val="24"/>
          <w:szCs w:val="24"/>
          <w:lang w:val="es-PE"/>
        </w:rPr>
        <w:t>Es preciso señalar que el Programa PMSAJ–MINJUSDH no admitirá cotizaciones de aquellos oferentes que hayan sido notificados por defectos, averías, daños y/o fallas en la ejecución de servicios de acondicionamiento realizados con anterioridad en el marco del Programa</w:t>
      </w:r>
      <w:r w:rsidR="00E557C9" w:rsidRPr="000C2D29">
        <w:rPr>
          <w:lang w:val="es-PE"/>
        </w:rPr>
        <w:tab/>
      </w:r>
      <w:bookmarkStart w:id="22" w:name="_Toc36127464"/>
      <w:r w:rsidR="00690594" w:rsidRPr="000C2D29">
        <w:rPr>
          <w:lang w:val="es-PE"/>
        </w:rPr>
        <w:br w:type="page"/>
      </w:r>
    </w:p>
    <w:p w14:paraId="292F9539" w14:textId="77777777" w:rsidR="00FF706B" w:rsidRPr="000C2D29" w:rsidRDefault="00FF706B" w:rsidP="00FF706B">
      <w:pPr>
        <w:widowControl w:val="0"/>
        <w:jc w:val="center"/>
        <w:rPr>
          <w:b/>
          <w:sz w:val="22"/>
          <w:szCs w:val="22"/>
        </w:rPr>
      </w:pPr>
      <w:bookmarkStart w:id="23" w:name="_Hlk144893027"/>
      <w:bookmarkStart w:id="24" w:name="_Toc36933449"/>
      <w:bookmarkStart w:id="25" w:name="_Toc37450082"/>
      <w:bookmarkStart w:id="26" w:name="_Toc37591044"/>
      <w:bookmarkStart w:id="27" w:name="_Toc471555884"/>
      <w:bookmarkStart w:id="28" w:name="_Toc73333192"/>
      <w:bookmarkStart w:id="29" w:name="_Toc35257384"/>
      <w:r w:rsidRPr="000C2D29">
        <w:rPr>
          <w:b/>
          <w:sz w:val="22"/>
          <w:szCs w:val="22"/>
        </w:rPr>
        <w:lastRenderedPageBreak/>
        <w:t>CARTA DE COMPROMISO DEL PERSONAL CLAVE</w:t>
      </w:r>
    </w:p>
    <w:p w14:paraId="217C67A7" w14:textId="77777777" w:rsidR="00FF706B" w:rsidRPr="000C2D29" w:rsidRDefault="00FF706B" w:rsidP="00FF706B">
      <w:pPr>
        <w:widowControl w:val="0"/>
        <w:jc w:val="both"/>
        <w:rPr>
          <w:b/>
          <w:sz w:val="22"/>
          <w:szCs w:val="22"/>
        </w:rPr>
      </w:pPr>
    </w:p>
    <w:p w14:paraId="3CA13122" w14:textId="77777777" w:rsidR="00FF706B" w:rsidRPr="000C2D29" w:rsidRDefault="00FF706B" w:rsidP="00FF706B">
      <w:pPr>
        <w:widowControl w:val="0"/>
        <w:jc w:val="both"/>
        <w:rPr>
          <w:sz w:val="22"/>
          <w:szCs w:val="22"/>
        </w:rPr>
      </w:pPr>
      <w:r w:rsidRPr="000C2D29">
        <w:rPr>
          <w:sz w:val="22"/>
          <w:szCs w:val="22"/>
        </w:rPr>
        <w:t>Señores</w:t>
      </w:r>
    </w:p>
    <w:p w14:paraId="0EE6B96D" w14:textId="77777777" w:rsidR="00FF706B" w:rsidRPr="000C2D29" w:rsidRDefault="00FF706B" w:rsidP="00FF706B">
      <w:pPr>
        <w:widowControl w:val="0"/>
        <w:jc w:val="both"/>
        <w:rPr>
          <w:b/>
          <w:sz w:val="22"/>
          <w:szCs w:val="22"/>
          <w:lang w:eastAsia="es-ES"/>
        </w:rPr>
      </w:pPr>
      <w:r w:rsidRPr="000C2D29">
        <w:rPr>
          <w:b/>
          <w:sz w:val="22"/>
          <w:szCs w:val="22"/>
          <w:lang w:eastAsia="es-ES"/>
        </w:rPr>
        <w:t>COMITÉ DE EVALUACION</w:t>
      </w:r>
    </w:p>
    <w:p w14:paraId="4464366E" w14:textId="042C249C" w:rsidR="00FF706B" w:rsidRPr="000C2D29" w:rsidRDefault="00FF706B" w:rsidP="00FF706B">
      <w:pPr>
        <w:widowControl w:val="0"/>
        <w:jc w:val="both"/>
        <w:rPr>
          <w:bCs/>
          <w:sz w:val="22"/>
          <w:szCs w:val="22"/>
        </w:rPr>
      </w:pPr>
      <w:r w:rsidRPr="000C2D29">
        <w:rPr>
          <w:b/>
          <w:sz w:val="22"/>
          <w:szCs w:val="22"/>
        </w:rPr>
        <w:t xml:space="preserve">SOLICITUD DE COTIZACIONES </w:t>
      </w:r>
      <w:r w:rsidR="0025057F" w:rsidRPr="000C2D29">
        <w:rPr>
          <w:b/>
          <w:sz w:val="22"/>
          <w:szCs w:val="22"/>
        </w:rPr>
        <w:t>SDC Nº 0</w:t>
      </w:r>
      <w:r w:rsidR="003F731B">
        <w:rPr>
          <w:b/>
          <w:sz w:val="22"/>
          <w:szCs w:val="22"/>
        </w:rPr>
        <w:t>0</w:t>
      </w:r>
      <w:r w:rsidR="00D77A61">
        <w:rPr>
          <w:b/>
          <w:sz w:val="22"/>
          <w:szCs w:val="22"/>
        </w:rPr>
        <w:t>1</w:t>
      </w:r>
      <w:r w:rsidR="0025057F" w:rsidRPr="000C2D29">
        <w:rPr>
          <w:b/>
          <w:sz w:val="22"/>
          <w:szCs w:val="22"/>
        </w:rPr>
        <w:t>-202</w:t>
      </w:r>
      <w:r w:rsidR="003F731B">
        <w:rPr>
          <w:b/>
          <w:sz w:val="22"/>
          <w:szCs w:val="22"/>
        </w:rPr>
        <w:t>6</w:t>
      </w:r>
      <w:r w:rsidR="0025057F" w:rsidRPr="000C2D29">
        <w:rPr>
          <w:b/>
          <w:sz w:val="22"/>
          <w:szCs w:val="22"/>
        </w:rPr>
        <w:t xml:space="preserve">-PMSAJ-EJE NO </w:t>
      </w:r>
      <w:r w:rsidR="001E7E0D" w:rsidRPr="000C2D29">
        <w:rPr>
          <w:b/>
          <w:sz w:val="22"/>
          <w:szCs w:val="22"/>
        </w:rPr>
        <w:t>PENAL</w:t>
      </w:r>
      <w:r w:rsidRPr="000C2D29">
        <w:rPr>
          <w:bCs/>
          <w:sz w:val="22"/>
          <w:szCs w:val="22"/>
        </w:rPr>
        <w:t xml:space="preserve"> </w:t>
      </w:r>
    </w:p>
    <w:p w14:paraId="5388FDC4" w14:textId="77777777" w:rsidR="00FF706B" w:rsidRPr="000C2D29" w:rsidRDefault="00FF706B" w:rsidP="00FF706B">
      <w:pPr>
        <w:widowControl w:val="0"/>
        <w:jc w:val="both"/>
        <w:rPr>
          <w:sz w:val="22"/>
          <w:szCs w:val="22"/>
        </w:rPr>
      </w:pPr>
      <w:r w:rsidRPr="000C2D29">
        <w:rPr>
          <w:sz w:val="22"/>
          <w:szCs w:val="22"/>
          <w:u w:val="single"/>
        </w:rPr>
        <w:t>Presente</w:t>
      </w:r>
      <w:r w:rsidRPr="000C2D29">
        <w:rPr>
          <w:sz w:val="22"/>
          <w:szCs w:val="22"/>
        </w:rPr>
        <w:t>. -</w:t>
      </w:r>
    </w:p>
    <w:p w14:paraId="497C1FF2" w14:textId="77777777" w:rsidR="00FF706B" w:rsidRPr="000C2D29" w:rsidRDefault="00FF706B" w:rsidP="00FF706B">
      <w:pPr>
        <w:widowControl w:val="0"/>
        <w:jc w:val="both"/>
        <w:rPr>
          <w:b/>
          <w:sz w:val="10"/>
          <w:szCs w:val="10"/>
        </w:rPr>
      </w:pPr>
    </w:p>
    <w:p w14:paraId="39E2554A" w14:textId="77777777" w:rsidR="00FF706B" w:rsidRPr="000C2D29" w:rsidRDefault="00FF706B" w:rsidP="00817A03">
      <w:pPr>
        <w:pStyle w:val="Textoindependiente"/>
        <w:widowControl w:val="0"/>
        <w:jc w:val="both"/>
        <w:rPr>
          <w:rFonts w:ascii="Times New Roman" w:hAnsi="Times New Roman" w:cs="Times New Roman"/>
          <w:sz w:val="22"/>
          <w:szCs w:val="22"/>
        </w:rPr>
      </w:pPr>
      <w:r w:rsidRPr="000C2D29">
        <w:rPr>
          <w:rFonts w:ascii="Times New Roman" w:hAnsi="Times New Roman" w:cs="Times New Roman"/>
          <w:sz w:val="22"/>
          <w:szCs w:val="22"/>
        </w:rPr>
        <w:t>Yo [CONSIGNAR NOMBRES Y APELLIDOS COMPLETOS] identificado con documento de identidad N° [CONSIGNAR NÚMERO DE DNI O DOCUMENTO DE IDENTIDAD ANÁLOGO], domiciliado en [CONSIGNAR EL DOMICILIO LEGAL], declaro bajo juramento:</w:t>
      </w:r>
    </w:p>
    <w:p w14:paraId="3AEED193" w14:textId="77777777" w:rsidR="00FF706B" w:rsidRPr="000C2D29" w:rsidRDefault="00FF706B" w:rsidP="00FF706B">
      <w:pPr>
        <w:pStyle w:val="Prrafodelista"/>
        <w:widowControl w:val="0"/>
        <w:autoSpaceDE w:val="0"/>
        <w:autoSpaceDN w:val="0"/>
        <w:adjustRightInd w:val="0"/>
        <w:ind w:left="0"/>
        <w:jc w:val="both"/>
        <w:rPr>
          <w:sz w:val="10"/>
          <w:szCs w:val="10"/>
        </w:rPr>
      </w:pPr>
    </w:p>
    <w:p w14:paraId="76EAB822" w14:textId="35BAE00C" w:rsidR="00FF706B" w:rsidRPr="000C2D29" w:rsidRDefault="00FF706B" w:rsidP="00125F8E">
      <w:pPr>
        <w:pStyle w:val="Prrafodelista"/>
        <w:widowControl w:val="0"/>
        <w:autoSpaceDE w:val="0"/>
        <w:autoSpaceDN w:val="0"/>
        <w:adjustRightInd w:val="0"/>
        <w:ind w:left="0"/>
        <w:jc w:val="both"/>
        <w:rPr>
          <w:sz w:val="22"/>
          <w:szCs w:val="22"/>
        </w:rPr>
      </w:pPr>
      <w:r w:rsidRPr="000C2D29">
        <w:rPr>
          <w:sz w:val="22"/>
          <w:szCs w:val="22"/>
        </w:rPr>
        <w:t xml:space="preserve">Que, me comprometo a prestar mis servicios en el cargo de </w:t>
      </w:r>
      <w:r w:rsidR="00125F8E" w:rsidRPr="000C2D29">
        <w:rPr>
          <w:sz w:val="22"/>
          <w:szCs w:val="22"/>
        </w:rPr>
        <w:t>Responsable Técnico</w:t>
      </w:r>
      <w:r w:rsidRPr="000C2D29">
        <w:rPr>
          <w:sz w:val="22"/>
          <w:szCs w:val="22"/>
        </w:rPr>
        <w:t xml:space="preserve"> para ejecutar </w:t>
      </w:r>
      <w:r w:rsidR="001E7E0D" w:rsidRPr="000C2D29">
        <w:rPr>
          <w:iCs/>
          <w:sz w:val="22"/>
          <w:szCs w:val="22"/>
        </w:rPr>
        <w:t xml:space="preserve">Servicio de acondicionamiento de la Infraestructura del </w:t>
      </w:r>
      <w:r w:rsidR="001E7E0D" w:rsidRPr="003F731B">
        <w:rPr>
          <w:b/>
          <w:bCs/>
          <w:iCs/>
          <w:sz w:val="22"/>
          <w:szCs w:val="22"/>
        </w:rPr>
        <w:t>Centro</w:t>
      </w:r>
      <w:r w:rsidR="003F731B" w:rsidRPr="003F731B">
        <w:rPr>
          <w:b/>
          <w:bCs/>
          <w:iCs/>
          <w:sz w:val="22"/>
          <w:szCs w:val="22"/>
        </w:rPr>
        <w:t xml:space="preserve"> </w:t>
      </w:r>
      <w:r w:rsidR="00D77A61">
        <w:rPr>
          <w:b/>
          <w:bCs/>
          <w:iCs/>
          <w:sz w:val="22"/>
          <w:szCs w:val="22"/>
        </w:rPr>
        <w:t xml:space="preserve">Mega </w:t>
      </w:r>
      <w:r w:rsidR="00040862" w:rsidRPr="003F731B">
        <w:rPr>
          <w:b/>
          <w:bCs/>
          <w:iCs/>
          <w:sz w:val="22"/>
          <w:szCs w:val="22"/>
        </w:rPr>
        <w:t xml:space="preserve">ALEGRA </w:t>
      </w:r>
      <w:r w:rsidR="00D77A61">
        <w:rPr>
          <w:b/>
          <w:bCs/>
          <w:iCs/>
          <w:sz w:val="22"/>
          <w:szCs w:val="22"/>
        </w:rPr>
        <w:t>Huacho-Huaura</w:t>
      </w:r>
      <w:r w:rsidR="001E7E0D" w:rsidRPr="000C2D29">
        <w:rPr>
          <w:iCs/>
          <w:sz w:val="22"/>
          <w:szCs w:val="22"/>
        </w:rPr>
        <w:t>, para la mejora en la atención de los usuarios</w:t>
      </w:r>
      <w:r w:rsidR="00125F8E" w:rsidRPr="000C2D29">
        <w:rPr>
          <w:iCs/>
          <w:sz w:val="22"/>
          <w:szCs w:val="22"/>
        </w:rPr>
        <w:t xml:space="preserve">, </w:t>
      </w:r>
      <w:r w:rsidRPr="000C2D29">
        <w:rPr>
          <w:sz w:val="22"/>
          <w:szCs w:val="22"/>
        </w:rPr>
        <w:t>en caso que el oferente [CONSIGNAR EL NOMBRE, DENOMINACIÓN O RAZÓN SOCIAL DEL OFERENTE</w:t>
      </w:r>
      <w:r w:rsidRPr="000C2D29">
        <w:rPr>
          <w:sz w:val="22"/>
          <w:szCs w:val="22"/>
          <w:vertAlign w:val="superscript"/>
        </w:rPr>
        <w:footnoteReference w:id="2"/>
      </w:r>
      <w:r w:rsidRPr="000C2D29">
        <w:rPr>
          <w:sz w:val="22"/>
          <w:szCs w:val="22"/>
        </w:rPr>
        <w:t>] resulte favorecido con la buena pro y suscriba el contrato correspondiente.</w:t>
      </w:r>
    </w:p>
    <w:p w14:paraId="25A6F859" w14:textId="77777777" w:rsidR="00FF706B" w:rsidRPr="000C2D29" w:rsidRDefault="00FF706B" w:rsidP="00FF706B">
      <w:pPr>
        <w:pStyle w:val="Prrafodelista"/>
        <w:widowControl w:val="0"/>
        <w:autoSpaceDE w:val="0"/>
        <w:autoSpaceDN w:val="0"/>
        <w:adjustRightInd w:val="0"/>
        <w:ind w:left="0"/>
        <w:jc w:val="both"/>
        <w:rPr>
          <w:sz w:val="22"/>
          <w:szCs w:val="22"/>
        </w:rPr>
      </w:pPr>
    </w:p>
    <w:p w14:paraId="11923BE3" w14:textId="77777777" w:rsidR="00FF706B" w:rsidRPr="000C2D29" w:rsidRDefault="00FF706B" w:rsidP="00FF706B">
      <w:pPr>
        <w:pStyle w:val="Prrafodelista"/>
        <w:widowControl w:val="0"/>
        <w:autoSpaceDE w:val="0"/>
        <w:autoSpaceDN w:val="0"/>
        <w:adjustRightInd w:val="0"/>
        <w:ind w:left="0"/>
        <w:jc w:val="both"/>
        <w:rPr>
          <w:sz w:val="22"/>
          <w:szCs w:val="22"/>
        </w:rPr>
      </w:pPr>
      <w:r w:rsidRPr="000C2D29">
        <w:rPr>
          <w:sz w:val="22"/>
          <w:szCs w:val="22"/>
        </w:rPr>
        <w:t>Para dicho efecto, declaro que mis calificaciones y experiencia son las siguientes:</w:t>
      </w:r>
    </w:p>
    <w:p w14:paraId="321026DE" w14:textId="77777777" w:rsidR="00FF706B" w:rsidRPr="000C2D29" w:rsidRDefault="00FF706B" w:rsidP="00FF706B">
      <w:pPr>
        <w:pStyle w:val="Prrafodelista"/>
        <w:widowControl w:val="0"/>
        <w:autoSpaceDE w:val="0"/>
        <w:autoSpaceDN w:val="0"/>
        <w:adjustRightInd w:val="0"/>
        <w:ind w:left="0"/>
        <w:jc w:val="both"/>
        <w:rPr>
          <w:sz w:val="8"/>
          <w:szCs w:val="8"/>
        </w:rPr>
      </w:pPr>
    </w:p>
    <w:p w14:paraId="30AFDD5A" w14:textId="77777777" w:rsidR="00FF706B" w:rsidRPr="000C2D29" w:rsidRDefault="00FF706B" w:rsidP="00B5118A">
      <w:pPr>
        <w:pStyle w:val="Prrafodelista"/>
        <w:widowControl w:val="0"/>
        <w:numPr>
          <w:ilvl w:val="0"/>
          <w:numId w:val="124"/>
        </w:numPr>
        <w:autoSpaceDE w:val="0"/>
        <w:autoSpaceDN w:val="0"/>
        <w:adjustRightInd w:val="0"/>
        <w:jc w:val="both"/>
        <w:rPr>
          <w:b/>
          <w:sz w:val="22"/>
          <w:szCs w:val="22"/>
        </w:rPr>
      </w:pPr>
      <w:r w:rsidRPr="000C2D29">
        <w:rPr>
          <w:b/>
          <w:sz w:val="22"/>
          <w:szCs w:val="22"/>
        </w:rPr>
        <w:t>Calificaciones</w:t>
      </w:r>
    </w:p>
    <w:p w14:paraId="65CBA334" w14:textId="77777777" w:rsidR="00FF706B" w:rsidRPr="000C2D29" w:rsidRDefault="00FF706B" w:rsidP="00FF706B">
      <w:pPr>
        <w:pStyle w:val="Prrafodelista"/>
        <w:widowControl w:val="0"/>
        <w:autoSpaceDE w:val="0"/>
        <w:autoSpaceDN w:val="0"/>
        <w:adjustRightInd w:val="0"/>
        <w:ind w:left="0"/>
        <w:jc w:val="both"/>
        <w:rPr>
          <w:sz w:val="10"/>
          <w:szCs w:val="10"/>
        </w:rPr>
      </w:pPr>
    </w:p>
    <w:p w14:paraId="5040F61B" w14:textId="3F989605" w:rsidR="00FF706B" w:rsidRPr="00E77A9A" w:rsidRDefault="00B978F6" w:rsidP="00125F8E">
      <w:pPr>
        <w:pStyle w:val="Prrafodelista"/>
        <w:widowControl w:val="0"/>
        <w:autoSpaceDE w:val="0"/>
        <w:autoSpaceDN w:val="0"/>
        <w:adjustRightInd w:val="0"/>
        <w:ind w:left="426"/>
        <w:jc w:val="both"/>
        <w:rPr>
          <w:sz w:val="22"/>
          <w:szCs w:val="22"/>
        </w:rPr>
      </w:pPr>
      <w:r w:rsidRPr="00E77A9A">
        <w:rPr>
          <w:sz w:val="22"/>
          <w:szCs w:val="22"/>
        </w:rPr>
        <w:t>Profesional Titulado Ing. Civil y/o Arquitecto que se encuentre colegiado y habilitado</w:t>
      </w:r>
    </w:p>
    <w:p w14:paraId="672E3915" w14:textId="77777777" w:rsidR="00FF706B" w:rsidRPr="000C2D29" w:rsidRDefault="00FF706B" w:rsidP="00FF706B">
      <w:pPr>
        <w:pStyle w:val="Prrafodelista"/>
        <w:widowControl w:val="0"/>
        <w:autoSpaceDE w:val="0"/>
        <w:autoSpaceDN w:val="0"/>
        <w:adjustRightInd w:val="0"/>
        <w:ind w:left="0"/>
        <w:jc w:val="both"/>
        <w:rPr>
          <w:sz w:val="10"/>
          <w:szCs w:val="10"/>
        </w:rPr>
      </w:pPr>
    </w:p>
    <w:p w14:paraId="7350BB35" w14:textId="77777777" w:rsidR="00FF706B" w:rsidRPr="000C2D29" w:rsidRDefault="00FF706B" w:rsidP="00B5118A">
      <w:pPr>
        <w:pStyle w:val="Prrafodelista"/>
        <w:widowControl w:val="0"/>
        <w:numPr>
          <w:ilvl w:val="0"/>
          <w:numId w:val="124"/>
        </w:numPr>
        <w:autoSpaceDE w:val="0"/>
        <w:autoSpaceDN w:val="0"/>
        <w:adjustRightInd w:val="0"/>
        <w:jc w:val="both"/>
        <w:rPr>
          <w:b/>
          <w:sz w:val="22"/>
          <w:szCs w:val="22"/>
        </w:rPr>
      </w:pPr>
      <w:r w:rsidRPr="000C2D29">
        <w:rPr>
          <w:b/>
          <w:sz w:val="22"/>
          <w:szCs w:val="22"/>
        </w:rPr>
        <w:t>Experiencia</w:t>
      </w:r>
    </w:p>
    <w:p w14:paraId="37B81141" w14:textId="5F1E32C5" w:rsidR="00FF706B" w:rsidRPr="00E77A9A" w:rsidRDefault="00B978F6" w:rsidP="00FF706B">
      <w:pPr>
        <w:widowControl w:val="0"/>
        <w:autoSpaceDE w:val="0"/>
        <w:autoSpaceDN w:val="0"/>
        <w:adjustRightInd w:val="0"/>
        <w:jc w:val="both"/>
        <w:rPr>
          <w:color w:val="000000" w:themeColor="text1"/>
          <w:sz w:val="22"/>
          <w:szCs w:val="22"/>
        </w:rPr>
      </w:pPr>
      <w:r w:rsidRPr="00E77A9A">
        <w:rPr>
          <w:color w:val="000000" w:themeColor="text1"/>
          <w:sz w:val="22"/>
          <w:szCs w:val="22"/>
        </w:rPr>
        <w:t xml:space="preserve">Contar con dos (02) años como mínimo contabilizado a partir de la obtención de su colegiatura, de experiencia como responsable técnico y/o residente y/o supervisor y/o inspector en; obras y/o servicios de; construcción y/o ampliación y/o acondicionamiento y/o mantenimiento y/o adecuación y/o remodelación y/o implementación  de infraestructura educativa </w:t>
      </w:r>
      <w:r w:rsidR="008669A8" w:rsidRPr="00E77A9A">
        <w:rPr>
          <w:color w:val="000000" w:themeColor="text1"/>
          <w:sz w:val="22"/>
          <w:szCs w:val="22"/>
        </w:rPr>
        <w:t>, y/o de salud, y/o dependencias policiales, y/u oficinas administrativas, y/o locales comerciales, y/o viviendas multifamiliares; en el sector público y/o privado</w:t>
      </w:r>
      <w:r w:rsidRPr="00E77A9A">
        <w:rPr>
          <w:color w:val="000000" w:themeColor="text1"/>
          <w:sz w:val="22"/>
          <w:szCs w:val="22"/>
        </w:rPr>
        <w:t xml:space="preserve"> </w:t>
      </w:r>
    </w:p>
    <w:p w14:paraId="2B7AB445" w14:textId="77777777" w:rsidR="00FF706B" w:rsidRPr="000C2D29" w:rsidRDefault="00FF706B" w:rsidP="00FF706B">
      <w:pPr>
        <w:pStyle w:val="Prrafodelista"/>
        <w:widowControl w:val="0"/>
        <w:autoSpaceDE w:val="0"/>
        <w:autoSpaceDN w:val="0"/>
        <w:adjustRightInd w:val="0"/>
        <w:ind w:left="0"/>
        <w:jc w:val="both"/>
        <w:rPr>
          <w:b/>
          <w:sz w:val="22"/>
          <w:szCs w:val="22"/>
        </w:rPr>
      </w:pP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59"/>
        <w:gridCol w:w="1566"/>
        <w:gridCol w:w="1139"/>
        <w:gridCol w:w="1565"/>
        <w:gridCol w:w="1708"/>
      </w:tblGrid>
      <w:tr w:rsidR="00FF706B" w:rsidRPr="000C2D29" w14:paraId="46682F88" w14:textId="77777777" w:rsidTr="00E24EC4">
        <w:trPr>
          <w:trHeight w:val="529"/>
        </w:trPr>
        <w:tc>
          <w:tcPr>
            <w:tcW w:w="704" w:type="dxa"/>
            <w:vAlign w:val="center"/>
          </w:tcPr>
          <w:p w14:paraId="1D6283C0"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N°</w:t>
            </w:r>
          </w:p>
        </w:tc>
        <w:tc>
          <w:tcPr>
            <w:tcW w:w="2559" w:type="dxa"/>
            <w:vAlign w:val="center"/>
          </w:tcPr>
          <w:p w14:paraId="67651791"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Cliente o Empleador</w:t>
            </w:r>
          </w:p>
        </w:tc>
        <w:tc>
          <w:tcPr>
            <w:tcW w:w="1566" w:type="dxa"/>
            <w:vAlign w:val="center"/>
          </w:tcPr>
          <w:p w14:paraId="2C460612" w14:textId="227DC036" w:rsidR="00FF706B" w:rsidRPr="000C2D29" w:rsidRDefault="00B978F6" w:rsidP="00895B0A">
            <w:pPr>
              <w:pStyle w:val="Prrafodelista"/>
              <w:widowControl w:val="0"/>
              <w:autoSpaceDE w:val="0"/>
              <w:autoSpaceDN w:val="0"/>
              <w:adjustRightInd w:val="0"/>
              <w:ind w:left="0"/>
              <w:jc w:val="both"/>
              <w:rPr>
                <w:b/>
                <w:sz w:val="22"/>
                <w:szCs w:val="22"/>
              </w:rPr>
            </w:pPr>
            <w:r w:rsidRPr="000C2D29">
              <w:rPr>
                <w:b/>
                <w:sz w:val="22"/>
                <w:szCs w:val="22"/>
              </w:rPr>
              <w:t>Cargo</w:t>
            </w:r>
          </w:p>
        </w:tc>
        <w:tc>
          <w:tcPr>
            <w:tcW w:w="1139" w:type="dxa"/>
            <w:vAlign w:val="center"/>
          </w:tcPr>
          <w:p w14:paraId="1563A5B3"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Fecha de inicio</w:t>
            </w:r>
          </w:p>
        </w:tc>
        <w:tc>
          <w:tcPr>
            <w:tcW w:w="1565" w:type="dxa"/>
            <w:vAlign w:val="center"/>
          </w:tcPr>
          <w:p w14:paraId="2AD8909B" w14:textId="77777777" w:rsidR="00FF706B" w:rsidRPr="000C2D29" w:rsidRDefault="00FF706B" w:rsidP="00895B0A">
            <w:pPr>
              <w:pStyle w:val="Prrafodelista"/>
              <w:widowControl w:val="0"/>
              <w:autoSpaceDE w:val="0"/>
              <w:autoSpaceDN w:val="0"/>
              <w:adjustRightInd w:val="0"/>
              <w:ind w:left="0"/>
              <w:jc w:val="both"/>
              <w:rPr>
                <w:b/>
                <w:sz w:val="22"/>
                <w:szCs w:val="22"/>
              </w:rPr>
            </w:pPr>
            <w:r w:rsidRPr="000C2D29">
              <w:rPr>
                <w:b/>
                <w:sz w:val="22"/>
                <w:szCs w:val="22"/>
              </w:rPr>
              <w:t>Fecha de culminación</w:t>
            </w:r>
          </w:p>
        </w:tc>
        <w:tc>
          <w:tcPr>
            <w:tcW w:w="1708" w:type="dxa"/>
            <w:vAlign w:val="center"/>
          </w:tcPr>
          <w:p w14:paraId="51305636" w14:textId="7E9EAE3F" w:rsidR="00FF706B" w:rsidRPr="000C2D29" w:rsidRDefault="00B978F6" w:rsidP="00895B0A">
            <w:pPr>
              <w:pStyle w:val="Prrafodelista"/>
              <w:widowControl w:val="0"/>
              <w:autoSpaceDE w:val="0"/>
              <w:autoSpaceDN w:val="0"/>
              <w:adjustRightInd w:val="0"/>
              <w:ind w:left="0"/>
              <w:jc w:val="both"/>
              <w:rPr>
                <w:b/>
                <w:sz w:val="22"/>
                <w:szCs w:val="22"/>
              </w:rPr>
            </w:pPr>
            <w:r w:rsidRPr="000C2D29">
              <w:rPr>
                <w:b/>
                <w:sz w:val="22"/>
                <w:szCs w:val="22"/>
              </w:rPr>
              <w:t>Documento de acreditación</w:t>
            </w:r>
          </w:p>
        </w:tc>
      </w:tr>
      <w:tr w:rsidR="00FF706B" w:rsidRPr="000C2D29" w14:paraId="09B0D9EE" w14:textId="77777777" w:rsidTr="00E24EC4">
        <w:trPr>
          <w:trHeight w:val="60"/>
        </w:trPr>
        <w:tc>
          <w:tcPr>
            <w:tcW w:w="704" w:type="dxa"/>
            <w:vAlign w:val="center"/>
          </w:tcPr>
          <w:p w14:paraId="25F44D0C"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sz w:val="22"/>
                <w:szCs w:val="22"/>
              </w:rPr>
              <w:t>1</w:t>
            </w:r>
          </w:p>
        </w:tc>
        <w:tc>
          <w:tcPr>
            <w:tcW w:w="2559" w:type="dxa"/>
            <w:vAlign w:val="center"/>
          </w:tcPr>
          <w:p w14:paraId="283C9AA1"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566" w:type="dxa"/>
            <w:vAlign w:val="center"/>
          </w:tcPr>
          <w:p w14:paraId="3804E117"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139" w:type="dxa"/>
            <w:vAlign w:val="center"/>
          </w:tcPr>
          <w:p w14:paraId="2E3BF796"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565" w:type="dxa"/>
            <w:vAlign w:val="center"/>
          </w:tcPr>
          <w:p w14:paraId="4D96133A" w14:textId="77777777" w:rsidR="00FF706B" w:rsidRPr="000C2D29" w:rsidRDefault="00FF706B" w:rsidP="00895B0A">
            <w:pPr>
              <w:pStyle w:val="Prrafodelista"/>
              <w:widowControl w:val="0"/>
              <w:autoSpaceDE w:val="0"/>
              <w:autoSpaceDN w:val="0"/>
              <w:adjustRightInd w:val="0"/>
              <w:ind w:left="0"/>
              <w:jc w:val="both"/>
              <w:rPr>
                <w:b/>
                <w:sz w:val="22"/>
                <w:szCs w:val="22"/>
              </w:rPr>
            </w:pPr>
          </w:p>
        </w:tc>
        <w:tc>
          <w:tcPr>
            <w:tcW w:w="1708" w:type="dxa"/>
            <w:vAlign w:val="center"/>
          </w:tcPr>
          <w:p w14:paraId="116C7AD4" w14:textId="0967AC53" w:rsidR="00FF706B" w:rsidRPr="000C2D29" w:rsidRDefault="00FF706B" w:rsidP="00895B0A">
            <w:pPr>
              <w:pStyle w:val="Prrafodelista"/>
              <w:widowControl w:val="0"/>
              <w:autoSpaceDE w:val="0"/>
              <w:autoSpaceDN w:val="0"/>
              <w:adjustRightInd w:val="0"/>
              <w:ind w:left="0"/>
              <w:jc w:val="both"/>
              <w:rPr>
                <w:b/>
                <w:sz w:val="22"/>
                <w:szCs w:val="22"/>
              </w:rPr>
            </w:pPr>
          </w:p>
        </w:tc>
      </w:tr>
      <w:tr w:rsidR="00FF706B" w:rsidRPr="000C2D29" w14:paraId="078AD1E8" w14:textId="77777777" w:rsidTr="00E24EC4">
        <w:trPr>
          <w:trHeight w:val="60"/>
        </w:trPr>
        <w:tc>
          <w:tcPr>
            <w:tcW w:w="704" w:type="dxa"/>
            <w:vAlign w:val="center"/>
          </w:tcPr>
          <w:p w14:paraId="60A53ACD"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sz w:val="22"/>
                <w:szCs w:val="22"/>
              </w:rPr>
              <w:t>(…)</w:t>
            </w:r>
          </w:p>
        </w:tc>
        <w:tc>
          <w:tcPr>
            <w:tcW w:w="2559" w:type="dxa"/>
            <w:vAlign w:val="center"/>
          </w:tcPr>
          <w:p w14:paraId="3DCDC548"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566" w:type="dxa"/>
            <w:vAlign w:val="center"/>
          </w:tcPr>
          <w:p w14:paraId="1A1629D5"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139" w:type="dxa"/>
            <w:vAlign w:val="center"/>
          </w:tcPr>
          <w:p w14:paraId="5F4F9F94"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565" w:type="dxa"/>
            <w:vAlign w:val="center"/>
          </w:tcPr>
          <w:p w14:paraId="0CA9CA62" w14:textId="77777777" w:rsidR="00FF706B" w:rsidRPr="000C2D29" w:rsidRDefault="00FF706B" w:rsidP="00895B0A">
            <w:pPr>
              <w:pStyle w:val="Prrafodelista"/>
              <w:widowControl w:val="0"/>
              <w:autoSpaceDE w:val="0"/>
              <w:autoSpaceDN w:val="0"/>
              <w:adjustRightInd w:val="0"/>
              <w:ind w:left="0"/>
              <w:jc w:val="both"/>
              <w:rPr>
                <w:sz w:val="22"/>
                <w:szCs w:val="22"/>
              </w:rPr>
            </w:pPr>
          </w:p>
        </w:tc>
        <w:tc>
          <w:tcPr>
            <w:tcW w:w="1708" w:type="dxa"/>
            <w:vAlign w:val="center"/>
          </w:tcPr>
          <w:p w14:paraId="68C5CE5E" w14:textId="77777777" w:rsidR="00FF706B" w:rsidRPr="000C2D29" w:rsidRDefault="00FF706B" w:rsidP="00895B0A">
            <w:pPr>
              <w:pStyle w:val="Prrafodelista"/>
              <w:widowControl w:val="0"/>
              <w:autoSpaceDE w:val="0"/>
              <w:autoSpaceDN w:val="0"/>
              <w:adjustRightInd w:val="0"/>
              <w:ind w:left="0"/>
              <w:jc w:val="both"/>
              <w:rPr>
                <w:sz w:val="22"/>
                <w:szCs w:val="22"/>
              </w:rPr>
            </w:pPr>
          </w:p>
        </w:tc>
      </w:tr>
    </w:tbl>
    <w:p w14:paraId="73A35804" w14:textId="77777777" w:rsidR="00FF706B" w:rsidRPr="000C2D29" w:rsidRDefault="00FF706B" w:rsidP="00FF706B">
      <w:pPr>
        <w:pStyle w:val="Prrafodelista"/>
        <w:widowControl w:val="0"/>
        <w:autoSpaceDE w:val="0"/>
        <w:autoSpaceDN w:val="0"/>
        <w:adjustRightInd w:val="0"/>
        <w:ind w:left="0"/>
        <w:jc w:val="both"/>
        <w:rPr>
          <w:sz w:val="10"/>
          <w:szCs w:val="10"/>
        </w:rPr>
      </w:pPr>
    </w:p>
    <w:p w14:paraId="13FF81BB" w14:textId="77777777" w:rsidR="002A577C" w:rsidRPr="000C2D29" w:rsidRDefault="002A577C" w:rsidP="002A577C">
      <w:pPr>
        <w:pStyle w:val="Prrafodelista"/>
        <w:widowControl w:val="0"/>
        <w:autoSpaceDE w:val="0"/>
        <w:autoSpaceDN w:val="0"/>
        <w:adjustRightInd w:val="0"/>
        <w:ind w:left="0"/>
        <w:jc w:val="both"/>
        <w:rPr>
          <w:sz w:val="22"/>
          <w:szCs w:val="22"/>
        </w:rPr>
      </w:pPr>
      <w:r w:rsidRPr="000C2D29">
        <w:rPr>
          <w:sz w:val="22"/>
          <w:szCs w:val="22"/>
        </w:rPr>
        <w:t xml:space="preserve">La experiencia se acreditará con copia simple del título profesional, diploma de incorporación al colegio profesional correspondiente. Así mismo, la experiencia serpa acredita del mismo modo que se acredita la experiencia del oferente </w:t>
      </w:r>
    </w:p>
    <w:p w14:paraId="2F5F3527" w14:textId="77777777" w:rsidR="006D3869" w:rsidRPr="000C2D29" w:rsidRDefault="006D3869" w:rsidP="00FF706B">
      <w:pPr>
        <w:pStyle w:val="Prrafodelista"/>
        <w:widowControl w:val="0"/>
        <w:autoSpaceDE w:val="0"/>
        <w:autoSpaceDN w:val="0"/>
        <w:adjustRightInd w:val="0"/>
        <w:ind w:left="0"/>
        <w:jc w:val="both"/>
        <w:rPr>
          <w:sz w:val="22"/>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F706B" w:rsidRPr="000C2D29" w14:paraId="7E7D91C7" w14:textId="77777777" w:rsidTr="00895B0A">
        <w:tc>
          <w:tcPr>
            <w:tcW w:w="9209" w:type="dxa"/>
            <w:tcMar>
              <w:top w:w="28" w:type="dxa"/>
              <w:bottom w:w="28" w:type="dxa"/>
            </w:tcMar>
            <w:vAlign w:val="center"/>
          </w:tcPr>
          <w:p w14:paraId="5C748E22" w14:textId="77777777" w:rsidR="00FF706B" w:rsidRPr="000C2D29" w:rsidRDefault="00FF706B" w:rsidP="00895B0A">
            <w:pPr>
              <w:pStyle w:val="Prrafodelista"/>
              <w:widowControl w:val="0"/>
              <w:autoSpaceDE w:val="0"/>
              <w:autoSpaceDN w:val="0"/>
              <w:adjustRightInd w:val="0"/>
              <w:ind w:left="0"/>
              <w:jc w:val="both"/>
              <w:rPr>
                <w:sz w:val="22"/>
                <w:szCs w:val="22"/>
              </w:rPr>
            </w:pPr>
            <w:r w:rsidRPr="000C2D29">
              <w:rPr>
                <w:b/>
                <w:sz w:val="22"/>
                <w:szCs w:val="22"/>
              </w:rPr>
              <w:t>La experiencia total acumulada es de:</w:t>
            </w:r>
            <w:r w:rsidRPr="000C2D29">
              <w:rPr>
                <w:sz w:val="22"/>
                <w:szCs w:val="22"/>
              </w:rPr>
              <w:t xml:space="preserve"> [CONSIGNAR LA EXPERIENCIA TOTAL ACUMULADA EN AÑOS, MESES Y DÍAS, SEGÚN CORRESPONDA, DEBIDAMENTE ACREDITADA CONFORME LOS TÉRMINOS DE REFERENCIA.]  </w:t>
            </w:r>
          </w:p>
        </w:tc>
      </w:tr>
    </w:tbl>
    <w:p w14:paraId="324E80EC" w14:textId="77777777" w:rsidR="00FF706B" w:rsidRPr="000C2D29" w:rsidRDefault="00FF706B" w:rsidP="00FF706B">
      <w:pPr>
        <w:pStyle w:val="Prrafodelista"/>
        <w:widowControl w:val="0"/>
        <w:autoSpaceDE w:val="0"/>
        <w:autoSpaceDN w:val="0"/>
        <w:adjustRightInd w:val="0"/>
        <w:ind w:left="0"/>
        <w:jc w:val="both"/>
        <w:rPr>
          <w:sz w:val="22"/>
          <w:szCs w:val="22"/>
        </w:rPr>
      </w:pPr>
    </w:p>
    <w:p w14:paraId="08B49A81" w14:textId="283FF81E" w:rsidR="00FF706B" w:rsidRPr="000C2D29" w:rsidRDefault="00FF706B" w:rsidP="00FF706B">
      <w:pPr>
        <w:pStyle w:val="Prrafodelista"/>
        <w:widowControl w:val="0"/>
        <w:autoSpaceDE w:val="0"/>
        <w:autoSpaceDN w:val="0"/>
        <w:adjustRightInd w:val="0"/>
        <w:ind w:left="0"/>
        <w:jc w:val="both"/>
        <w:rPr>
          <w:sz w:val="22"/>
          <w:szCs w:val="22"/>
        </w:rPr>
      </w:pPr>
      <w:r w:rsidRPr="000C2D29">
        <w:rPr>
          <w:sz w:val="22"/>
          <w:szCs w:val="22"/>
        </w:rPr>
        <w:t xml:space="preserve">Asimismo, manifiesto mi </w:t>
      </w:r>
      <w:r w:rsidR="008333A1" w:rsidRPr="000C2D29">
        <w:rPr>
          <w:sz w:val="22"/>
          <w:szCs w:val="22"/>
        </w:rPr>
        <w:t xml:space="preserve">disponibilidad </w:t>
      </w:r>
      <w:r w:rsidRPr="000C2D29">
        <w:rPr>
          <w:sz w:val="22"/>
          <w:szCs w:val="22"/>
        </w:rPr>
        <w:t xml:space="preserve">de ejecutar las actividades que comprenden el desempeño del referido cargo, durante el periodo de ejecución del contrato. </w:t>
      </w:r>
    </w:p>
    <w:p w14:paraId="5BF54114" w14:textId="77777777" w:rsidR="008333A1" w:rsidRPr="000C2D29" w:rsidRDefault="008333A1" w:rsidP="00FF706B">
      <w:pPr>
        <w:pStyle w:val="Prrafodelista"/>
        <w:widowControl w:val="0"/>
        <w:autoSpaceDE w:val="0"/>
        <w:autoSpaceDN w:val="0"/>
        <w:adjustRightInd w:val="0"/>
        <w:ind w:left="0"/>
        <w:jc w:val="both"/>
        <w:rPr>
          <w:sz w:val="10"/>
          <w:szCs w:val="10"/>
        </w:rPr>
      </w:pPr>
    </w:p>
    <w:p w14:paraId="0E7BB123" w14:textId="29A357FC" w:rsidR="008333A1" w:rsidRPr="000C2D29" w:rsidRDefault="008333A1" w:rsidP="00FF706B">
      <w:pPr>
        <w:pStyle w:val="Prrafodelista"/>
        <w:widowControl w:val="0"/>
        <w:autoSpaceDE w:val="0"/>
        <w:autoSpaceDN w:val="0"/>
        <w:adjustRightInd w:val="0"/>
        <w:ind w:left="0"/>
        <w:jc w:val="both"/>
        <w:rPr>
          <w:sz w:val="22"/>
          <w:szCs w:val="22"/>
        </w:rPr>
      </w:pPr>
      <w:r w:rsidRPr="000C2D29">
        <w:rPr>
          <w:sz w:val="22"/>
          <w:szCs w:val="22"/>
        </w:rPr>
        <w:t>Actualmente no me encuentro trabajando</w:t>
      </w:r>
      <w:r w:rsidR="00E818E9" w:rsidRPr="000C2D29">
        <w:rPr>
          <w:sz w:val="22"/>
          <w:szCs w:val="22"/>
        </w:rPr>
        <w:t xml:space="preserve"> en contratos que se vienen ejecutando dentro de su entidad.</w:t>
      </w:r>
    </w:p>
    <w:p w14:paraId="13980641" w14:textId="77777777" w:rsidR="00FF706B" w:rsidRPr="000C2D29" w:rsidRDefault="00FF706B" w:rsidP="00FF706B">
      <w:pPr>
        <w:pStyle w:val="Prrafodelista"/>
        <w:widowControl w:val="0"/>
        <w:autoSpaceDE w:val="0"/>
        <w:autoSpaceDN w:val="0"/>
        <w:adjustRightInd w:val="0"/>
        <w:ind w:left="0"/>
        <w:jc w:val="both"/>
        <w:rPr>
          <w:sz w:val="10"/>
          <w:szCs w:val="10"/>
        </w:rPr>
      </w:pPr>
    </w:p>
    <w:p w14:paraId="4A34B8B7" w14:textId="77777777" w:rsidR="00FF706B" w:rsidRPr="000C2D29" w:rsidRDefault="00FF706B" w:rsidP="00FF706B">
      <w:pPr>
        <w:widowControl w:val="0"/>
        <w:autoSpaceDE w:val="0"/>
        <w:autoSpaceDN w:val="0"/>
        <w:adjustRightInd w:val="0"/>
        <w:jc w:val="both"/>
        <w:rPr>
          <w:iCs/>
          <w:sz w:val="22"/>
          <w:szCs w:val="22"/>
        </w:rPr>
      </w:pPr>
      <w:r w:rsidRPr="000C2D29">
        <w:rPr>
          <w:iCs/>
          <w:sz w:val="22"/>
          <w:szCs w:val="22"/>
        </w:rPr>
        <w:t>[CONSIGNAR CIUDAD Y FECHA]</w:t>
      </w:r>
    </w:p>
    <w:p w14:paraId="528C29AC" w14:textId="77777777" w:rsidR="00FF706B" w:rsidRPr="000C2D29" w:rsidRDefault="00FF706B" w:rsidP="00FF706B">
      <w:pPr>
        <w:widowControl w:val="0"/>
        <w:autoSpaceDE w:val="0"/>
        <w:autoSpaceDN w:val="0"/>
        <w:adjustRightInd w:val="0"/>
        <w:jc w:val="both"/>
        <w:rPr>
          <w:iCs/>
          <w:sz w:val="22"/>
          <w:szCs w:val="22"/>
        </w:rPr>
      </w:pPr>
    </w:p>
    <w:p w14:paraId="185E517A" w14:textId="77777777" w:rsidR="00E24EC4" w:rsidRPr="000C2D29" w:rsidRDefault="00E24EC4" w:rsidP="00FF706B">
      <w:pPr>
        <w:widowControl w:val="0"/>
        <w:autoSpaceDE w:val="0"/>
        <w:autoSpaceDN w:val="0"/>
        <w:adjustRightInd w:val="0"/>
        <w:jc w:val="both"/>
        <w:rPr>
          <w:iCs/>
          <w:sz w:val="22"/>
          <w:szCs w:val="22"/>
        </w:rPr>
      </w:pPr>
    </w:p>
    <w:p w14:paraId="6627834D" w14:textId="77777777" w:rsidR="00FF706B" w:rsidRPr="000C2D29" w:rsidRDefault="00FF706B" w:rsidP="00FF706B">
      <w:pPr>
        <w:widowControl w:val="0"/>
        <w:jc w:val="both"/>
        <w:rPr>
          <w:b/>
          <w:sz w:val="22"/>
          <w:szCs w:val="22"/>
        </w:rPr>
      </w:pPr>
      <w:r w:rsidRPr="000C2D29">
        <w:rPr>
          <w:b/>
          <w:sz w:val="22"/>
          <w:szCs w:val="22"/>
        </w:rPr>
        <w:t xml:space="preserve">Firma, Nombres y Apellidos del personal </w:t>
      </w:r>
      <w:r w:rsidRPr="000C2D29">
        <w:rPr>
          <w:b/>
          <w:sz w:val="22"/>
          <w:szCs w:val="22"/>
        </w:rPr>
        <w:tab/>
      </w:r>
      <w:r w:rsidRPr="000C2D29">
        <w:rPr>
          <w:b/>
          <w:sz w:val="22"/>
          <w:szCs w:val="22"/>
        </w:rPr>
        <w:tab/>
        <w:t xml:space="preserve">        Firma, Nombres y Apellidos del</w:t>
      </w:r>
    </w:p>
    <w:p w14:paraId="14E501C8" w14:textId="77777777" w:rsidR="00FF706B" w:rsidRPr="000C2D29" w:rsidRDefault="00FF706B" w:rsidP="00FF706B">
      <w:pPr>
        <w:widowControl w:val="0"/>
        <w:ind w:left="5040" w:firstLine="720"/>
        <w:jc w:val="both"/>
        <w:rPr>
          <w:b/>
          <w:sz w:val="22"/>
          <w:szCs w:val="22"/>
        </w:rPr>
      </w:pPr>
      <w:r w:rsidRPr="000C2D29">
        <w:rPr>
          <w:b/>
          <w:sz w:val="22"/>
          <w:szCs w:val="22"/>
        </w:rPr>
        <w:t xml:space="preserve"> Representante legal</w:t>
      </w:r>
    </w:p>
    <w:p w14:paraId="60C977BF" w14:textId="77777777" w:rsidR="00D70BFA" w:rsidRPr="000C2D29" w:rsidRDefault="00D70BFA" w:rsidP="00FF706B">
      <w:pPr>
        <w:widowControl w:val="0"/>
        <w:autoSpaceDE w:val="0"/>
        <w:autoSpaceDN w:val="0"/>
        <w:adjustRightInd w:val="0"/>
        <w:jc w:val="center"/>
        <w:rPr>
          <w:b/>
          <w:sz w:val="22"/>
          <w:szCs w:val="22"/>
        </w:rPr>
        <w:sectPr w:rsidR="00D70BFA" w:rsidRPr="000C2D29" w:rsidSect="009B1DD7">
          <w:footnotePr>
            <w:numRestart w:val="eachSect"/>
          </w:footnotePr>
          <w:pgSz w:w="12240" w:h="15840" w:code="1"/>
          <w:pgMar w:top="1440" w:right="1440" w:bottom="851" w:left="1800" w:header="720" w:footer="720" w:gutter="0"/>
          <w:cols w:space="720"/>
          <w:titlePg/>
        </w:sectPr>
      </w:pPr>
    </w:p>
    <w:p w14:paraId="2FC00F9B" w14:textId="77777777" w:rsidR="00D70BFA" w:rsidRPr="000C2D29" w:rsidRDefault="00D70BFA" w:rsidP="00D70BFA">
      <w:pPr>
        <w:jc w:val="center"/>
        <w:rPr>
          <w:b/>
          <w:bCs/>
        </w:rPr>
      </w:pPr>
      <w:r w:rsidRPr="000C2D29">
        <w:rPr>
          <w:b/>
          <w:bCs/>
        </w:rPr>
        <w:lastRenderedPageBreak/>
        <w:t>PROMESA DE CONSORCIO</w:t>
      </w:r>
    </w:p>
    <w:p w14:paraId="76237CA8" w14:textId="77777777" w:rsidR="00D70BFA" w:rsidRPr="000C2D29" w:rsidRDefault="00D70BFA" w:rsidP="00D70BFA">
      <w:pPr>
        <w:widowControl w:val="0"/>
        <w:autoSpaceDE w:val="0"/>
        <w:autoSpaceDN w:val="0"/>
        <w:adjustRightInd w:val="0"/>
        <w:jc w:val="both"/>
      </w:pPr>
      <w:r w:rsidRPr="000C2D29">
        <w:t>Señores</w:t>
      </w:r>
    </w:p>
    <w:p w14:paraId="4A722095" w14:textId="77777777" w:rsidR="00D70BFA" w:rsidRPr="000C2D29" w:rsidRDefault="00D70BFA" w:rsidP="00D70BFA">
      <w:pPr>
        <w:widowControl w:val="0"/>
        <w:autoSpaceDE w:val="0"/>
        <w:autoSpaceDN w:val="0"/>
        <w:adjustRightInd w:val="0"/>
        <w:jc w:val="both"/>
        <w:rPr>
          <w:b/>
          <w:bCs/>
        </w:rPr>
      </w:pPr>
      <w:r w:rsidRPr="000C2D29">
        <w:rPr>
          <w:b/>
          <w:bCs/>
        </w:rPr>
        <w:t>COMITÉ DE EVALUACIÓN</w:t>
      </w:r>
    </w:p>
    <w:p w14:paraId="1758CF2B" w14:textId="6391DF48" w:rsidR="00D70BFA" w:rsidRPr="000C2D29" w:rsidRDefault="00D70BFA" w:rsidP="00D70BFA">
      <w:pPr>
        <w:widowControl w:val="0"/>
        <w:autoSpaceDE w:val="0"/>
        <w:autoSpaceDN w:val="0"/>
        <w:adjustRightInd w:val="0"/>
        <w:jc w:val="both"/>
        <w:rPr>
          <w:b/>
        </w:rPr>
      </w:pPr>
      <w:r w:rsidRPr="000C2D29">
        <w:rPr>
          <w:b/>
        </w:rPr>
        <w:t xml:space="preserve">SOLICITUD DE COTIZACION SDC Nº </w:t>
      </w:r>
      <w:r w:rsidR="001E7E0D" w:rsidRPr="000C2D29">
        <w:rPr>
          <w:b/>
        </w:rPr>
        <w:t>0</w:t>
      </w:r>
      <w:r w:rsidR="003F731B">
        <w:rPr>
          <w:b/>
        </w:rPr>
        <w:t>0</w:t>
      </w:r>
      <w:r w:rsidR="00D77A61">
        <w:rPr>
          <w:b/>
        </w:rPr>
        <w:t>1</w:t>
      </w:r>
      <w:r w:rsidR="001E7E0D" w:rsidRPr="000C2D29">
        <w:rPr>
          <w:b/>
        </w:rPr>
        <w:t>-202</w:t>
      </w:r>
      <w:r w:rsidR="003F731B">
        <w:rPr>
          <w:b/>
        </w:rPr>
        <w:t>6</w:t>
      </w:r>
      <w:r w:rsidR="001E7E0D" w:rsidRPr="000C2D29">
        <w:rPr>
          <w:b/>
        </w:rPr>
        <w:t>-PMSAJ-EJENOPENAL</w:t>
      </w:r>
      <w:r w:rsidRPr="000C2D29">
        <w:rPr>
          <w:b/>
        </w:rPr>
        <w:t xml:space="preserve"> </w:t>
      </w:r>
    </w:p>
    <w:p w14:paraId="451072B2" w14:textId="77777777" w:rsidR="00D70BFA" w:rsidRPr="000C2D29" w:rsidRDefault="00D70BFA" w:rsidP="00D70BFA">
      <w:pPr>
        <w:widowControl w:val="0"/>
        <w:autoSpaceDE w:val="0"/>
        <w:autoSpaceDN w:val="0"/>
        <w:adjustRightInd w:val="0"/>
        <w:jc w:val="both"/>
      </w:pPr>
      <w:r w:rsidRPr="000C2D29">
        <w:t>Presente.-</w:t>
      </w:r>
    </w:p>
    <w:p w14:paraId="230CFAD8" w14:textId="77777777" w:rsidR="00D70BFA" w:rsidRPr="000C2D29" w:rsidRDefault="00D70BFA" w:rsidP="00D70BFA">
      <w:pPr>
        <w:widowControl w:val="0"/>
        <w:jc w:val="both"/>
        <w:rPr>
          <w:rFonts w:eastAsia="Batang"/>
          <w:sz w:val="20"/>
          <w:szCs w:val="20"/>
          <w:lang w:eastAsia="es-PE"/>
        </w:rPr>
      </w:pPr>
    </w:p>
    <w:p w14:paraId="440004B0" w14:textId="21232FF3" w:rsidR="00D70BFA" w:rsidRPr="000C2D29" w:rsidRDefault="00D70BFA" w:rsidP="00D70BFA">
      <w:pPr>
        <w:widowControl w:val="0"/>
        <w:autoSpaceDE w:val="0"/>
        <w:autoSpaceDN w:val="0"/>
        <w:adjustRightInd w:val="0"/>
        <w:jc w:val="both"/>
        <w:rPr>
          <w:b/>
        </w:rPr>
      </w:pPr>
      <w:r w:rsidRPr="000C2D29">
        <w:rPr>
          <w:sz w:val="22"/>
          <w:szCs w:val="22"/>
        </w:rPr>
        <w:t xml:space="preserve">Los suscritos declaramos expresamente que hemos convenido en forma irrevocable, durante el lapso que dure el procedimiento de selección, para presentar una oferta conjunta a la </w:t>
      </w:r>
      <w:bookmarkStart w:id="30" w:name="_Hlk179040840"/>
      <w:r w:rsidRPr="000C2D29">
        <w:rPr>
          <w:b/>
        </w:rPr>
        <w:t>SOLICITUD DE COTIZACIÓN N°0</w:t>
      </w:r>
      <w:r w:rsidR="003F731B">
        <w:rPr>
          <w:b/>
        </w:rPr>
        <w:t>0</w:t>
      </w:r>
      <w:r w:rsidR="00D77A61">
        <w:rPr>
          <w:b/>
        </w:rPr>
        <w:t>1</w:t>
      </w:r>
      <w:r w:rsidRPr="000C2D29">
        <w:rPr>
          <w:b/>
        </w:rPr>
        <w:t>-202</w:t>
      </w:r>
      <w:r w:rsidR="003F731B">
        <w:rPr>
          <w:b/>
        </w:rPr>
        <w:t>6</w:t>
      </w:r>
      <w:r w:rsidRPr="000C2D29">
        <w:rPr>
          <w:b/>
        </w:rPr>
        <w:t>-PMSAJ-EJENOPENAL- “</w:t>
      </w:r>
      <w:r w:rsidR="003E61DF" w:rsidRPr="000C2D29">
        <w:rPr>
          <w:b/>
        </w:rPr>
        <w:t xml:space="preserve">SERVICIO DE ACONDICIONAMIENTO DE LA INFRAESTRUCTURA DEL </w:t>
      </w:r>
      <w:r w:rsidR="003F731B">
        <w:rPr>
          <w:b/>
        </w:rPr>
        <w:t xml:space="preserve">CENTRO </w:t>
      </w:r>
      <w:r w:rsidR="00D77A61">
        <w:rPr>
          <w:b/>
        </w:rPr>
        <w:t xml:space="preserve">MEGA </w:t>
      </w:r>
      <w:r w:rsidR="00040862" w:rsidRPr="00040862">
        <w:rPr>
          <w:b/>
        </w:rPr>
        <w:t xml:space="preserve">ALEGRA </w:t>
      </w:r>
      <w:r w:rsidR="00D77A61">
        <w:rPr>
          <w:b/>
        </w:rPr>
        <w:t>HUACHO-HUAURA</w:t>
      </w:r>
      <w:r w:rsidR="00DE5A52" w:rsidRPr="000C2D29">
        <w:rPr>
          <w:b/>
        </w:rPr>
        <w:t>,</w:t>
      </w:r>
      <w:r w:rsidR="003E61DF" w:rsidRPr="000C2D29">
        <w:rPr>
          <w:b/>
        </w:rPr>
        <w:t xml:space="preserve"> PARA LA MEJORA EN LA ATENCIÓN DE LOS USUARIOS</w:t>
      </w:r>
      <w:r w:rsidRPr="000C2D29">
        <w:rPr>
          <w:b/>
        </w:rPr>
        <w:t>”</w:t>
      </w:r>
      <w:r w:rsidRPr="000C2D29">
        <w:rPr>
          <w:b/>
          <w:bCs/>
        </w:rPr>
        <w:t>.</w:t>
      </w:r>
    </w:p>
    <w:bookmarkEnd w:id="30"/>
    <w:p w14:paraId="4FC0B412" w14:textId="77777777" w:rsidR="00D70BFA" w:rsidRPr="000C2D29" w:rsidRDefault="00D70BFA" w:rsidP="00D70BFA">
      <w:pPr>
        <w:widowControl w:val="0"/>
        <w:autoSpaceDE w:val="0"/>
        <w:autoSpaceDN w:val="0"/>
        <w:adjustRightInd w:val="0"/>
        <w:jc w:val="both"/>
        <w:rPr>
          <w:b/>
        </w:rPr>
      </w:pPr>
    </w:p>
    <w:p w14:paraId="2EC8F21A" w14:textId="77777777" w:rsidR="00D70BFA" w:rsidRPr="000C2D29" w:rsidRDefault="00D70BFA" w:rsidP="00D70BFA">
      <w:pPr>
        <w:spacing w:line="240" w:lineRule="atLeast"/>
        <w:jc w:val="both"/>
        <w:rPr>
          <w:sz w:val="22"/>
          <w:szCs w:val="22"/>
        </w:rPr>
      </w:pPr>
      <w:r w:rsidRPr="000C2D29">
        <w:rPr>
          <w:sz w:val="22"/>
          <w:szCs w:val="22"/>
        </w:rPr>
        <w:t>Asimismo, en caso de obtener la adjudicación, nos comprometemos a formalizar el contrato de consorcio, de conformidad con lo establecido por el artículo 140 del Reglamento de la Ley de Contrataciones del Estado, bajo las siguientes condiciones:</w:t>
      </w:r>
    </w:p>
    <w:p w14:paraId="6DFCA7EF" w14:textId="77777777" w:rsidR="00D70BFA" w:rsidRPr="000C2D29" w:rsidRDefault="00D70BFA" w:rsidP="00D70BFA">
      <w:pPr>
        <w:spacing w:line="240" w:lineRule="atLeast"/>
        <w:jc w:val="both"/>
        <w:rPr>
          <w:sz w:val="22"/>
          <w:szCs w:val="22"/>
        </w:rPr>
      </w:pPr>
    </w:p>
    <w:p w14:paraId="10C36986" w14:textId="77777777" w:rsidR="00D70BFA" w:rsidRPr="000C2D29" w:rsidRDefault="00D70BFA" w:rsidP="00D70BFA">
      <w:pPr>
        <w:jc w:val="both"/>
        <w:rPr>
          <w:sz w:val="22"/>
          <w:szCs w:val="22"/>
        </w:rPr>
      </w:pPr>
      <w:r w:rsidRPr="000C2D29">
        <w:rPr>
          <w:sz w:val="22"/>
          <w:szCs w:val="22"/>
        </w:rPr>
        <w:t>a) Integrantes del consorcio</w:t>
      </w:r>
    </w:p>
    <w:p w14:paraId="33B3EA29" w14:textId="77777777" w:rsidR="00D70BFA" w:rsidRPr="000C2D29" w:rsidRDefault="00D70BFA" w:rsidP="00D70BFA">
      <w:pPr>
        <w:ind w:firstLine="709"/>
        <w:rPr>
          <w:sz w:val="20"/>
          <w:szCs w:val="20"/>
        </w:rPr>
      </w:pPr>
      <w:r w:rsidRPr="000C2D29">
        <w:rPr>
          <w:sz w:val="20"/>
          <w:szCs w:val="20"/>
        </w:rPr>
        <w:t>1. xxx</w:t>
      </w:r>
    </w:p>
    <w:p w14:paraId="182AEE61" w14:textId="77777777" w:rsidR="00D70BFA" w:rsidRPr="000C2D29" w:rsidRDefault="00D70BFA" w:rsidP="00D70BFA">
      <w:pPr>
        <w:ind w:firstLine="709"/>
        <w:rPr>
          <w:sz w:val="20"/>
          <w:szCs w:val="20"/>
        </w:rPr>
      </w:pPr>
      <w:r w:rsidRPr="000C2D29">
        <w:rPr>
          <w:sz w:val="20"/>
          <w:szCs w:val="20"/>
        </w:rPr>
        <w:t>2. xxx</w:t>
      </w:r>
    </w:p>
    <w:p w14:paraId="4207BDA7" w14:textId="77777777" w:rsidR="00D70BFA" w:rsidRPr="000C2D29" w:rsidRDefault="00D70BFA" w:rsidP="00D70BFA">
      <w:pPr>
        <w:ind w:firstLine="709"/>
        <w:rPr>
          <w:sz w:val="20"/>
          <w:szCs w:val="20"/>
        </w:rPr>
      </w:pPr>
    </w:p>
    <w:p w14:paraId="3E039545" w14:textId="77777777" w:rsidR="00D70BFA" w:rsidRPr="000C2D29" w:rsidRDefault="00D70BFA" w:rsidP="00D70BFA">
      <w:pPr>
        <w:jc w:val="both"/>
        <w:rPr>
          <w:b/>
          <w:bCs/>
          <w:sz w:val="20"/>
          <w:szCs w:val="20"/>
        </w:rPr>
      </w:pPr>
      <w:r w:rsidRPr="000C2D29">
        <w:rPr>
          <w:sz w:val="22"/>
          <w:szCs w:val="22"/>
        </w:rPr>
        <w:t>b) Designamos A xxx, identificado con D.N.I. N° xx, como representante común del CONSORCIO xx, para efectos de participar en todos los actos referidos al procedimiento de selección, suscripción y ejecución del contrato correspondiente con</w:t>
      </w:r>
      <w:r w:rsidRPr="000C2D29">
        <w:rPr>
          <w:sz w:val="20"/>
          <w:szCs w:val="20"/>
        </w:rPr>
        <w:t xml:space="preserve"> </w:t>
      </w:r>
      <w:r w:rsidRPr="000C2D29">
        <w:rPr>
          <w:b/>
          <w:bCs/>
          <w:sz w:val="20"/>
          <w:szCs w:val="20"/>
        </w:rPr>
        <w:t>UNIDAD EJECUTORA 003 – PROGRAMA MODERNIZACION DE LOS SISTEMAS DE ADMINSTRACION DE JUSTICIA</w:t>
      </w:r>
    </w:p>
    <w:p w14:paraId="2A825D99" w14:textId="77777777" w:rsidR="00D70BFA" w:rsidRPr="000C2D29" w:rsidRDefault="00D70BFA" w:rsidP="00D70BFA">
      <w:pPr>
        <w:rPr>
          <w:sz w:val="20"/>
          <w:szCs w:val="20"/>
        </w:rPr>
      </w:pPr>
      <w:r w:rsidRPr="000C2D29">
        <w:rPr>
          <w:sz w:val="20"/>
          <w:szCs w:val="20"/>
        </w:rPr>
        <w:t>Asimismo, declaramos que el representante común del consorcio no se encuentra impedido,</w:t>
      </w:r>
    </w:p>
    <w:p w14:paraId="664D6EC7" w14:textId="77777777" w:rsidR="00D70BFA" w:rsidRPr="000C2D29" w:rsidRDefault="00D70BFA" w:rsidP="00D70BFA">
      <w:pPr>
        <w:rPr>
          <w:sz w:val="22"/>
          <w:szCs w:val="22"/>
        </w:rPr>
      </w:pPr>
      <w:r w:rsidRPr="000C2D29">
        <w:rPr>
          <w:sz w:val="22"/>
          <w:szCs w:val="22"/>
        </w:rPr>
        <w:t>inhabilitado ni suspendido para contratar con el Estado.</w:t>
      </w:r>
    </w:p>
    <w:p w14:paraId="439FAAF9" w14:textId="77777777" w:rsidR="00D70BFA" w:rsidRPr="000C2D29" w:rsidRDefault="00D70BFA" w:rsidP="00D70BFA">
      <w:pPr>
        <w:rPr>
          <w:sz w:val="22"/>
          <w:szCs w:val="22"/>
        </w:rPr>
      </w:pPr>
    </w:p>
    <w:p w14:paraId="5F6EF4C3" w14:textId="77777777" w:rsidR="00D70BFA" w:rsidRPr="000C2D29" w:rsidRDefault="00D70BFA" w:rsidP="00D70BFA">
      <w:pPr>
        <w:rPr>
          <w:sz w:val="22"/>
          <w:szCs w:val="22"/>
        </w:rPr>
      </w:pPr>
      <w:r w:rsidRPr="000C2D29">
        <w:rPr>
          <w:sz w:val="22"/>
          <w:szCs w:val="22"/>
        </w:rPr>
        <w:t>c) Fijamos nuestro domicilio legal común sito en xxxx</w:t>
      </w:r>
    </w:p>
    <w:p w14:paraId="3EB0C2AB" w14:textId="77777777" w:rsidR="00D70BFA" w:rsidRPr="000C2D29" w:rsidRDefault="00D70BFA" w:rsidP="00D70BFA">
      <w:pPr>
        <w:rPr>
          <w:sz w:val="22"/>
          <w:szCs w:val="22"/>
        </w:rPr>
      </w:pPr>
      <w:r w:rsidRPr="000C2D29">
        <w:rPr>
          <w:sz w:val="22"/>
          <w:szCs w:val="22"/>
        </w:rPr>
        <w:t>d) Las obligaciones que corresponden a cada uno de los integrantes del consorcio son las siguientes:</w:t>
      </w:r>
    </w:p>
    <w:p w14:paraId="1E28EE31" w14:textId="77777777" w:rsidR="00D70BFA" w:rsidRPr="000C2D29" w:rsidRDefault="00D70BFA" w:rsidP="00D70BFA">
      <w:pPr>
        <w:rPr>
          <w:sz w:val="22"/>
          <w:szCs w:val="22"/>
        </w:rPr>
      </w:pPr>
    </w:p>
    <w:p w14:paraId="2346A000" w14:textId="77777777" w:rsidR="00D70BFA" w:rsidRPr="000C2D29" w:rsidRDefault="00D70BFA" w:rsidP="00D70BFA">
      <w:pPr>
        <w:rPr>
          <w:sz w:val="22"/>
          <w:szCs w:val="22"/>
        </w:rPr>
      </w:pPr>
      <w:r w:rsidRPr="000C2D29">
        <w:rPr>
          <w:sz w:val="22"/>
          <w:szCs w:val="22"/>
        </w:rPr>
        <w:t>1.- OBLIGACIONES DE xxx.</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XX %] </w:t>
      </w:r>
    </w:p>
    <w:p w14:paraId="6774DD70" w14:textId="77777777" w:rsidR="00D70BFA" w:rsidRPr="000C2D29" w:rsidRDefault="00D70BFA" w:rsidP="00D70BFA">
      <w:pPr>
        <w:spacing w:line="240" w:lineRule="atLeast"/>
        <w:ind w:firstLine="709"/>
        <w:rPr>
          <w:sz w:val="22"/>
          <w:szCs w:val="22"/>
        </w:rPr>
      </w:pPr>
      <w:r w:rsidRPr="000C2D29">
        <w:rPr>
          <w:sz w:val="22"/>
          <w:szCs w:val="22"/>
        </w:rPr>
        <w:t>- xx</w:t>
      </w:r>
    </w:p>
    <w:p w14:paraId="09600FCC" w14:textId="77777777" w:rsidR="00D70BFA" w:rsidRPr="000C2D29" w:rsidRDefault="00D70BFA" w:rsidP="00D70BFA">
      <w:pPr>
        <w:spacing w:line="240" w:lineRule="atLeast"/>
        <w:ind w:firstLine="709"/>
        <w:rPr>
          <w:sz w:val="22"/>
          <w:szCs w:val="22"/>
        </w:rPr>
      </w:pPr>
      <w:r w:rsidRPr="000C2D29">
        <w:rPr>
          <w:sz w:val="22"/>
          <w:szCs w:val="22"/>
        </w:rPr>
        <w:t>- xx.</w:t>
      </w:r>
    </w:p>
    <w:p w14:paraId="454AAD1F" w14:textId="77777777" w:rsidR="00D70BFA" w:rsidRPr="000C2D29" w:rsidRDefault="00D70BFA" w:rsidP="00D70BFA">
      <w:pPr>
        <w:spacing w:line="240" w:lineRule="atLeast"/>
        <w:ind w:firstLine="709"/>
        <w:rPr>
          <w:sz w:val="22"/>
          <w:szCs w:val="22"/>
        </w:rPr>
      </w:pPr>
    </w:p>
    <w:p w14:paraId="5CE057F3" w14:textId="77777777" w:rsidR="00D70BFA" w:rsidRPr="000C2D29" w:rsidRDefault="00D70BFA" w:rsidP="00D70BFA">
      <w:pPr>
        <w:rPr>
          <w:sz w:val="22"/>
          <w:szCs w:val="22"/>
        </w:rPr>
      </w:pPr>
      <w:r w:rsidRPr="000C2D29">
        <w:rPr>
          <w:sz w:val="22"/>
          <w:szCs w:val="22"/>
        </w:rPr>
        <w:t xml:space="preserve">2.- OBLIGACIONES DE xx       </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 XX %] </w:t>
      </w:r>
    </w:p>
    <w:p w14:paraId="259AEF61" w14:textId="77777777" w:rsidR="00D70BFA" w:rsidRPr="000C2D29" w:rsidRDefault="00D70BFA" w:rsidP="00D70BFA">
      <w:pPr>
        <w:spacing w:line="240" w:lineRule="atLeast"/>
        <w:ind w:firstLine="709"/>
        <w:rPr>
          <w:sz w:val="22"/>
          <w:szCs w:val="22"/>
        </w:rPr>
      </w:pPr>
      <w:r w:rsidRPr="000C2D29">
        <w:rPr>
          <w:sz w:val="22"/>
          <w:szCs w:val="22"/>
        </w:rPr>
        <w:t>- xx.</w:t>
      </w:r>
    </w:p>
    <w:p w14:paraId="43DE1782" w14:textId="77777777" w:rsidR="00D70BFA" w:rsidRPr="000C2D29" w:rsidRDefault="00D70BFA" w:rsidP="00D70BFA">
      <w:pPr>
        <w:spacing w:line="240" w:lineRule="atLeast"/>
        <w:ind w:firstLine="709"/>
        <w:rPr>
          <w:sz w:val="22"/>
          <w:szCs w:val="22"/>
        </w:rPr>
      </w:pPr>
      <w:r w:rsidRPr="000C2D29">
        <w:rPr>
          <w:sz w:val="22"/>
          <w:szCs w:val="22"/>
        </w:rPr>
        <w:t>- xx</w:t>
      </w:r>
    </w:p>
    <w:p w14:paraId="3A38A3B4" w14:textId="77777777" w:rsidR="00D70BFA" w:rsidRPr="000C2D29" w:rsidRDefault="00D70BFA" w:rsidP="00D70BFA">
      <w:pPr>
        <w:rPr>
          <w:sz w:val="22"/>
          <w:szCs w:val="22"/>
        </w:rPr>
      </w:pPr>
    </w:p>
    <w:p w14:paraId="29ED0330" w14:textId="77777777" w:rsidR="00D70BFA" w:rsidRPr="000C2D29" w:rsidRDefault="00D70BFA" w:rsidP="00D70BFA">
      <w:pPr>
        <w:ind w:firstLine="708"/>
        <w:rPr>
          <w:sz w:val="22"/>
          <w:szCs w:val="22"/>
        </w:rPr>
      </w:pPr>
      <w:r w:rsidRPr="000C2D29">
        <w:rPr>
          <w:sz w:val="22"/>
          <w:szCs w:val="22"/>
        </w:rPr>
        <w:t>TOTAL, OBLIGACIONES</w:t>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r>
      <w:r w:rsidRPr="000C2D29">
        <w:rPr>
          <w:sz w:val="22"/>
          <w:szCs w:val="22"/>
        </w:rPr>
        <w:tab/>
        <w:t xml:space="preserve"> 100%</w:t>
      </w:r>
    </w:p>
    <w:p w14:paraId="04A01744" w14:textId="77777777" w:rsidR="00D70BFA" w:rsidRPr="000C2D29" w:rsidRDefault="00D70BFA" w:rsidP="00D70BFA">
      <w:pPr>
        <w:rPr>
          <w:sz w:val="22"/>
          <w:szCs w:val="22"/>
        </w:rPr>
      </w:pPr>
    </w:p>
    <w:p w14:paraId="0CA9427B" w14:textId="5A4C9144" w:rsidR="00D70BFA" w:rsidRPr="000C2D29" w:rsidRDefault="00141EAD" w:rsidP="00D70BFA">
      <w:pPr>
        <w:rPr>
          <w:sz w:val="22"/>
          <w:szCs w:val="22"/>
        </w:rPr>
      </w:pPr>
      <w:r>
        <w:rPr>
          <w:sz w:val="22"/>
          <w:szCs w:val="22"/>
        </w:rPr>
        <w:t>27</w:t>
      </w:r>
      <w:r w:rsidR="00D70BFA" w:rsidRPr="000C2D29">
        <w:rPr>
          <w:sz w:val="22"/>
          <w:szCs w:val="22"/>
        </w:rPr>
        <w:t xml:space="preserve"> de </w:t>
      </w:r>
      <w:r>
        <w:rPr>
          <w:sz w:val="22"/>
          <w:szCs w:val="22"/>
        </w:rPr>
        <w:t>febrero</w:t>
      </w:r>
      <w:r w:rsidR="00D70BFA" w:rsidRPr="000C2D29">
        <w:rPr>
          <w:sz w:val="22"/>
          <w:szCs w:val="22"/>
        </w:rPr>
        <w:t xml:space="preserve"> de 202</w:t>
      </w:r>
      <w:r w:rsidR="003F731B">
        <w:rPr>
          <w:sz w:val="22"/>
          <w:szCs w:val="22"/>
        </w:rPr>
        <w:t>6</w:t>
      </w:r>
    </w:p>
    <w:p w14:paraId="546813B1" w14:textId="77777777" w:rsidR="00D70BFA" w:rsidRPr="000C2D29" w:rsidRDefault="00D70BFA" w:rsidP="00D70BFA">
      <w:pPr>
        <w:rPr>
          <w:b/>
          <w:bCs/>
          <w:sz w:val="28"/>
          <w:szCs w:val="28"/>
          <w:u w:val="single"/>
        </w:rPr>
      </w:pPr>
    </w:p>
    <w:p w14:paraId="37C8512E" w14:textId="77777777" w:rsidR="00D70BFA" w:rsidRPr="000C2D29" w:rsidRDefault="00D70BFA" w:rsidP="00D70BFA">
      <w:r w:rsidRPr="000C2D29">
        <w:t>_______________________</w:t>
      </w:r>
      <w:r w:rsidRPr="000C2D29">
        <w:tab/>
      </w:r>
      <w:r w:rsidRPr="000C2D29">
        <w:tab/>
      </w:r>
      <w:r w:rsidRPr="000C2D29">
        <w:tab/>
      </w:r>
      <w:r w:rsidRPr="000C2D29">
        <w:tab/>
        <w:t>_______________________</w:t>
      </w:r>
    </w:p>
    <w:p w14:paraId="1ADF306C" w14:textId="77777777" w:rsidR="00D70BFA" w:rsidRPr="000C2D29" w:rsidRDefault="00D70BFA" w:rsidP="00D70BFA">
      <w:r w:rsidRPr="000C2D29">
        <w:t>Xxx</w:t>
      </w:r>
      <w:r w:rsidRPr="000C2D29">
        <w:tab/>
      </w:r>
      <w:r w:rsidRPr="000C2D29">
        <w:tab/>
      </w:r>
      <w:r w:rsidRPr="000C2D29">
        <w:tab/>
      </w:r>
      <w:r w:rsidRPr="000C2D29">
        <w:tab/>
      </w:r>
      <w:r w:rsidRPr="000C2D29">
        <w:tab/>
      </w:r>
      <w:r w:rsidRPr="000C2D29">
        <w:tab/>
      </w:r>
      <w:r w:rsidRPr="000C2D29">
        <w:tab/>
        <w:t>Xxx</w:t>
      </w:r>
    </w:p>
    <w:p w14:paraId="7F51697C" w14:textId="77777777" w:rsidR="00D70BFA" w:rsidRPr="000C2D29" w:rsidRDefault="00D70BFA" w:rsidP="00D70BFA">
      <w:r w:rsidRPr="000C2D29">
        <w:t>Representante legal</w:t>
      </w:r>
      <w:r w:rsidRPr="000C2D29">
        <w:tab/>
      </w:r>
      <w:r w:rsidRPr="000C2D29">
        <w:tab/>
      </w:r>
      <w:r w:rsidRPr="000C2D29">
        <w:tab/>
      </w:r>
      <w:r w:rsidRPr="000C2D29">
        <w:tab/>
      </w:r>
      <w:r w:rsidRPr="000C2D29">
        <w:tab/>
        <w:t>Representante legal</w:t>
      </w:r>
    </w:p>
    <w:p w14:paraId="2C03C1B7" w14:textId="77777777" w:rsidR="00D70BFA" w:rsidRPr="000C2D29" w:rsidRDefault="00D70BFA" w:rsidP="00FF706B">
      <w:pPr>
        <w:widowControl w:val="0"/>
        <w:autoSpaceDE w:val="0"/>
        <w:autoSpaceDN w:val="0"/>
        <w:adjustRightInd w:val="0"/>
        <w:jc w:val="center"/>
        <w:rPr>
          <w:b/>
          <w:sz w:val="22"/>
          <w:szCs w:val="22"/>
        </w:rPr>
        <w:sectPr w:rsidR="00D70BFA" w:rsidRPr="000C2D29" w:rsidSect="009B1DD7">
          <w:footnotePr>
            <w:numRestart w:val="eachSect"/>
          </w:footnotePr>
          <w:pgSz w:w="12240" w:h="15840" w:code="1"/>
          <w:pgMar w:top="1440" w:right="1440" w:bottom="851" w:left="1800" w:header="720" w:footer="720" w:gutter="0"/>
          <w:cols w:space="720"/>
          <w:titlePg/>
        </w:sectPr>
      </w:pPr>
    </w:p>
    <w:p w14:paraId="4EC1C485" w14:textId="77777777" w:rsidR="00FF706B" w:rsidRPr="000C2D29" w:rsidRDefault="00FF706B" w:rsidP="00FF706B">
      <w:pPr>
        <w:widowControl w:val="0"/>
        <w:autoSpaceDE w:val="0"/>
        <w:autoSpaceDN w:val="0"/>
        <w:adjustRightInd w:val="0"/>
        <w:jc w:val="center"/>
        <w:rPr>
          <w:b/>
          <w:sz w:val="22"/>
          <w:szCs w:val="22"/>
        </w:rPr>
      </w:pPr>
      <w:r w:rsidRPr="000C2D29">
        <w:rPr>
          <w:b/>
          <w:sz w:val="22"/>
          <w:szCs w:val="22"/>
        </w:rPr>
        <w:lastRenderedPageBreak/>
        <w:t>DECLARACIÓN JURADA DE CUMPLIMIENTO SOBRE LA EJECUCION DE LOS MEJORAMIENTOS</w:t>
      </w:r>
    </w:p>
    <w:p w14:paraId="7A9CFFD3" w14:textId="77777777" w:rsidR="00FF706B" w:rsidRPr="000C2D29" w:rsidRDefault="00FF706B" w:rsidP="00FF706B">
      <w:pPr>
        <w:widowControl w:val="0"/>
        <w:autoSpaceDE w:val="0"/>
        <w:autoSpaceDN w:val="0"/>
        <w:adjustRightInd w:val="0"/>
        <w:jc w:val="both"/>
        <w:rPr>
          <w:sz w:val="22"/>
          <w:szCs w:val="22"/>
        </w:rPr>
      </w:pPr>
    </w:p>
    <w:p w14:paraId="36D3A243" w14:textId="77777777" w:rsidR="00FF706B" w:rsidRPr="000C2D29" w:rsidRDefault="00FF706B" w:rsidP="00FF706B">
      <w:pPr>
        <w:widowControl w:val="0"/>
        <w:autoSpaceDE w:val="0"/>
        <w:autoSpaceDN w:val="0"/>
        <w:adjustRightInd w:val="0"/>
        <w:jc w:val="both"/>
        <w:rPr>
          <w:sz w:val="22"/>
          <w:szCs w:val="22"/>
        </w:rPr>
      </w:pPr>
      <w:r w:rsidRPr="000C2D29">
        <w:rPr>
          <w:sz w:val="22"/>
          <w:szCs w:val="22"/>
        </w:rPr>
        <w:t>Señores</w:t>
      </w:r>
    </w:p>
    <w:p w14:paraId="7004C632" w14:textId="77777777" w:rsidR="00FF706B" w:rsidRPr="000C2D29" w:rsidRDefault="00FF706B" w:rsidP="00FF706B">
      <w:pPr>
        <w:widowControl w:val="0"/>
        <w:autoSpaceDE w:val="0"/>
        <w:autoSpaceDN w:val="0"/>
        <w:adjustRightInd w:val="0"/>
        <w:jc w:val="both"/>
        <w:rPr>
          <w:b/>
          <w:bCs/>
          <w:sz w:val="22"/>
          <w:szCs w:val="22"/>
        </w:rPr>
      </w:pPr>
      <w:r w:rsidRPr="000C2D29">
        <w:rPr>
          <w:b/>
          <w:bCs/>
          <w:sz w:val="22"/>
          <w:szCs w:val="22"/>
        </w:rPr>
        <w:t>COMITÉ DE EVALUACIÓN</w:t>
      </w:r>
    </w:p>
    <w:p w14:paraId="02344E8D" w14:textId="57DB542D" w:rsidR="00FF706B" w:rsidRPr="000C2D29" w:rsidRDefault="00FF706B" w:rsidP="00FF706B">
      <w:pPr>
        <w:widowControl w:val="0"/>
        <w:autoSpaceDE w:val="0"/>
        <w:autoSpaceDN w:val="0"/>
        <w:adjustRightInd w:val="0"/>
        <w:jc w:val="both"/>
        <w:rPr>
          <w:b/>
          <w:sz w:val="22"/>
          <w:szCs w:val="22"/>
        </w:rPr>
      </w:pPr>
      <w:r w:rsidRPr="000C2D29">
        <w:rPr>
          <w:b/>
          <w:sz w:val="22"/>
          <w:szCs w:val="22"/>
        </w:rPr>
        <w:t xml:space="preserve">SOLICITUD DE COTIZACION </w:t>
      </w:r>
      <w:r w:rsidR="0025057F" w:rsidRPr="000C2D29">
        <w:rPr>
          <w:b/>
          <w:sz w:val="22"/>
          <w:szCs w:val="22"/>
        </w:rPr>
        <w:t>SDC Nº 0</w:t>
      </w:r>
      <w:r w:rsidR="003F731B">
        <w:rPr>
          <w:b/>
          <w:sz w:val="22"/>
          <w:szCs w:val="22"/>
        </w:rPr>
        <w:t>0</w:t>
      </w:r>
      <w:r w:rsidR="00D77A61">
        <w:rPr>
          <w:b/>
          <w:sz w:val="22"/>
          <w:szCs w:val="22"/>
        </w:rPr>
        <w:t>1</w:t>
      </w:r>
      <w:r w:rsidR="0025057F" w:rsidRPr="000C2D29">
        <w:rPr>
          <w:b/>
          <w:sz w:val="22"/>
          <w:szCs w:val="22"/>
        </w:rPr>
        <w:t>-202</w:t>
      </w:r>
      <w:r w:rsidR="003F731B">
        <w:rPr>
          <w:b/>
          <w:sz w:val="22"/>
          <w:szCs w:val="22"/>
        </w:rPr>
        <w:t>6</w:t>
      </w:r>
      <w:r w:rsidR="0025057F" w:rsidRPr="000C2D29">
        <w:rPr>
          <w:b/>
          <w:sz w:val="22"/>
          <w:szCs w:val="22"/>
        </w:rPr>
        <w:t xml:space="preserve">-PMSAJ-EJE NO </w:t>
      </w:r>
      <w:r w:rsidR="00203212" w:rsidRPr="000C2D29">
        <w:rPr>
          <w:b/>
          <w:sz w:val="22"/>
          <w:szCs w:val="22"/>
        </w:rPr>
        <w:t xml:space="preserve">PENAL </w:t>
      </w:r>
    </w:p>
    <w:p w14:paraId="2BB6175E" w14:textId="77777777" w:rsidR="00FF706B" w:rsidRPr="000C2D29" w:rsidRDefault="00FF706B" w:rsidP="00FF706B">
      <w:pPr>
        <w:widowControl w:val="0"/>
        <w:autoSpaceDE w:val="0"/>
        <w:autoSpaceDN w:val="0"/>
        <w:adjustRightInd w:val="0"/>
        <w:jc w:val="both"/>
        <w:rPr>
          <w:sz w:val="22"/>
          <w:szCs w:val="22"/>
        </w:rPr>
      </w:pPr>
      <w:r w:rsidRPr="000C2D29">
        <w:rPr>
          <w:sz w:val="22"/>
          <w:szCs w:val="22"/>
        </w:rPr>
        <w:t>Presente.-</w:t>
      </w:r>
    </w:p>
    <w:p w14:paraId="03AB4812" w14:textId="77777777" w:rsidR="00FF706B" w:rsidRPr="000C2D29" w:rsidRDefault="00FF706B" w:rsidP="00FF706B">
      <w:pPr>
        <w:widowControl w:val="0"/>
        <w:autoSpaceDE w:val="0"/>
        <w:autoSpaceDN w:val="0"/>
        <w:adjustRightInd w:val="0"/>
        <w:jc w:val="both"/>
        <w:rPr>
          <w:sz w:val="22"/>
          <w:szCs w:val="22"/>
        </w:rPr>
      </w:pPr>
    </w:p>
    <w:p w14:paraId="5CF899A1" w14:textId="77777777" w:rsidR="00FF706B" w:rsidRPr="000C2D29" w:rsidRDefault="00FF706B" w:rsidP="00FF706B">
      <w:pPr>
        <w:widowControl w:val="0"/>
        <w:autoSpaceDE w:val="0"/>
        <w:autoSpaceDN w:val="0"/>
        <w:adjustRightInd w:val="0"/>
        <w:jc w:val="both"/>
        <w:rPr>
          <w:sz w:val="22"/>
          <w:szCs w:val="22"/>
        </w:rPr>
      </w:pPr>
    </w:p>
    <w:p w14:paraId="23731F12" w14:textId="54AF89B6" w:rsidR="00FF706B" w:rsidRPr="000C2D29" w:rsidRDefault="00FF706B" w:rsidP="00FF706B">
      <w:pPr>
        <w:widowControl w:val="0"/>
        <w:autoSpaceDE w:val="0"/>
        <w:autoSpaceDN w:val="0"/>
        <w:adjustRightInd w:val="0"/>
        <w:jc w:val="both"/>
        <w:rPr>
          <w:sz w:val="22"/>
          <w:szCs w:val="22"/>
        </w:rPr>
      </w:pPr>
      <w:r w:rsidRPr="000C2D29">
        <w:rPr>
          <w:sz w:val="22"/>
          <w:szCs w:val="22"/>
        </w:rPr>
        <w:t xml:space="preserve">Es grato dirigirme a usted, para hacer de su conocimiento que luego de haber examinado los lineamientos, los términos de referencia y demás documentos del presente proceso y, conociendo todos los alcances y las condiciones detalladas en dichos documentos, el oferente  que suscribe ofrece el </w:t>
      </w:r>
      <w:r w:rsidR="003E61DF" w:rsidRPr="00E77A9A">
        <w:rPr>
          <w:b/>
          <w:bCs/>
          <w:sz w:val="22"/>
          <w:szCs w:val="22"/>
        </w:rPr>
        <w:t>Servicio de acondicionamiento de la Infraestructura del Centro</w:t>
      </w:r>
      <w:r w:rsidR="00E77A9A" w:rsidRPr="00E77A9A">
        <w:rPr>
          <w:b/>
          <w:bCs/>
          <w:sz w:val="22"/>
          <w:szCs w:val="22"/>
        </w:rPr>
        <w:t xml:space="preserve"> </w:t>
      </w:r>
      <w:r w:rsidR="00D77A61">
        <w:rPr>
          <w:b/>
          <w:bCs/>
          <w:sz w:val="22"/>
          <w:szCs w:val="22"/>
        </w:rPr>
        <w:t xml:space="preserve">Mega </w:t>
      </w:r>
      <w:r w:rsidR="00040862" w:rsidRPr="00E77A9A">
        <w:rPr>
          <w:b/>
          <w:bCs/>
          <w:sz w:val="22"/>
          <w:szCs w:val="22"/>
        </w:rPr>
        <w:t xml:space="preserve">ALEGRA </w:t>
      </w:r>
      <w:r w:rsidR="00D77A61">
        <w:rPr>
          <w:b/>
          <w:bCs/>
          <w:sz w:val="22"/>
          <w:szCs w:val="22"/>
        </w:rPr>
        <w:t>Huacho-Huaura</w:t>
      </w:r>
      <w:r w:rsidR="003E61DF" w:rsidRPr="000C2D29">
        <w:rPr>
          <w:sz w:val="22"/>
          <w:szCs w:val="22"/>
        </w:rPr>
        <w:t>, para la mejora en la atención de los usuarios</w:t>
      </w:r>
      <w:r w:rsidR="00093745" w:rsidRPr="000C2D29">
        <w:rPr>
          <w:sz w:val="22"/>
          <w:szCs w:val="22"/>
        </w:rPr>
        <w:t xml:space="preserve">, </w:t>
      </w:r>
      <w:r w:rsidRPr="000C2D29">
        <w:rPr>
          <w:sz w:val="22"/>
          <w:szCs w:val="22"/>
        </w:rPr>
        <w:t>de conformidad con los Términos de Referencia, Lista de actividades, memorias descriptivas, Plan de manejo ambiental, Guías socioambientales del Banco Mundial que se indican en los documentos del procedimiento, y se compromete a ejecutar los mejoramientos/acondicionamientos en estricto cumplimiento de las regulaciones, condiciones y requisitos plasmados.</w:t>
      </w:r>
    </w:p>
    <w:p w14:paraId="127BB11C" w14:textId="77777777" w:rsidR="00FF706B" w:rsidRPr="000C2D29" w:rsidRDefault="00FF706B" w:rsidP="00FF706B">
      <w:pPr>
        <w:widowControl w:val="0"/>
        <w:autoSpaceDE w:val="0"/>
        <w:autoSpaceDN w:val="0"/>
        <w:adjustRightInd w:val="0"/>
        <w:jc w:val="both"/>
        <w:rPr>
          <w:sz w:val="22"/>
          <w:szCs w:val="22"/>
        </w:rPr>
      </w:pPr>
    </w:p>
    <w:p w14:paraId="2E464229" w14:textId="77777777" w:rsidR="00FF706B" w:rsidRPr="000C2D29" w:rsidRDefault="00FF706B" w:rsidP="00FF706B">
      <w:pPr>
        <w:widowControl w:val="0"/>
        <w:autoSpaceDE w:val="0"/>
        <w:autoSpaceDN w:val="0"/>
        <w:adjustRightInd w:val="0"/>
        <w:jc w:val="both"/>
        <w:rPr>
          <w:sz w:val="22"/>
          <w:szCs w:val="22"/>
        </w:rPr>
      </w:pPr>
    </w:p>
    <w:p w14:paraId="5864E134" w14:textId="77777777" w:rsidR="00FF706B" w:rsidRPr="000C2D29" w:rsidRDefault="00FF706B" w:rsidP="00FF706B">
      <w:pPr>
        <w:widowControl w:val="0"/>
        <w:autoSpaceDE w:val="0"/>
        <w:autoSpaceDN w:val="0"/>
        <w:adjustRightInd w:val="0"/>
        <w:jc w:val="both"/>
        <w:rPr>
          <w:b/>
          <w:i/>
          <w:iCs/>
          <w:sz w:val="22"/>
          <w:szCs w:val="22"/>
        </w:rPr>
      </w:pPr>
      <w:r w:rsidRPr="000C2D29">
        <w:rPr>
          <w:iCs/>
          <w:sz w:val="22"/>
          <w:szCs w:val="22"/>
        </w:rPr>
        <w:t>[CONSIGNAR CIUDAD Y FECHA]</w:t>
      </w:r>
    </w:p>
    <w:p w14:paraId="31207E94" w14:textId="77777777" w:rsidR="00FF706B" w:rsidRPr="000C2D29" w:rsidRDefault="00FF706B" w:rsidP="00FF706B">
      <w:pPr>
        <w:widowControl w:val="0"/>
        <w:autoSpaceDE w:val="0"/>
        <w:autoSpaceDN w:val="0"/>
        <w:adjustRightInd w:val="0"/>
        <w:jc w:val="both"/>
        <w:rPr>
          <w:sz w:val="22"/>
          <w:szCs w:val="22"/>
        </w:rPr>
      </w:pPr>
    </w:p>
    <w:p w14:paraId="46A4C2D1" w14:textId="77777777" w:rsidR="00FF706B" w:rsidRPr="000C2D29" w:rsidRDefault="00FF706B" w:rsidP="00FF706B">
      <w:pPr>
        <w:widowControl w:val="0"/>
        <w:autoSpaceDE w:val="0"/>
        <w:autoSpaceDN w:val="0"/>
        <w:adjustRightInd w:val="0"/>
        <w:jc w:val="both"/>
        <w:rPr>
          <w:sz w:val="22"/>
          <w:szCs w:val="22"/>
        </w:rPr>
      </w:pPr>
    </w:p>
    <w:p w14:paraId="39D2979B" w14:textId="77777777" w:rsidR="00FF706B" w:rsidRPr="000C2D29" w:rsidRDefault="00FF706B" w:rsidP="00FF706B">
      <w:pPr>
        <w:widowControl w:val="0"/>
        <w:autoSpaceDE w:val="0"/>
        <w:autoSpaceDN w:val="0"/>
        <w:adjustRightInd w:val="0"/>
        <w:jc w:val="both"/>
        <w:rPr>
          <w:sz w:val="22"/>
          <w:szCs w:val="22"/>
        </w:rPr>
      </w:pPr>
    </w:p>
    <w:p w14:paraId="5F0EDA51" w14:textId="77777777" w:rsidR="00FF706B" w:rsidRPr="000C2D29" w:rsidRDefault="00FF706B" w:rsidP="00FF706B">
      <w:pPr>
        <w:widowControl w:val="0"/>
        <w:autoSpaceDE w:val="0"/>
        <w:autoSpaceDN w:val="0"/>
        <w:adjustRightInd w:val="0"/>
        <w:jc w:val="both"/>
        <w:rPr>
          <w:sz w:val="22"/>
          <w:szCs w:val="22"/>
        </w:rPr>
      </w:pPr>
    </w:p>
    <w:p w14:paraId="57DA3A6E" w14:textId="77777777" w:rsidR="00FF706B" w:rsidRPr="000C2D29" w:rsidRDefault="00FF706B" w:rsidP="00FF706B">
      <w:pPr>
        <w:widowControl w:val="0"/>
        <w:autoSpaceDE w:val="0"/>
        <w:autoSpaceDN w:val="0"/>
        <w:adjustRightInd w:val="0"/>
        <w:jc w:val="both"/>
        <w:rPr>
          <w:sz w:val="22"/>
          <w:szCs w:val="22"/>
        </w:rPr>
      </w:pPr>
    </w:p>
    <w:p w14:paraId="6A00621A" w14:textId="77777777" w:rsidR="00FF706B" w:rsidRPr="000C2D29" w:rsidRDefault="00FF706B" w:rsidP="00FF706B">
      <w:pPr>
        <w:widowControl w:val="0"/>
        <w:autoSpaceDE w:val="0"/>
        <w:autoSpaceDN w:val="0"/>
        <w:adjustRightInd w:val="0"/>
        <w:jc w:val="both"/>
        <w:rPr>
          <w:sz w:val="22"/>
          <w:szCs w:val="22"/>
        </w:rPr>
      </w:pPr>
    </w:p>
    <w:p w14:paraId="2BC07EFA" w14:textId="77777777" w:rsidR="00FF706B" w:rsidRPr="000C2D29" w:rsidRDefault="00FF706B" w:rsidP="00FF706B">
      <w:pPr>
        <w:widowControl w:val="0"/>
        <w:autoSpaceDE w:val="0"/>
        <w:autoSpaceDN w:val="0"/>
        <w:adjustRightInd w:val="0"/>
        <w:jc w:val="both"/>
        <w:rPr>
          <w:sz w:val="22"/>
          <w:szCs w:val="22"/>
        </w:rPr>
      </w:pPr>
    </w:p>
    <w:p w14:paraId="12D3F625" w14:textId="77777777" w:rsidR="00FF706B" w:rsidRPr="000C2D29" w:rsidRDefault="00FF706B" w:rsidP="00FF706B">
      <w:pPr>
        <w:widowControl w:val="0"/>
        <w:jc w:val="center"/>
        <w:rPr>
          <w:sz w:val="22"/>
          <w:szCs w:val="22"/>
        </w:rPr>
      </w:pPr>
      <w:r w:rsidRPr="000C2D29">
        <w:rPr>
          <w:sz w:val="22"/>
          <w:szCs w:val="22"/>
        </w:rPr>
        <w:t>…….………………………….…………………..</w:t>
      </w:r>
    </w:p>
    <w:p w14:paraId="68969B31" w14:textId="77777777" w:rsidR="00FF706B" w:rsidRPr="000C2D29" w:rsidRDefault="00FF706B" w:rsidP="00FF706B">
      <w:pPr>
        <w:widowControl w:val="0"/>
        <w:jc w:val="center"/>
        <w:rPr>
          <w:b/>
          <w:sz w:val="22"/>
          <w:szCs w:val="22"/>
        </w:rPr>
      </w:pPr>
      <w:r w:rsidRPr="000C2D29">
        <w:rPr>
          <w:b/>
          <w:sz w:val="22"/>
          <w:szCs w:val="22"/>
        </w:rPr>
        <w:t>Firma, Nombres y Apellidos del oferente o</w:t>
      </w:r>
    </w:p>
    <w:p w14:paraId="74CC9804" w14:textId="77777777" w:rsidR="00FF706B" w:rsidRPr="000C2D29" w:rsidRDefault="00FF706B" w:rsidP="00FF706B">
      <w:pPr>
        <w:widowControl w:val="0"/>
        <w:jc w:val="center"/>
        <w:rPr>
          <w:b/>
          <w:sz w:val="22"/>
          <w:szCs w:val="22"/>
        </w:rPr>
      </w:pPr>
      <w:r w:rsidRPr="000C2D29">
        <w:rPr>
          <w:b/>
          <w:sz w:val="22"/>
          <w:szCs w:val="22"/>
        </w:rPr>
        <w:t>Representante legal o común, según corresponda</w:t>
      </w:r>
    </w:p>
    <w:p w14:paraId="67F0BCE6" w14:textId="77777777" w:rsidR="00FF706B" w:rsidRPr="000C2D29" w:rsidRDefault="00FF706B" w:rsidP="00FF706B">
      <w:pPr>
        <w:widowControl w:val="0"/>
        <w:jc w:val="center"/>
        <w:rPr>
          <w:b/>
          <w:sz w:val="22"/>
          <w:szCs w:val="22"/>
        </w:rPr>
      </w:pPr>
    </w:p>
    <w:bookmarkEnd w:id="23"/>
    <w:p w14:paraId="198BAFAE" w14:textId="77777777" w:rsidR="00FF706B" w:rsidRPr="000C2D29" w:rsidRDefault="00FF706B" w:rsidP="00FF706B">
      <w:pPr>
        <w:jc w:val="both"/>
        <w:rPr>
          <w:sz w:val="22"/>
          <w:szCs w:val="22"/>
        </w:rPr>
      </w:pPr>
    </w:p>
    <w:p w14:paraId="1EDF5DCF" w14:textId="77777777" w:rsidR="00FF706B" w:rsidRPr="000C2D29" w:rsidRDefault="00FF706B" w:rsidP="00FF706B">
      <w:pPr>
        <w:pStyle w:val="Tanla4titulo"/>
        <w:rPr>
          <w:lang w:val="es-PE"/>
        </w:rPr>
      </w:pPr>
      <w:bookmarkStart w:id="31" w:name="_Toc454620984"/>
      <w:bookmarkStart w:id="32" w:name="_Toc347230628"/>
      <w:bookmarkStart w:id="33" w:name="_Toc92797265"/>
    </w:p>
    <w:p w14:paraId="7A1E9F7E" w14:textId="77777777" w:rsidR="00FF706B" w:rsidRPr="000C2D29" w:rsidRDefault="00FF706B" w:rsidP="00FF706B">
      <w:pPr>
        <w:pStyle w:val="Tanla4titulo"/>
        <w:rPr>
          <w:lang w:val="es-PE"/>
        </w:rPr>
      </w:pPr>
    </w:p>
    <w:p w14:paraId="03D9A80D" w14:textId="77777777" w:rsidR="00FF706B" w:rsidRPr="000C2D29" w:rsidRDefault="00FF706B" w:rsidP="00FF706B">
      <w:pPr>
        <w:pStyle w:val="Tanla4titulo"/>
        <w:rPr>
          <w:lang w:val="es-PE"/>
        </w:rPr>
      </w:pPr>
    </w:p>
    <w:p w14:paraId="566FCCB6" w14:textId="77777777" w:rsidR="00125F8E" w:rsidRPr="000C2D29" w:rsidRDefault="00125F8E" w:rsidP="00FF706B">
      <w:pPr>
        <w:pStyle w:val="Tanla4titulo"/>
        <w:rPr>
          <w:lang w:val="es-PE"/>
        </w:rPr>
        <w:sectPr w:rsidR="00125F8E" w:rsidRPr="000C2D29" w:rsidSect="009B1DD7">
          <w:footnotePr>
            <w:numRestart w:val="eachSect"/>
          </w:footnotePr>
          <w:pgSz w:w="12240" w:h="15840" w:code="1"/>
          <w:pgMar w:top="1440" w:right="1440" w:bottom="851" w:left="1800" w:header="720" w:footer="720" w:gutter="0"/>
          <w:cols w:space="720"/>
          <w:titlePg/>
        </w:sectPr>
      </w:pPr>
    </w:p>
    <w:p w14:paraId="2B979CCC" w14:textId="77777777" w:rsidR="00FF706B" w:rsidRPr="000C2D29" w:rsidRDefault="00FF706B" w:rsidP="00FF706B">
      <w:pPr>
        <w:pStyle w:val="Tanla4titulo"/>
        <w:rPr>
          <w:lang w:val="es-PE"/>
        </w:rPr>
      </w:pPr>
      <w:r w:rsidRPr="000C2D29">
        <w:rPr>
          <w:lang w:val="es-PE"/>
        </w:rPr>
        <w:lastRenderedPageBreak/>
        <w:t>Formulario de Declaración Jurada de cumplimiento del plan de manejo ambiental</w:t>
      </w:r>
    </w:p>
    <w:bookmarkEnd w:id="31"/>
    <w:bookmarkEnd w:id="32"/>
    <w:bookmarkEnd w:id="33"/>
    <w:p w14:paraId="726712ED" w14:textId="77777777" w:rsidR="00FF706B" w:rsidRPr="000C2D29" w:rsidRDefault="00FF706B" w:rsidP="00FF706B">
      <w:pPr>
        <w:rPr>
          <w:i/>
          <w:iCs/>
        </w:rPr>
      </w:pPr>
      <w:r w:rsidRPr="000C2D29">
        <w:rPr>
          <w:i/>
          <w:iCs/>
        </w:rPr>
        <w:t>[El oferente completará este Formulario de acuerdo con las instrucciones indicadas].</w:t>
      </w:r>
    </w:p>
    <w:p w14:paraId="774DFF9C" w14:textId="77777777" w:rsidR="00FF706B" w:rsidRPr="000C2D29" w:rsidRDefault="00FF706B" w:rsidP="00FF706B">
      <w:pPr>
        <w:tabs>
          <w:tab w:val="right" w:pos="9360"/>
        </w:tabs>
        <w:ind w:left="720" w:hanging="720"/>
        <w:jc w:val="right"/>
      </w:pPr>
    </w:p>
    <w:p w14:paraId="06540B12" w14:textId="77777777" w:rsidR="00FF706B" w:rsidRPr="000C2D29" w:rsidRDefault="00FF706B" w:rsidP="00FF706B">
      <w:pPr>
        <w:tabs>
          <w:tab w:val="right" w:pos="9360"/>
        </w:tabs>
        <w:ind w:left="720" w:hanging="720"/>
        <w:jc w:val="right"/>
      </w:pPr>
    </w:p>
    <w:p w14:paraId="61396DB4" w14:textId="77777777" w:rsidR="00FF706B" w:rsidRPr="000C2D29" w:rsidRDefault="00FF706B" w:rsidP="00FF706B">
      <w:pPr>
        <w:tabs>
          <w:tab w:val="right" w:pos="9360"/>
        </w:tabs>
        <w:ind w:left="720" w:hanging="720"/>
        <w:jc w:val="right"/>
      </w:pPr>
      <w:r w:rsidRPr="000C2D29">
        <w:t xml:space="preserve">Fecha: </w:t>
      </w:r>
      <w:r w:rsidRPr="000C2D29">
        <w:rPr>
          <w:i/>
          <w:iCs/>
        </w:rPr>
        <w:t>[indique día, mes y año de presentación de la oferta].</w:t>
      </w:r>
    </w:p>
    <w:p w14:paraId="0F336628" w14:textId="3C2247FC" w:rsidR="00577C8C" w:rsidRPr="000C2D29" w:rsidRDefault="0025057F" w:rsidP="00FF706B">
      <w:pPr>
        <w:tabs>
          <w:tab w:val="right" w:pos="9360"/>
        </w:tabs>
        <w:ind w:left="720" w:hanging="720"/>
        <w:jc w:val="right"/>
        <w:rPr>
          <w:b/>
          <w:sz w:val="22"/>
          <w:szCs w:val="22"/>
        </w:rPr>
      </w:pPr>
      <w:r w:rsidRPr="000C2D29">
        <w:rPr>
          <w:b/>
          <w:sz w:val="22"/>
          <w:szCs w:val="22"/>
        </w:rPr>
        <w:t>SDC Nº 0</w:t>
      </w:r>
      <w:r w:rsidR="00E77A9A">
        <w:rPr>
          <w:b/>
          <w:sz w:val="22"/>
          <w:szCs w:val="22"/>
        </w:rPr>
        <w:t>0</w:t>
      </w:r>
      <w:r w:rsidR="00D77A61">
        <w:rPr>
          <w:b/>
          <w:sz w:val="22"/>
          <w:szCs w:val="22"/>
        </w:rPr>
        <w:t>1</w:t>
      </w:r>
      <w:r w:rsidRPr="000C2D29">
        <w:rPr>
          <w:b/>
          <w:sz w:val="22"/>
          <w:szCs w:val="22"/>
        </w:rPr>
        <w:t>-202</w:t>
      </w:r>
      <w:r w:rsidR="00E77A9A">
        <w:rPr>
          <w:b/>
          <w:sz w:val="22"/>
          <w:szCs w:val="22"/>
        </w:rPr>
        <w:t>6</w:t>
      </w:r>
      <w:r w:rsidRPr="000C2D29">
        <w:rPr>
          <w:b/>
          <w:sz w:val="22"/>
          <w:szCs w:val="22"/>
        </w:rPr>
        <w:t xml:space="preserve">-PMSAJ-EJE NO </w:t>
      </w:r>
      <w:r w:rsidR="00203212" w:rsidRPr="000C2D29">
        <w:rPr>
          <w:b/>
          <w:sz w:val="22"/>
          <w:szCs w:val="22"/>
        </w:rPr>
        <w:t>PENAL</w:t>
      </w:r>
    </w:p>
    <w:p w14:paraId="755CCC54" w14:textId="77777777" w:rsidR="00FF706B" w:rsidRPr="000C2D29" w:rsidRDefault="00FF706B" w:rsidP="00FF706B"/>
    <w:p w14:paraId="0417AC47" w14:textId="77777777" w:rsidR="00FF706B" w:rsidRPr="000C2D29" w:rsidRDefault="00FF706B" w:rsidP="00FF706B"/>
    <w:p w14:paraId="1B38D9B7" w14:textId="77777777" w:rsidR="00FF706B" w:rsidRPr="000C2D29" w:rsidRDefault="00FF706B" w:rsidP="00FF706B">
      <w:pPr>
        <w:rPr>
          <w:b/>
        </w:rPr>
      </w:pPr>
      <w:r w:rsidRPr="000C2D29">
        <w:t xml:space="preserve">Para: </w:t>
      </w:r>
      <w:r w:rsidRPr="000C2D29">
        <w:rPr>
          <w:i/>
          <w:iCs/>
        </w:rPr>
        <w:t>[indique el nombre completo del contratante].</w:t>
      </w:r>
    </w:p>
    <w:p w14:paraId="6F05049D" w14:textId="77777777" w:rsidR="00FF706B" w:rsidRPr="000C2D29" w:rsidRDefault="00FF706B" w:rsidP="00FF706B"/>
    <w:p w14:paraId="2E8EF1A6" w14:textId="77777777" w:rsidR="00FF706B" w:rsidRPr="000C2D29" w:rsidRDefault="00FF706B" w:rsidP="00FF706B">
      <w:r w:rsidRPr="000C2D29">
        <w:t xml:space="preserve">Los suscritos declaramos que: </w:t>
      </w:r>
    </w:p>
    <w:p w14:paraId="3CD93576" w14:textId="77777777" w:rsidR="00FF706B" w:rsidRPr="000C2D29" w:rsidRDefault="00FF706B" w:rsidP="00FF706B">
      <w:pPr>
        <w:pStyle w:val="NormalWeb"/>
        <w:spacing w:before="0" w:beforeAutospacing="0" w:after="0" w:afterAutospacing="0"/>
        <w:jc w:val="both"/>
        <w:rPr>
          <w:rFonts w:ascii="Times New Roman" w:eastAsia="Times New Roman" w:hAnsi="Times New Roman"/>
          <w:sz w:val="24"/>
        </w:rPr>
      </w:pPr>
    </w:p>
    <w:p w14:paraId="73E4C6A2" w14:textId="77777777" w:rsidR="00FF706B" w:rsidRPr="000C2D29" w:rsidRDefault="00FF706B" w:rsidP="00FF706B">
      <w:pPr>
        <w:pStyle w:val="NormalWeb"/>
        <w:spacing w:before="0" w:beforeAutospacing="0" w:after="0" w:afterAutospacing="0"/>
        <w:jc w:val="both"/>
        <w:rPr>
          <w:rFonts w:ascii="Times New Roman" w:eastAsia="Times New Roman" w:hAnsi="Times New Roman"/>
          <w:sz w:val="24"/>
        </w:rPr>
      </w:pPr>
      <w:r w:rsidRPr="000C2D29">
        <w:rPr>
          <w:rFonts w:ascii="Times New Roman" w:eastAsia="Times New Roman" w:hAnsi="Times New Roman"/>
          <w:sz w:val="24"/>
        </w:rPr>
        <w:t>De acuerdo con sus condiciones, las Cotizaciones deberán estar respaldadas por una Declaración de cumplimiento del Plan de Manejo Ambiental que conforma integralmente los términos de referencia y los presentes lineamientos.</w:t>
      </w:r>
    </w:p>
    <w:p w14:paraId="2AA51BBB" w14:textId="77777777" w:rsidR="00FF706B" w:rsidRPr="000C2D29" w:rsidRDefault="00FF706B" w:rsidP="00FF706B">
      <w:pPr>
        <w:pStyle w:val="NormalWeb"/>
        <w:spacing w:before="0" w:beforeAutospacing="0" w:after="0" w:afterAutospacing="0"/>
        <w:jc w:val="both"/>
        <w:rPr>
          <w:rFonts w:ascii="Times New Roman" w:hAnsi="Times New Roman"/>
          <w:szCs w:val="20"/>
        </w:rPr>
      </w:pPr>
    </w:p>
    <w:p w14:paraId="1B25978C" w14:textId="50653965" w:rsidR="00FF706B" w:rsidRPr="000C2D29" w:rsidRDefault="00FF706B" w:rsidP="00FF706B">
      <w:pPr>
        <w:spacing w:line="0" w:lineRule="atLeast"/>
        <w:jc w:val="both"/>
      </w:pPr>
      <w:r w:rsidRPr="000C2D29">
        <w:rPr>
          <w:rFonts w:eastAsia="Arial Unicode MS"/>
          <w:szCs w:val="20"/>
        </w:rPr>
        <w:t>Asimismo, mediante la presente declaramos que en caso de ser adjudicados cumpliremos y consideraremos las Guías socioambientales del Banco Mundial en el caso de ser adjudicado con el contrato</w:t>
      </w:r>
      <w:r w:rsidRPr="000C2D29">
        <w:t xml:space="preserve"> </w:t>
      </w:r>
      <w:hyperlink r:id="rId18" w:history="1">
        <w:r w:rsidR="00125F8E" w:rsidRPr="000C2D29">
          <w:rPr>
            <w:rStyle w:val="Hipervnculo"/>
          </w:rPr>
          <w:t>https://www.worldbank.org/en/projects-operations/procurement/debarred-firms</w:t>
        </w:r>
      </w:hyperlink>
    </w:p>
    <w:p w14:paraId="0C339BB2" w14:textId="77777777" w:rsidR="00FF706B" w:rsidRPr="000C2D29" w:rsidRDefault="00FF706B" w:rsidP="00FF706B"/>
    <w:p w14:paraId="32E8BA3B" w14:textId="77777777" w:rsidR="00FF706B" w:rsidRPr="000C2D29" w:rsidRDefault="00FF706B" w:rsidP="00125F8E">
      <w:pPr>
        <w:jc w:val="both"/>
      </w:pPr>
      <w:r w:rsidRPr="000C2D29">
        <w:t>Aceptamos que seremos declarados automáticamente inelegibles para participar en cualquier licitación de contrato con el Comprador por un período especificado en la Sección II - Datos de la Licitación (DDL), si incumplimos nuestras obligaciones derivadas de las condiciones de la cotización presentada, respecto de las obligaciones generadas por la presente</w:t>
      </w:r>
    </w:p>
    <w:p w14:paraId="253D369D" w14:textId="77777777" w:rsidR="00FF706B" w:rsidRPr="000C2D29" w:rsidRDefault="00FF706B" w:rsidP="00FF706B">
      <w:pPr>
        <w:pStyle w:val="NormalWeb"/>
        <w:spacing w:before="0" w:beforeAutospacing="0" w:after="0" w:afterAutospacing="0"/>
        <w:jc w:val="both"/>
        <w:rPr>
          <w:rFonts w:ascii="Times New Roman" w:hAnsi="Times New Roman"/>
          <w:szCs w:val="20"/>
        </w:rPr>
      </w:pPr>
    </w:p>
    <w:p w14:paraId="3864DBF5" w14:textId="77777777" w:rsidR="00FF706B" w:rsidRPr="000C2D29" w:rsidRDefault="00FF706B" w:rsidP="00FF706B">
      <w:pPr>
        <w:tabs>
          <w:tab w:val="left" w:pos="6120"/>
        </w:tabs>
        <w:spacing w:after="200"/>
        <w:rPr>
          <w:iCs/>
        </w:rPr>
      </w:pPr>
      <w:r w:rsidRPr="000C2D29">
        <w:t>Nombre del oferente*:</w:t>
      </w:r>
      <w:r w:rsidRPr="000C2D29">
        <w:rPr>
          <w:iCs/>
          <w:u w:val="single"/>
        </w:rPr>
        <w:tab/>
      </w:r>
    </w:p>
    <w:p w14:paraId="10572551" w14:textId="77777777" w:rsidR="00FF706B" w:rsidRPr="000C2D29" w:rsidRDefault="00FF706B" w:rsidP="00FF706B">
      <w:pPr>
        <w:tabs>
          <w:tab w:val="right" w:leader="underscore" w:pos="9000"/>
        </w:tabs>
        <w:spacing w:after="200"/>
        <w:rPr>
          <w:iCs/>
          <w:u w:val="single"/>
        </w:rPr>
      </w:pPr>
      <w:r w:rsidRPr="000C2D29">
        <w:t xml:space="preserve">Nombre de la persona debidamente autorizada para firmar la cotización en nombre del oferente**: </w:t>
      </w:r>
      <w:r w:rsidRPr="000C2D29">
        <w:tab/>
      </w:r>
    </w:p>
    <w:p w14:paraId="7A3F49B2" w14:textId="77777777" w:rsidR="00FF706B" w:rsidRPr="000C2D29" w:rsidRDefault="00FF706B" w:rsidP="00FF706B">
      <w:pPr>
        <w:tabs>
          <w:tab w:val="right" w:leader="underscore" w:pos="9000"/>
        </w:tabs>
        <w:spacing w:after="200"/>
        <w:rPr>
          <w:iCs/>
        </w:rPr>
      </w:pPr>
      <w:r w:rsidRPr="000C2D29">
        <w:t xml:space="preserve">Cargo de la persona firmante del Formulario: </w:t>
      </w:r>
      <w:r w:rsidRPr="000C2D29">
        <w:tab/>
      </w:r>
    </w:p>
    <w:p w14:paraId="68FB377C" w14:textId="77777777" w:rsidR="00FF706B" w:rsidRPr="000C2D29" w:rsidRDefault="00FF706B" w:rsidP="00FF706B">
      <w:pPr>
        <w:tabs>
          <w:tab w:val="right" w:leader="underscore" w:pos="9000"/>
        </w:tabs>
        <w:spacing w:after="200"/>
        <w:rPr>
          <w:iCs/>
        </w:rPr>
      </w:pPr>
      <w:r w:rsidRPr="000C2D29">
        <w:t xml:space="preserve">Firma de la persona nombrada anteriormente: </w:t>
      </w:r>
      <w:r w:rsidRPr="000C2D29">
        <w:tab/>
      </w:r>
    </w:p>
    <w:p w14:paraId="088C79C6" w14:textId="77777777" w:rsidR="00FF706B" w:rsidRPr="000C2D29" w:rsidRDefault="00FF706B" w:rsidP="00FF706B">
      <w:pPr>
        <w:tabs>
          <w:tab w:val="left" w:pos="6120"/>
        </w:tabs>
        <w:spacing w:after="200"/>
        <w:rPr>
          <w:iCs/>
        </w:rPr>
      </w:pPr>
      <w:r w:rsidRPr="000C2D29">
        <w:t>Fecha de la firma: El día ____________ del mes __________________ del año __________.</w:t>
      </w:r>
    </w:p>
    <w:p w14:paraId="10285FB9" w14:textId="2B2188E9" w:rsidR="00FF706B" w:rsidRPr="000C2D29" w:rsidRDefault="00FF706B" w:rsidP="00125F8E">
      <w:pPr>
        <w:tabs>
          <w:tab w:val="left" w:pos="6120"/>
        </w:tabs>
        <w:spacing w:after="200"/>
        <w:jc w:val="both"/>
        <w:rPr>
          <w:iCs/>
          <w:sz w:val="20"/>
        </w:rPr>
      </w:pPr>
      <w:r w:rsidRPr="000C2D29">
        <w:rPr>
          <w:b/>
          <w:bCs/>
          <w:sz w:val="20"/>
        </w:rPr>
        <w:t>*</w:t>
      </w:r>
      <w:r w:rsidRPr="000C2D29">
        <w:rPr>
          <w:sz w:val="20"/>
        </w:rPr>
        <w:t xml:space="preserve"> En el caso de las Ofertas presentadas por una APCA, especifique el nombre de la APCA que actúa como</w:t>
      </w:r>
      <w:r w:rsidR="00125F8E" w:rsidRPr="000C2D29">
        <w:rPr>
          <w:sz w:val="20"/>
        </w:rPr>
        <w:t xml:space="preserve"> </w:t>
      </w:r>
      <w:r w:rsidRPr="000C2D29">
        <w:rPr>
          <w:sz w:val="20"/>
        </w:rPr>
        <w:t>oferente.</w:t>
      </w:r>
    </w:p>
    <w:p w14:paraId="77ECF7EC" w14:textId="77777777" w:rsidR="00FF706B" w:rsidRPr="000C2D29" w:rsidRDefault="00FF706B" w:rsidP="00125F8E">
      <w:pPr>
        <w:tabs>
          <w:tab w:val="right" w:pos="9000"/>
        </w:tabs>
        <w:suppressAutoHyphens/>
        <w:jc w:val="both"/>
        <w:rPr>
          <w:bCs/>
          <w:iCs/>
          <w:sz w:val="20"/>
        </w:rPr>
      </w:pPr>
      <w:r w:rsidRPr="000C2D29">
        <w:rPr>
          <w:sz w:val="20"/>
        </w:rPr>
        <w:t>** La persona que firme la Oferta deberá contar con el poder otorgado por el oferente. El poder deberá adjuntarse a los Formularios.</w:t>
      </w:r>
    </w:p>
    <w:p w14:paraId="58F01005" w14:textId="77777777" w:rsidR="00FF706B" w:rsidRPr="000C2D29" w:rsidRDefault="00FF706B" w:rsidP="00125F8E">
      <w:pPr>
        <w:tabs>
          <w:tab w:val="right" w:pos="9000"/>
        </w:tabs>
        <w:suppressAutoHyphens/>
        <w:jc w:val="both"/>
        <w:rPr>
          <w:i/>
          <w:iCs/>
          <w:sz w:val="20"/>
        </w:rPr>
      </w:pPr>
      <w:r w:rsidRPr="000C2D29">
        <w:rPr>
          <w:i/>
          <w:iCs/>
          <w:sz w:val="20"/>
        </w:rPr>
        <w:t>[Nota: En caso de que se trate de una APCA, deberá emitirse en nombre de todos los miembros de la APCA que presenta la cotización].</w:t>
      </w:r>
    </w:p>
    <w:p w14:paraId="0CA37041" w14:textId="77777777" w:rsidR="00FF706B" w:rsidRPr="000C2D29" w:rsidRDefault="00FF706B" w:rsidP="00FF706B"/>
    <w:p w14:paraId="75161852" w14:textId="77777777" w:rsidR="00FF706B" w:rsidRPr="000C2D29" w:rsidRDefault="00FF706B" w:rsidP="00FF706B">
      <w:pPr>
        <w:jc w:val="center"/>
        <w:rPr>
          <w:b/>
          <w:bCs/>
        </w:rPr>
      </w:pPr>
    </w:p>
    <w:p w14:paraId="6BAFF028" w14:textId="77777777" w:rsidR="00FF706B" w:rsidRPr="000C2D29" w:rsidRDefault="00FF706B" w:rsidP="00FF706B">
      <w:pPr>
        <w:jc w:val="center"/>
        <w:rPr>
          <w:b/>
          <w:bCs/>
        </w:rPr>
      </w:pPr>
    </w:p>
    <w:p w14:paraId="579D1DCC" w14:textId="77777777" w:rsidR="00FF706B" w:rsidRPr="000C2D29" w:rsidRDefault="00FF706B" w:rsidP="00FF706B">
      <w:pPr>
        <w:rPr>
          <w:b/>
          <w:bCs/>
          <w:iCs/>
          <w:kern w:val="28"/>
          <w:sz w:val="28"/>
          <w:szCs w:val="28"/>
        </w:rPr>
      </w:pPr>
    </w:p>
    <w:p w14:paraId="6718E4CC" w14:textId="1AE5F596" w:rsidR="00690594" w:rsidRPr="000C2D29" w:rsidRDefault="00690594" w:rsidP="00690594">
      <w:pPr>
        <w:pStyle w:val="RFQHeading01"/>
        <w:rPr>
          <w:b/>
          <w:bCs/>
          <w:lang w:val="es-PE"/>
        </w:rPr>
      </w:pPr>
      <w:r w:rsidRPr="000C2D29">
        <w:rPr>
          <w:b/>
          <w:bCs/>
          <w:lang w:val="es-PE"/>
        </w:rPr>
        <w:lastRenderedPageBreak/>
        <w:t>Anexo 3: Formularios de Contrato</w:t>
      </w:r>
      <w:bookmarkEnd w:id="24"/>
      <w:bookmarkEnd w:id="25"/>
      <w:bookmarkEnd w:id="26"/>
    </w:p>
    <w:p w14:paraId="410E444B" w14:textId="77777777" w:rsidR="00690594" w:rsidRPr="000C2D29" w:rsidRDefault="00690594" w:rsidP="00690594">
      <w:pPr>
        <w:jc w:val="center"/>
        <w:rPr>
          <w:b/>
          <w:sz w:val="2"/>
          <w:szCs w:val="2"/>
        </w:rPr>
      </w:pPr>
    </w:p>
    <w:bookmarkEnd w:id="27"/>
    <w:bookmarkEnd w:id="28"/>
    <w:bookmarkEnd w:id="29"/>
    <w:p w14:paraId="5B5ED772" w14:textId="77777777" w:rsidR="00690594" w:rsidRPr="000C2D29" w:rsidRDefault="00690594" w:rsidP="00690594">
      <w:pPr>
        <w:jc w:val="center"/>
        <w:rPr>
          <w:b/>
          <w:sz w:val="36"/>
        </w:rPr>
      </w:pPr>
      <w:r w:rsidRPr="000C2D29">
        <w:rPr>
          <w:b/>
          <w:sz w:val="36"/>
        </w:rPr>
        <w:t>Convenio Contractual</w:t>
      </w:r>
    </w:p>
    <w:p w14:paraId="607C2753" w14:textId="77777777" w:rsidR="00690594" w:rsidRPr="000C2D29" w:rsidRDefault="00690594" w:rsidP="00690594">
      <w:pPr>
        <w:tabs>
          <w:tab w:val="left" w:pos="540"/>
        </w:tabs>
        <w:rPr>
          <w:i/>
          <w:iCs/>
          <w:sz w:val="10"/>
          <w:szCs w:val="10"/>
        </w:rPr>
      </w:pPr>
    </w:p>
    <w:p w14:paraId="15FD7F1C" w14:textId="77777777" w:rsidR="00690594" w:rsidRPr="000C2D29" w:rsidRDefault="00690594" w:rsidP="00690594">
      <w:pPr>
        <w:tabs>
          <w:tab w:val="left" w:pos="5400"/>
          <w:tab w:val="left" w:pos="8280"/>
        </w:tabs>
        <w:spacing w:after="200"/>
      </w:pPr>
      <w:r w:rsidRPr="000C2D29">
        <w:t>ESTE CONVENIO CONTRACTUAL se celebra el día</w:t>
      </w:r>
      <w:r w:rsidRPr="000C2D29">
        <w:rPr>
          <w:i/>
          <w:iCs/>
        </w:rPr>
        <w:t xml:space="preserve"> [indique </w:t>
      </w:r>
      <w:r w:rsidRPr="000C2D29">
        <w:rPr>
          <w:b/>
          <w:i/>
          <w:iCs/>
        </w:rPr>
        <w:t>número</w:t>
      </w:r>
      <w:r w:rsidRPr="000C2D29">
        <w:rPr>
          <w:i/>
          <w:iCs/>
        </w:rPr>
        <w:t xml:space="preserve">] </w:t>
      </w:r>
      <w:r w:rsidRPr="000C2D29">
        <w:t xml:space="preserve">de </w:t>
      </w:r>
      <w:r w:rsidRPr="000C2D29">
        <w:rPr>
          <w:i/>
          <w:iCs/>
        </w:rPr>
        <w:t xml:space="preserve">[indique </w:t>
      </w:r>
      <w:r w:rsidRPr="000C2D29">
        <w:rPr>
          <w:b/>
          <w:i/>
          <w:iCs/>
        </w:rPr>
        <w:t>mes</w:t>
      </w:r>
      <w:r w:rsidRPr="000C2D29">
        <w:rPr>
          <w:i/>
          <w:iCs/>
        </w:rPr>
        <w:t xml:space="preserve">] </w:t>
      </w:r>
      <w:r w:rsidRPr="000C2D29">
        <w:t xml:space="preserve">de </w:t>
      </w:r>
      <w:r w:rsidRPr="000C2D29">
        <w:rPr>
          <w:i/>
          <w:iCs/>
        </w:rPr>
        <w:t xml:space="preserve">[indique </w:t>
      </w:r>
      <w:r w:rsidRPr="000C2D29">
        <w:rPr>
          <w:b/>
          <w:i/>
          <w:iCs/>
        </w:rPr>
        <w:t>año</w:t>
      </w:r>
      <w:r w:rsidRPr="000C2D29">
        <w:rPr>
          <w:i/>
          <w:iCs/>
        </w:rPr>
        <w:t xml:space="preserve">] </w:t>
      </w:r>
      <w:r w:rsidRPr="000C2D29">
        <w:t xml:space="preserve">entre </w:t>
      </w:r>
      <w:r w:rsidRPr="000C2D29">
        <w:rPr>
          <w:i/>
          <w:iCs/>
        </w:rPr>
        <w:t>[Indique nombre completo del Contratante</w:t>
      </w:r>
      <w:r w:rsidRPr="000C2D29">
        <w:t xml:space="preserve">, y </w:t>
      </w:r>
      <w:r w:rsidRPr="000C2D29">
        <w:rPr>
          <w:i/>
          <w:iCs/>
        </w:rPr>
        <w:t xml:space="preserve">[indique el nombre del Contratista], </w:t>
      </w:r>
      <w:r w:rsidRPr="000C2D29">
        <w:t>(en adelante, el “Contratista”).</w:t>
      </w:r>
    </w:p>
    <w:p w14:paraId="3902147D" w14:textId="2DDE3108" w:rsidR="00690594" w:rsidRPr="000C2D29" w:rsidRDefault="00690594" w:rsidP="00690594">
      <w:pPr>
        <w:tabs>
          <w:tab w:val="left" w:pos="5400"/>
          <w:tab w:val="left" w:pos="8280"/>
        </w:tabs>
        <w:spacing w:after="200"/>
        <w:jc w:val="both"/>
      </w:pPr>
      <w:r w:rsidRPr="000C2D29">
        <w:t xml:space="preserve">POR CUANTO el Contratante ha invitado a la presentación de Cotizaciones para la ejecución de las </w:t>
      </w:r>
      <w:r w:rsidR="00D75D7F" w:rsidRPr="000C2D29">
        <w:t>mejora</w:t>
      </w:r>
      <w:r w:rsidRPr="000C2D29">
        <w:t xml:space="preserve">s, </w:t>
      </w:r>
      <w:r w:rsidRPr="000C2D29">
        <w:rPr>
          <w:i/>
          <w:iCs/>
        </w:rPr>
        <w:t xml:space="preserve">[indique una breve descripción de las </w:t>
      </w:r>
      <w:r w:rsidR="00D75D7F" w:rsidRPr="000C2D29">
        <w:rPr>
          <w:i/>
          <w:iCs/>
        </w:rPr>
        <w:t>Mejoras</w:t>
      </w:r>
      <w:r w:rsidRPr="000C2D29">
        <w:rPr>
          <w:i/>
          <w:iCs/>
        </w:rPr>
        <w:t>]</w:t>
      </w:r>
      <w:r w:rsidRPr="000C2D29">
        <w:t xml:space="preserve">, y ha aceptado la Cotización del Contratista para la ejecución de las </w:t>
      </w:r>
      <w:r w:rsidR="00D75D7F" w:rsidRPr="000C2D29">
        <w:t>mejoras</w:t>
      </w:r>
      <w:r w:rsidRPr="000C2D29">
        <w:t xml:space="preserve">. </w:t>
      </w:r>
    </w:p>
    <w:p w14:paraId="1FD8C58C" w14:textId="77777777" w:rsidR="00690594" w:rsidRPr="000C2D29" w:rsidRDefault="00690594" w:rsidP="00690594">
      <w:pPr>
        <w:pStyle w:val="Sangradetextonormal"/>
        <w:ind w:left="0" w:right="288"/>
        <w:jc w:val="both"/>
        <w:rPr>
          <w:rFonts w:ascii="Times New Roman" w:hAnsi="Times New Roman" w:cs="Times New Roman"/>
          <w:sz w:val="24"/>
        </w:rPr>
      </w:pPr>
      <w:r w:rsidRPr="000C2D29">
        <w:rPr>
          <w:rFonts w:ascii="Times New Roman" w:hAnsi="Times New Roman" w:cs="Times New Roman"/>
          <w:sz w:val="24"/>
        </w:rPr>
        <w:t>El Contratante y el Contratista acuerdan lo siguiente:</w:t>
      </w:r>
    </w:p>
    <w:p w14:paraId="5A1F3FEF" w14:textId="77777777" w:rsidR="00690594" w:rsidRPr="000C2D29" w:rsidRDefault="00690594" w:rsidP="00690594">
      <w:pPr>
        <w:pStyle w:val="Sangradetextonormal"/>
        <w:ind w:left="0" w:right="288"/>
        <w:jc w:val="both"/>
        <w:rPr>
          <w:rFonts w:ascii="Times New Roman" w:hAnsi="Times New Roman" w:cs="Times New Roman"/>
          <w:sz w:val="10"/>
          <w:szCs w:val="10"/>
        </w:rPr>
      </w:pPr>
    </w:p>
    <w:p w14:paraId="7BE496E0" w14:textId="5DA58D99" w:rsidR="00690594" w:rsidRPr="000C2D29" w:rsidRDefault="00690594" w:rsidP="00690594">
      <w:pPr>
        <w:suppressAutoHyphens/>
        <w:spacing w:after="120"/>
        <w:ind w:left="547" w:hanging="547"/>
        <w:jc w:val="both"/>
      </w:pPr>
      <w:r w:rsidRPr="000C2D29">
        <w:t>1.</w:t>
      </w:r>
      <w:r w:rsidRPr="000C2D29">
        <w:tab/>
        <w:t>En este Convenio Contractual las palabras y expresiones tendrán el mismo significado que se les asigne en los respectivos documentos del Contrato a que se refieran.</w:t>
      </w:r>
    </w:p>
    <w:p w14:paraId="0B7D1487" w14:textId="77777777" w:rsidR="00690594" w:rsidRPr="000C2D29" w:rsidRDefault="00690594" w:rsidP="00690594">
      <w:pPr>
        <w:suppressAutoHyphens/>
        <w:spacing w:after="120"/>
        <w:ind w:left="547" w:hanging="547"/>
        <w:jc w:val="both"/>
      </w:pPr>
      <w:r w:rsidRPr="000C2D29">
        <w:t>2.</w:t>
      </w:r>
      <w:r w:rsidRPr="000C2D29">
        <w:tab/>
        <w:t>Los siguientes documentos constituyen el Contrato entre el Contratante y el Contratista, y serán leídos e interpretados como parte integral del Contrato. Este Convenio Contractual prevalecerá sobre los demás documentos del Contrato.</w:t>
      </w:r>
    </w:p>
    <w:p w14:paraId="588929FA" w14:textId="50BD34A7" w:rsidR="00690594" w:rsidRPr="000C2D29" w:rsidRDefault="00690594" w:rsidP="00203212">
      <w:pPr>
        <w:numPr>
          <w:ilvl w:val="0"/>
          <w:numId w:val="42"/>
        </w:numPr>
        <w:tabs>
          <w:tab w:val="num" w:pos="1260"/>
        </w:tabs>
        <w:suppressAutoHyphens/>
        <w:ind w:left="901" w:hanging="357"/>
        <w:jc w:val="both"/>
      </w:pPr>
      <w:r w:rsidRPr="000C2D29">
        <w:t xml:space="preserve">la carta de Adjudicación, </w:t>
      </w:r>
    </w:p>
    <w:p w14:paraId="211C38BC" w14:textId="20395D63" w:rsidR="00690594" w:rsidRPr="000C2D29" w:rsidRDefault="00690594" w:rsidP="00203212">
      <w:pPr>
        <w:numPr>
          <w:ilvl w:val="0"/>
          <w:numId w:val="42"/>
        </w:numPr>
        <w:tabs>
          <w:tab w:val="num" w:pos="1260"/>
        </w:tabs>
        <w:suppressAutoHyphens/>
        <w:ind w:left="901" w:hanging="357"/>
        <w:jc w:val="both"/>
      </w:pPr>
      <w:r w:rsidRPr="000C2D29">
        <w:t>la Cotización del Contratista</w:t>
      </w:r>
    </w:p>
    <w:p w14:paraId="52B940C3" w14:textId="760C0CCB" w:rsidR="00690594" w:rsidRPr="000C2D29" w:rsidRDefault="00690594" w:rsidP="00203212">
      <w:pPr>
        <w:numPr>
          <w:ilvl w:val="0"/>
          <w:numId w:val="42"/>
        </w:numPr>
        <w:suppressAutoHyphens/>
        <w:ind w:left="901" w:hanging="357"/>
        <w:jc w:val="both"/>
      </w:pPr>
      <w:r w:rsidRPr="000C2D29">
        <w:t>las Condiciones del Contrato, incluyendo los Apéndices,</w:t>
      </w:r>
    </w:p>
    <w:p w14:paraId="27F66916" w14:textId="74E8B7DA" w:rsidR="00690594" w:rsidRPr="000C2D29" w:rsidRDefault="00690594" w:rsidP="00203212">
      <w:pPr>
        <w:numPr>
          <w:ilvl w:val="0"/>
          <w:numId w:val="42"/>
        </w:numPr>
        <w:suppressAutoHyphens/>
        <w:ind w:left="901" w:hanging="357"/>
        <w:jc w:val="both"/>
      </w:pPr>
      <w:r w:rsidRPr="000C2D29">
        <w:t>las Especificaciones,</w:t>
      </w:r>
    </w:p>
    <w:p w14:paraId="332A2837" w14:textId="1EE21AF0" w:rsidR="00690594" w:rsidRPr="000C2D29" w:rsidRDefault="00690594" w:rsidP="00203212">
      <w:pPr>
        <w:numPr>
          <w:ilvl w:val="0"/>
          <w:numId w:val="42"/>
        </w:numPr>
        <w:tabs>
          <w:tab w:val="num" w:pos="1260"/>
        </w:tabs>
        <w:suppressAutoHyphens/>
        <w:ind w:left="901" w:hanging="357"/>
        <w:jc w:val="both"/>
      </w:pPr>
      <w:r w:rsidRPr="000C2D29">
        <w:t>los Planos,</w:t>
      </w:r>
    </w:p>
    <w:p w14:paraId="73559ACC" w14:textId="77777777" w:rsidR="00690594" w:rsidRPr="000C2D29" w:rsidRDefault="00690594" w:rsidP="00203212">
      <w:pPr>
        <w:numPr>
          <w:ilvl w:val="0"/>
          <w:numId w:val="42"/>
        </w:numPr>
        <w:tabs>
          <w:tab w:val="num" w:pos="1260"/>
        </w:tabs>
        <w:suppressAutoHyphens/>
        <w:ind w:left="901" w:hanging="357"/>
        <w:jc w:val="both"/>
      </w:pPr>
      <w:r w:rsidRPr="000C2D29">
        <w:t>la Lista de Cantidades;</w:t>
      </w:r>
      <w:r w:rsidRPr="000C2D29" w:rsidDel="003D75A9">
        <w:rPr>
          <w:rStyle w:val="Refdenotaalpie"/>
        </w:rPr>
        <w:t xml:space="preserve"> </w:t>
      </w:r>
      <w:r w:rsidRPr="000C2D29">
        <w:rPr>
          <w:rStyle w:val="Refdenotaalpie"/>
        </w:rPr>
        <w:footnoteReference w:id="3"/>
      </w:r>
      <w:r w:rsidRPr="000C2D29">
        <w:t xml:space="preserve"> y</w:t>
      </w:r>
    </w:p>
    <w:p w14:paraId="362075A0" w14:textId="77777777" w:rsidR="00690594" w:rsidRPr="000C2D29" w:rsidRDefault="00690594" w:rsidP="00203212">
      <w:pPr>
        <w:numPr>
          <w:ilvl w:val="0"/>
          <w:numId w:val="42"/>
        </w:numPr>
        <w:suppressAutoHyphens/>
        <w:ind w:left="901" w:hanging="357"/>
        <w:jc w:val="both"/>
      </w:pPr>
      <w:r w:rsidRPr="000C2D29">
        <w:t xml:space="preserve">cualquier otro documento que se indique en las Condiciones Contractuales que forme parte integrante del Contrato. </w:t>
      </w:r>
    </w:p>
    <w:p w14:paraId="164D5C29" w14:textId="66A04589" w:rsidR="00690594" w:rsidRPr="000C2D29" w:rsidRDefault="00690594" w:rsidP="00690594">
      <w:pPr>
        <w:pStyle w:val="Textodebloque"/>
        <w:spacing w:before="120" w:after="120"/>
        <w:ind w:left="709" w:right="289" w:hanging="52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3.</w:t>
      </w:r>
      <w:r w:rsidRPr="000C2D29">
        <w:rPr>
          <w:rFonts w:ascii="Times New Roman" w:hAnsi="Times New Roman" w:cs="Times New Roman"/>
          <w:b w:val="0"/>
          <w:bCs w:val="0"/>
          <w:i w:val="0"/>
          <w:iCs w:val="0"/>
          <w:sz w:val="24"/>
        </w:rPr>
        <w:tab/>
        <w:t xml:space="preserve">Como contraprestación por los pagos que el Contratante hará al Contratista conforme a lo estipulado en este Convenio Contractual, el Contratista se compromete ejecutar las </w:t>
      </w:r>
      <w:r w:rsidR="00D75D7F" w:rsidRPr="000C2D29">
        <w:rPr>
          <w:rFonts w:ascii="Times New Roman" w:hAnsi="Times New Roman" w:cs="Times New Roman"/>
          <w:b w:val="0"/>
          <w:bCs w:val="0"/>
          <w:i w:val="0"/>
          <w:iCs w:val="0"/>
          <w:sz w:val="24"/>
        </w:rPr>
        <w:t>mejoras</w:t>
      </w:r>
      <w:r w:rsidRPr="000C2D29">
        <w:rPr>
          <w:rFonts w:ascii="Times New Roman" w:hAnsi="Times New Roman" w:cs="Times New Roman"/>
          <w:b w:val="0"/>
          <w:bCs w:val="0"/>
          <w:i w:val="0"/>
          <w:iCs w:val="0"/>
          <w:sz w:val="24"/>
        </w:rPr>
        <w:t xml:space="preserve"> y a subsanar los defectos de estos en total consonancia con las disposiciones del Contrato.</w:t>
      </w:r>
    </w:p>
    <w:p w14:paraId="30D54CFD" w14:textId="597CD026" w:rsidR="00690594" w:rsidRPr="000C2D29" w:rsidRDefault="00690594" w:rsidP="00690594">
      <w:pPr>
        <w:pStyle w:val="Textodebloque"/>
        <w:spacing w:before="120" w:after="120"/>
        <w:ind w:left="709" w:right="289" w:hanging="52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4.</w:t>
      </w:r>
      <w:r w:rsidRPr="000C2D29">
        <w:rPr>
          <w:rFonts w:ascii="Times New Roman" w:hAnsi="Times New Roman" w:cs="Times New Roman"/>
          <w:b w:val="0"/>
          <w:bCs w:val="0"/>
          <w:i w:val="0"/>
          <w:iCs w:val="0"/>
          <w:sz w:val="24"/>
        </w:rPr>
        <w:tab/>
        <w:t xml:space="preserve">El Contratante se compromete a pagar al Contratista, como contraprestación por el la ejecución y la finalización de las </w:t>
      </w:r>
      <w:r w:rsidR="00D75D7F" w:rsidRPr="000C2D29">
        <w:rPr>
          <w:rFonts w:ascii="Times New Roman" w:hAnsi="Times New Roman" w:cs="Times New Roman"/>
          <w:b w:val="0"/>
          <w:bCs w:val="0"/>
          <w:i w:val="0"/>
          <w:iCs w:val="0"/>
          <w:sz w:val="24"/>
        </w:rPr>
        <w:t>mejoras</w:t>
      </w:r>
      <w:r w:rsidRPr="000C2D29">
        <w:rPr>
          <w:rFonts w:ascii="Times New Roman" w:hAnsi="Times New Roman" w:cs="Times New Roman"/>
          <w:b w:val="0"/>
          <w:bCs w:val="0"/>
          <w:i w:val="0"/>
          <w:iCs w:val="0"/>
          <w:sz w:val="24"/>
        </w:rPr>
        <w:t xml:space="preserve"> y la subsanación de sus defectos, el Precio del Contrato o las sumas que resulten pagaderas de conformidad con lo dispuesto en el Contrato en el plazo y en la forma prescriptos en este.</w:t>
      </w:r>
    </w:p>
    <w:p w14:paraId="01F75351" w14:textId="77777777" w:rsidR="00690594" w:rsidRPr="000C2D29" w:rsidRDefault="00690594" w:rsidP="00690594">
      <w:pPr>
        <w:pStyle w:val="Textodebloque"/>
        <w:ind w:right="288"/>
        <w:rPr>
          <w:rFonts w:ascii="Times New Roman" w:hAnsi="Times New Roman" w:cs="Times New Roman"/>
          <w:b w:val="0"/>
          <w:bCs w:val="0"/>
          <w:i w:val="0"/>
          <w:iCs w:val="0"/>
          <w:sz w:val="10"/>
          <w:szCs w:val="10"/>
        </w:rPr>
      </w:pPr>
    </w:p>
    <w:p w14:paraId="0843EFE5" w14:textId="77777777" w:rsidR="00690594" w:rsidRPr="000C2D29" w:rsidRDefault="00690594" w:rsidP="00690594">
      <w:pPr>
        <w:pStyle w:val="Textodebloque"/>
        <w:ind w:right="288"/>
        <w:rPr>
          <w:rFonts w:ascii="Times New Roman" w:hAnsi="Times New Roman" w:cs="Times New Roman"/>
          <w:b w:val="0"/>
          <w:bCs w:val="0"/>
          <w:i w:val="0"/>
          <w:iCs w:val="0"/>
          <w:sz w:val="24"/>
        </w:rPr>
      </w:pPr>
      <w:r w:rsidRPr="000C2D29">
        <w:rPr>
          <w:rFonts w:ascii="Times New Roman" w:hAnsi="Times New Roman" w:cs="Times New Roman"/>
          <w:b w:val="0"/>
          <w:bCs w:val="0"/>
          <w:i w:val="0"/>
          <w:iCs w:val="0"/>
          <w:sz w:val="24"/>
        </w:rPr>
        <w:t>EN PRUEBA DE CONFORMIDAD, las Partes han suscripto el presente Convenio Contractual, de conformidad con el derecho vigente de [</w:t>
      </w:r>
      <w:r w:rsidRPr="000C2D29">
        <w:rPr>
          <w:rFonts w:ascii="Times New Roman" w:hAnsi="Times New Roman" w:cs="Times New Roman"/>
          <w:sz w:val="24"/>
        </w:rPr>
        <w:t>indique el nombre de la ley del país que gobierna el Contrato</w:t>
      </w:r>
      <w:r w:rsidRPr="000C2D29">
        <w:rPr>
          <w:rFonts w:ascii="Times New Roman" w:hAnsi="Times New Roman" w:cs="Times New Roman"/>
          <w:b w:val="0"/>
          <w:bCs w:val="0"/>
          <w:i w:val="0"/>
          <w:iCs w:val="0"/>
          <w:sz w:val="24"/>
        </w:rPr>
        <w:t>] en el día, mes y año antes indicados.</w:t>
      </w:r>
    </w:p>
    <w:tbl>
      <w:tblPr>
        <w:tblW w:w="94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0"/>
        <w:gridCol w:w="1983"/>
        <w:gridCol w:w="2128"/>
        <w:gridCol w:w="3359"/>
      </w:tblGrid>
      <w:tr w:rsidR="00690594" w:rsidRPr="000C2D29" w14:paraId="1943F6EA" w14:textId="77777777" w:rsidTr="00203212">
        <w:trPr>
          <w:trHeight w:val="351"/>
        </w:trPr>
        <w:tc>
          <w:tcPr>
            <w:tcW w:w="1980" w:type="dxa"/>
          </w:tcPr>
          <w:p w14:paraId="7BF7A9BF" w14:textId="77777777" w:rsidR="00690594" w:rsidRPr="000C2D29" w:rsidRDefault="00690594" w:rsidP="00203212">
            <w:pPr>
              <w:tabs>
                <w:tab w:val="right" w:leader="dot" w:pos="4500"/>
                <w:tab w:val="left" w:pos="5040"/>
                <w:tab w:val="right" w:leader="dot" w:pos="9360"/>
              </w:tabs>
              <w:ind w:right="-155"/>
            </w:pPr>
            <w:r w:rsidRPr="000C2D29">
              <w:t>Firmado por:</w:t>
            </w:r>
          </w:p>
        </w:tc>
        <w:tc>
          <w:tcPr>
            <w:tcW w:w="1983" w:type="dxa"/>
          </w:tcPr>
          <w:p w14:paraId="67381153" w14:textId="77777777" w:rsidR="00690594" w:rsidRPr="000C2D29" w:rsidRDefault="00690594" w:rsidP="00203212">
            <w:pPr>
              <w:tabs>
                <w:tab w:val="right" w:leader="dot" w:pos="4500"/>
                <w:tab w:val="left" w:pos="5040"/>
                <w:tab w:val="right" w:leader="dot" w:pos="9360"/>
              </w:tabs>
              <w:ind w:right="288"/>
              <w:jc w:val="both"/>
            </w:pPr>
          </w:p>
        </w:tc>
        <w:tc>
          <w:tcPr>
            <w:tcW w:w="2128" w:type="dxa"/>
          </w:tcPr>
          <w:p w14:paraId="6CFD909D" w14:textId="77777777" w:rsidR="00690594" w:rsidRPr="000C2D29" w:rsidRDefault="00690594" w:rsidP="00203212">
            <w:pPr>
              <w:tabs>
                <w:tab w:val="right" w:leader="dot" w:pos="4500"/>
                <w:tab w:val="left" w:pos="5040"/>
                <w:tab w:val="right" w:leader="dot" w:pos="9360"/>
              </w:tabs>
              <w:ind w:right="-512"/>
              <w:jc w:val="both"/>
            </w:pPr>
            <w:r w:rsidRPr="000C2D29">
              <w:t>Firmado por:</w:t>
            </w:r>
          </w:p>
        </w:tc>
        <w:tc>
          <w:tcPr>
            <w:tcW w:w="3359" w:type="dxa"/>
          </w:tcPr>
          <w:p w14:paraId="56A1D3B7" w14:textId="77777777" w:rsidR="00690594" w:rsidRPr="000C2D29" w:rsidRDefault="00690594" w:rsidP="00203212">
            <w:pPr>
              <w:tabs>
                <w:tab w:val="right" w:leader="dot" w:pos="4500"/>
                <w:tab w:val="left" w:pos="5040"/>
                <w:tab w:val="right" w:leader="dot" w:pos="9360"/>
              </w:tabs>
              <w:ind w:right="288"/>
              <w:jc w:val="both"/>
            </w:pPr>
          </w:p>
        </w:tc>
      </w:tr>
      <w:tr w:rsidR="00690594" w:rsidRPr="000C2D29" w14:paraId="7EA70827" w14:textId="77777777" w:rsidTr="005F4819">
        <w:trPr>
          <w:trHeight w:val="423"/>
        </w:trPr>
        <w:tc>
          <w:tcPr>
            <w:tcW w:w="3963" w:type="dxa"/>
            <w:gridSpan w:val="2"/>
          </w:tcPr>
          <w:p w14:paraId="5F6423E8" w14:textId="77777777" w:rsidR="00690594" w:rsidRPr="000C2D29" w:rsidRDefault="00690594" w:rsidP="00203212">
            <w:pPr>
              <w:tabs>
                <w:tab w:val="right" w:leader="dot" w:pos="4500"/>
                <w:tab w:val="left" w:pos="5040"/>
                <w:tab w:val="right" w:leader="dot" w:pos="9360"/>
              </w:tabs>
              <w:ind w:right="288"/>
              <w:rPr>
                <w:sz w:val="20"/>
                <w:szCs w:val="20"/>
              </w:rPr>
            </w:pPr>
            <w:r w:rsidRPr="000C2D29">
              <w:rPr>
                <w:sz w:val="20"/>
                <w:szCs w:val="20"/>
              </w:rPr>
              <w:t>por y a nombre del Contratante</w:t>
            </w:r>
          </w:p>
        </w:tc>
        <w:tc>
          <w:tcPr>
            <w:tcW w:w="5487" w:type="dxa"/>
            <w:gridSpan w:val="2"/>
          </w:tcPr>
          <w:p w14:paraId="1FC25E44" w14:textId="77777777" w:rsidR="00690594" w:rsidRPr="000C2D29" w:rsidRDefault="00690594" w:rsidP="00203212">
            <w:pPr>
              <w:tabs>
                <w:tab w:val="right" w:leader="dot" w:pos="4500"/>
                <w:tab w:val="left" w:pos="5040"/>
                <w:tab w:val="right" w:leader="dot" w:pos="9360"/>
              </w:tabs>
              <w:ind w:right="288"/>
              <w:rPr>
                <w:sz w:val="20"/>
                <w:szCs w:val="20"/>
              </w:rPr>
            </w:pPr>
            <w:r w:rsidRPr="000C2D29">
              <w:rPr>
                <w:sz w:val="20"/>
                <w:szCs w:val="20"/>
              </w:rPr>
              <w:t>por y a nombre del Contratista</w:t>
            </w:r>
          </w:p>
        </w:tc>
      </w:tr>
      <w:tr w:rsidR="00690594" w:rsidRPr="000C2D29" w14:paraId="1C4BE4B9" w14:textId="77777777" w:rsidTr="00203212">
        <w:trPr>
          <w:trHeight w:val="699"/>
        </w:trPr>
        <w:tc>
          <w:tcPr>
            <w:tcW w:w="1980" w:type="dxa"/>
          </w:tcPr>
          <w:p w14:paraId="76645604" w14:textId="19836446" w:rsidR="00690594" w:rsidRPr="000C2D29" w:rsidRDefault="00690594" w:rsidP="00203212">
            <w:pPr>
              <w:tabs>
                <w:tab w:val="right" w:leader="dot" w:pos="4500"/>
                <w:tab w:val="left" w:pos="5040"/>
                <w:tab w:val="right" w:leader="dot" w:pos="9360"/>
              </w:tabs>
              <w:ind w:right="-155"/>
            </w:pPr>
            <w:r w:rsidRPr="000C2D29">
              <w:t>en la presencia de:</w:t>
            </w:r>
          </w:p>
        </w:tc>
        <w:tc>
          <w:tcPr>
            <w:tcW w:w="1983" w:type="dxa"/>
          </w:tcPr>
          <w:p w14:paraId="0244C8E6" w14:textId="77777777" w:rsidR="00690594" w:rsidRPr="000C2D29" w:rsidRDefault="00690594" w:rsidP="00203212">
            <w:pPr>
              <w:tabs>
                <w:tab w:val="right" w:leader="dot" w:pos="4500"/>
                <w:tab w:val="left" w:pos="5040"/>
                <w:tab w:val="right" w:leader="dot" w:pos="9360"/>
              </w:tabs>
              <w:ind w:right="-155"/>
            </w:pPr>
          </w:p>
        </w:tc>
        <w:tc>
          <w:tcPr>
            <w:tcW w:w="2128" w:type="dxa"/>
          </w:tcPr>
          <w:p w14:paraId="23DBD355" w14:textId="77777777" w:rsidR="00690594" w:rsidRPr="000C2D29" w:rsidRDefault="00690594" w:rsidP="00203212">
            <w:pPr>
              <w:tabs>
                <w:tab w:val="right" w:leader="dot" w:pos="4500"/>
                <w:tab w:val="left" w:pos="5040"/>
                <w:tab w:val="right" w:leader="dot" w:pos="9360"/>
              </w:tabs>
            </w:pPr>
            <w:r w:rsidRPr="000C2D29">
              <w:t>en la presencia de:</w:t>
            </w:r>
          </w:p>
        </w:tc>
        <w:tc>
          <w:tcPr>
            <w:tcW w:w="3359" w:type="dxa"/>
          </w:tcPr>
          <w:p w14:paraId="43472B10" w14:textId="77777777" w:rsidR="00690594" w:rsidRPr="000C2D29" w:rsidRDefault="00690594" w:rsidP="00203212">
            <w:pPr>
              <w:tabs>
                <w:tab w:val="right" w:leader="dot" w:pos="4500"/>
                <w:tab w:val="left" w:pos="5040"/>
                <w:tab w:val="right" w:leader="dot" w:pos="9360"/>
              </w:tabs>
              <w:ind w:right="-132"/>
            </w:pPr>
          </w:p>
        </w:tc>
      </w:tr>
      <w:tr w:rsidR="00690594" w:rsidRPr="000C2D29" w14:paraId="0C656D4A" w14:textId="77777777" w:rsidTr="005F4819">
        <w:trPr>
          <w:trHeight w:val="369"/>
        </w:trPr>
        <w:tc>
          <w:tcPr>
            <w:tcW w:w="3963" w:type="dxa"/>
            <w:gridSpan w:val="2"/>
          </w:tcPr>
          <w:p w14:paraId="269253DE" w14:textId="77777777" w:rsidR="00690594" w:rsidRPr="000C2D29" w:rsidRDefault="00690594" w:rsidP="00203212">
            <w:pPr>
              <w:tabs>
                <w:tab w:val="right" w:leader="dot" w:pos="4500"/>
                <w:tab w:val="left" w:pos="5040"/>
                <w:tab w:val="right" w:leader="dot" w:pos="9360"/>
              </w:tabs>
              <w:ind w:right="288"/>
              <w:jc w:val="center"/>
              <w:rPr>
                <w:sz w:val="20"/>
                <w:szCs w:val="20"/>
              </w:rPr>
            </w:pPr>
            <w:r w:rsidRPr="000C2D29">
              <w:rPr>
                <w:sz w:val="20"/>
                <w:szCs w:val="20"/>
              </w:rPr>
              <w:t>Testigo, Nombre, Firma Dirección y Fecha</w:t>
            </w:r>
          </w:p>
        </w:tc>
        <w:tc>
          <w:tcPr>
            <w:tcW w:w="5487" w:type="dxa"/>
            <w:gridSpan w:val="2"/>
          </w:tcPr>
          <w:p w14:paraId="56A82A23" w14:textId="77777777" w:rsidR="00690594" w:rsidRPr="000C2D29" w:rsidRDefault="00690594" w:rsidP="00203212">
            <w:pPr>
              <w:tabs>
                <w:tab w:val="right" w:leader="dot" w:pos="4500"/>
                <w:tab w:val="left" w:pos="5040"/>
                <w:tab w:val="right" w:leader="dot" w:pos="9360"/>
              </w:tabs>
              <w:ind w:left="39" w:right="288" w:hanging="1701"/>
              <w:jc w:val="center"/>
              <w:rPr>
                <w:sz w:val="20"/>
                <w:szCs w:val="20"/>
              </w:rPr>
            </w:pPr>
            <w:r w:rsidRPr="000C2D29">
              <w:rPr>
                <w:sz w:val="20"/>
                <w:szCs w:val="20"/>
              </w:rPr>
              <w:t>Testigo, Nombre, Firma Dirección y Fecha</w:t>
            </w:r>
          </w:p>
        </w:tc>
      </w:tr>
    </w:tbl>
    <w:p w14:paraId="0B332991" w14:textId="3FA0FEF5" w:rsidR="00B76E4E" w:rsidRPr="000C2D29" w:rsidRDefault="00690594" w:rsidP="00CA42FF">
      <w:pPr>
        <w:pStyle w:val="RFQHeading01"/>
        <w:rPr>
          <w:b/>
          <w:sz w:val="28"/>
          <w:lang w:val="es-PE"/>
        </w:rPr>
      </w:pPr>
      <w:r w:rsidRPr="000C2D29">
        <w:rPr>
          <w:lang w:val="es-PE"/>
        </w:rPr>
        <w:br w:type="page"/>
      </w:r>
      <w:bookmarkEnd w:id="22"/>
      <w:r w:rsidR="004E6DA0" w:rsidRPr="000C2D29">
        <w:rPr>
          <w:b/>
          <w:sz w:val="28"/>
          <w:lang w:val="es-PE"/>
        </w:rPr>
        <w:lastRenderedPageBreak/>
        <w:t>C</w:t>
      </w:r>
      <w:bookmarkStart w:id="34" w:name="_Toc87070117"/>
      <w:bookmarkStart w:id="35" w:name="_Toc432229765"/>
      <w:bookmarkStart w:id="36" w:name="_Toc432663763"/>
      <w:bookmarkStart w:id="37" w:name="_Toc433224194"/>
      <w:bookmarkStart w:id="38" w:name="_Toc435519301"/>
      <w:bookmarkStart w:id="39" w:name="_Toc435624936"/>
      <w:bookmarkStart w:id="40" w:name="_Toc440526110"/>
      <w:bookmarkStart w:id="41" w:name="_Toc448224319"/>
      <w:bookmarkStart w:id="42" w:name="_Hlk37330370"/>
      <w:r w:rsidR="00B76E4E" w:rsidRPr="000C2D29">
        <w:rPr>
          <w:b/>
          <w:sz w:val="28"/>
          <w:lang w:val="es-PE"/>
        </w:rPr>
        <w:t>ondiciones del Contrato</w:t>
      </w:r>
    </w:p>
    <w:p w14:paraId="44CE6390" w14:textId="77777777" w:rsidR="00B76E4E" w:rsidRPr="000C2D29" w:rsidRDefault="00B76E4E" w:rsidP="00B76E4E">
      <w:pPr>
        <w:jc w:val="center"/>
      </w:pPr>
    </w:p>
    <w:p w14:paraId="3CCE6B83" w14:textId="77777777" w:rsidR="00B76E4E" w:rsidRPr="000C2D29" w:rsidRDefault="00B76E4E" w:rsidP="00B76E4E">
      <w:pPr>
        <w:jc w:val="center"/>
        <w:rPr>
          <w:b/>
          <w:bCs/>
        </w:rPr>
      </w:pPr>
      <w:r w:rsidRPr="000C2D29">
        <w:rPr>
          <w:b/>
          <w:bCs/>
        </w:rPr>
        <w:t>Índice de Condiciones Contractuales</w:t>
      </w:r>
    </w:p>
    <w:p w14:paraId="6519360C" w14:textId="16F9225A" w:rsidR="00D772C8" w:rsidRPr="000C2D29" w:rsidRDefault="00B76E4E">
      <w:pPr>
        <w:pStyle w:val="TDC2"/>
        <w:rPr>
          <w:rFonts w:asciiTheme="minorHAnsi" w:eastAsiaTheme="minorEastAsia" w:hAnsiTheme="minorHAnsi" w:cstheme="minorBidi"/>
          <w:noProof w:val="0"/>
          <w:szCs w:val="24"/>
        </w:rPr>
      </w:pPr>
      <w:r w:rsidRPr="000C2D29">
        <w:rPr>
          <w:b/>
          <w:noProof w:val="0"/>
        </w:rPr>
        <w:fldChar w:fldCharType="begin"/>
      </w:r>
      <w:r w:rsidRPr="000C2D29">
        <w:rPr>
          <w:noProof w:val="0"/>
        </w:rPr>
        <w:instrText xml:space="preserve"> TOC \h \z \t "Section 8 - Section,1,Section 8 - Clauses,2" </w:instrText>
      </w:r>
      <w:r w:rsidRPr="000C2D29">
        <w:rPr>
          <w:b/>
          <w:noProof w:val="0"/>
        </w:rPr>
        <w:fldChar w:fldCharType="separate"/>
      </w:r>
      <w:hyperlink w:anchor="_Toc37591168" w:history="1">
        <w:r w:rsidR="00D772C8" w:rsidRPr="000C2D29">
          <w:rPr>
            <w:rStyle w:val="Hipervnculo"/>
            <w:noProof w:val="0"/>
          </w:rPr>
          <w:t>1.</w:t>
        </w:r>
        <w:r w:rsidR="00D772C8" w:rsidRPr="000C2D29">
          <w:rPr>
            <w:rFonts w:asciiTheme="minorHAnsi" w:eastAsiaTheme="minorEastAsia" w:hAnsiTheme="minorHAnsi" w:cstheme="minorBidi"/>
            <w:noProof w:val="0"/>
            <w:szCs w:val="24"/>
          </w:rPr>
          <w:tab/>
        </w:r>
        <w:r w:rsidR="00D772C8" w:rsidRPr="000C2D29">
          <w:rPr>
            <w:rStyle w:val="Hipervnculo"/>
            <w:noProof w:val="0"/>
          </w:rPr>
          <w:t>Definiciones</w:t>
        </w:r>
        <w:r w:rsidR="00D772C8" w:rsidRPr="000C2D29">
          <w:rPr>
            <w:noProof w:val="0"/>
            <w:webHidden/>
          </w:rPr>
          <w:tab/>
        </w:r>
        <w:r w:rsidR="00D772C8" w:rsidRPr="000C2D29">
          <w:rPr>
            <w:noProof w:val="0"/>
            <w:webHidden/>
          </w:rPr>
          <w:fldChar w:fldCharType="begin"/>
        </w:r>
        <w:r w:rsidR="00D772C8" w:rsidRPr="000C2D29">
          <w:rPr>
            <w:noProof w:val="0"/>
            <w:webHidden/>
          </w:rPr>
          <w:instrText xml:space="preserve"> PAGEREF _Toc37591168 \h </w:instrText>
        </w:r>
        <w:r w:rsidR="00D772C8" w:rsidRPr="000C2D29">
          <w:rPr>
            <w:noProof w:val="0"/>
            <w:webHidden/>
          </w:rPr>
        </w:r>
        <w:r w:rsidR="00D772C8" w:rsidRPr="000C2D29">
          <w:rPr>
            <w:noProof w:val="0"/>
            <w:webHidden/>
          </w:rPr>
          <w:fldChar w:fldCharType="separate"/>
        </w:r>
        <w:r w:rsidR="00CD4D99">
          <w:rPr>
            <w:webHidden/>
          </w:rPr>
          <w:t>33</w:t>
        </w:r>
        <w:r w:rsidR="00D772C8" w:rsidRPr="000C2D29">
          <w:rPr>
            <w:noProof w:val="0"/>
            <w:webHidden/>
          </w:rPr>
          <w:fldChar w:fldCharType="end"/>
        </w:r>
      </w:hyperlink>
    </w:p>
    <w:p w14:paraId="133B4BEB" w14:textId="2D162407" w:rsidR="00D772C8" w:rsidRPr="000C2D29" w:rsidRDefault="00D772C8">
      <w:pPr>
        <w:pStyle w:val="TDC2"/>
        <w:rPr>
          <w:rFonts w:asciiTheme="minorHAnsi" w:eastAsiaTheme="minorEastAsia" w:hAnsiTheme="minorHAnsi" w:cstheme="minorBidi"/>
          <w:noProof w:val="0"/>
          <w:szCs w:val="24"/>
        </w:rPr>
      </w:pPr>
      <w:hyperlink w:anchor="_Toc37591169" w:history="1">
        <w:r w:rsidRPr="000C2D29">
          <w:rPr>
            <w:rStyle w:val="Hipervnculo"/>
            <w:noProof w:val="0"/>
          </w:rPr>
          <w:t>2.</w:t>
        </w:r>
        <w:r w:rsidRPr="000C2D29">
          <w:rPr>
            <w:rFonts w:asciiTheme="minorHAnsi" w:eastAsiaTheme="minorEastAsia" w:hAnsiTheme="minorHAnsi" w:cstheme="minorBidi"/>
            <w:noProof w:val="0"/>
            <w:szCs w:val="24"/>
          </w:rPr>
          <w:tab/>
        </w:r>
        <w:r w:rsidRPr="000C2D29">
          <w:rPr>
            <w:rStyle w:val="Hipervnculo"/>
            <w:noProof w:val="0"/>
          </w:rPr>
          <w:t>Información Específica del Contrato</w:t>
        </w:r>
        <w:r w:rsidRPr="000C2D29">
          <w:rPr>
            <w:noProof w:val="0"/>
            <w:webHidden/>
          </w:rPr>
          <w:tab/>
        </w:r>
        <w:r w:rsidRPr="000C2D29">
          <w:rPr>
            <w:noProof w:val="0"/>
            <w:webHidden/>
          </w:rPr>
          <w:fldChar w:fldCharType="begin"/>
        </w:r>
        <w:r w:rsidRPr="000C2D29">
          <w:rPr>
            <w:noProof w:val="0"/>
            <w:webHidden/>
          </w:rPr>
          <w:instrText xml:space="preserve"> PAGEREF _Toc37591169 \h </w:instrText>
        </w:r>
        <w:r w:rsidRPr="000C2D29">
          <w:rPr>
            <w:noProof w:val="0"/>
            <w:webHidden/>
          </w:rPr>
        </w:r>
        <w:r w:rsidRPr="000C2D29">
          <w:rPr>
            <w:noProof w:val="0"/>
            <w:webHidden/>
          </w:rPr>
          <w:fldChar w:fldCharType="separate"/>
        </w:r>
        <w:r w:rsidR="00CD4D99">
          <w:rPr>
            <w:webHidden/>
          </w:rPr>
          <w:t>37</w:t>
        </w:r>
        <w:r w:rsidRPr="000C2D29">
          <w:rPr>
            <w:noProof w:val="0"/>
            <w:webHidden/>
          </w:rPr>
          <w:fldChar w:fldCharType="end"/>
        </w:r>
      </w:hyperlink>
    </w:p>
    <w:p w14:paraId="64DC3CE0" w14:textId="1842AA4C" w:rsidR="00D772C8" w:rsidRPr="000C2D29" w:rsidRDefault="00D772C8">
      <w:pPr>
        <w:pStyle w:val="TDC2"/>
        <w:rPr>
          <w:rFonts w:asciiTheme="minorHAnsi" w:eastAsiaTheme="minorEastAsia" w:hAnsiTheme="minorHAnsi" w:cstheme="minorBidi"/>
          <w:noProof w:val="0"/>
          <w:szCs w:val="24"/>
        </w:rPr>
      </w:pPr>
      <w:hyperlink w:anchor="_Toc37591170" w:history="1">
        <w:r w:rsidRPr="000C2D29">
          <w:rPr>
            <w:rStyle w:val="Hipervnculo"/>
            <w:noProof w:val="0"/>
          </w:rPr>
          <w:t>3.</w:t>
        </w:r>
        <w:r w:rsidRPr="000C2D29">
          <w:rPr>
            <w:rFonts w:asciiTheme="minorHAnsi" w:eastAsiaTheme="minorEastAsia" w:hAnsiTheme="minorHAnsi" w:cstheme="minorBidi"/>
            <w:noProof w:val="0"/>
            <w:szCs w:val="24"/>
          </w:rPr>
          <w:tab/>
        </w:r>
        <w:r w:rsidRPr="000C2D29">
          <w:rPr>
            <w:rStyle w:val="Hipervnculo"/>
            <w:noProof w:val="0"/>
          </w:rPr>
          <w:t>Interpretación</w:t>
        </w:r>
        <w:r w:rsidRPr="000C2D29">
          <w:rPr>
            <w:noProof w:val="0"/>
            <w:webHidden/>
          </w:rPr>
          <w:tab/>
        </w:r>
        <w:r w:rsidRPr="000C2D29">
          <w:rPr>
            <w:noProof w:val="0"/>
            <w:webHidden/>
          </w:rPr>
          <w:fldChar w:fldCharType="begin"/>
        </w:r>
        <w:r w:rsidRPr="000C2D29">
          <w:rPr>
            <w:noProof w:val="0"/>
            <w:webHidden/>
          </w:rPr>
          <w:instrText xml:space="preserve"> PAGEREF _Toc37591170 \h </w:instrText>
        </w:r>
        <w:r w:rsidRPr="000C2D29">
          <w:rPr>
            <w:noProof w:val="0"/>
            <w:webHidden/>
          </w:rPr>
        </w:r>
        <w:r w:rsidRPr="000C2D29">
          <w:rPr>
            <w:noProof w:val="0"/>
            <w:webHidden/>
          </w:rPr>
          <w:fldChar w:fldCharType="separate"/>
        </w:r>
        <w:r w:rsidR="00CD4D99">
          <w:rPr>
            <w:webHidden/>
          </w:rPr>
          <w:t>40</w:t>
        </w:r>
        <w:r w:rsidRPr="000C2D29">
          <w:rPr>
            <w:noProof w:val="0"/>
            <w:webHidden/>
          </w:rPr>
          <w:fldChar w:fldCharType="end"/>
        </w:r>
      </w:hyperlink>
    </w:p>
    <w:p w14:paraId="70185AA7" w14:textId="20B4EB6D" w:rsidR="00D772C8" w:rsidRPr="000C2D29" w:rsidRDefault="00D772C8">
      <w:pPr>
        <w:pStyle w:val="TDC2"/>
        <w:rPr>
          <w:rFonts w:asciiTheme="minorHAnsi" w:eastAsiaTheme="minorEastAsia" w:hAnsiTheme="minorHAnsi" w:cstheme="minorBidi"/>
          <w:noProof w:val="0"/>
          <w:szCs w:val="24"/>
        </w:rPr>
      </w:pPr>
      <w:hyperlink w:anchor="_Toc37591171" w:history="1">
        <w:r w:rsidRPr="000C2D29">
          <w:rPr>
            <w:rStyle w:val="Hipervnculo"/>
            <w:noProof w:val="0"/>
          </w:rPr>
          <w:t>4.</w:t>
        </w:r>
        <w:r w:rsidRPr="000C2D29">
          <w:rPr>
            <w:rFonts w:asciiTheme="minorHAnsi" w:eastAsiaTheme="minorEastAsia" w:hAnsiTheme="minorHAnsi" w:cstheme="minorBidi"/>
            <w:noProof w:val="0"/>
            <w:szCs w:val="24"/>
          </w:rPr>
          <w:tab/>
        </w:r>
        <w:r w:rsidRPr="000C2D29">
          <w:rPr>
            <w:rStyle w:val="Hipervnculo"/>
            <w:noProof w:val="0"/>
          </w:rPr>
          <w:t>Prohibiciones</w:t>
        </w:r>
        <w:r w:rsidRPr="000C2D29">
          <w:rPr>
            <w:noProof w:val="0"/>
            <w:webHidden/>
          </w:rPr>
          <w:tab/>
        </w:r>
        <w:r w:rsidRPr="000C2D29">
          <w:rPr>
            <w:noProof w:val="0"/>
            <w:webHidden/>
          </w:rPr>
          <w:fldChar w:fldCharType="begin"/>
        </w:r>
        <w:r w:rsidRPr="000C2D29">
          <w:rPr>
            <w:noProof w:val="0"/>
            <w:webHidden/>
          </w:rPr>
          <w:instrText xml:space="preserve"> PAGEREF _Toc37591171 \h </w:instrText>
        </w:r>
        <w:r w:rsidRPr="000C2D29">
          <w:rPr>
            <w:noProof w:val="0"/>
            <w:webHidden/>
          </w:rPr>
        </w:r>
        <w:r w:rsidRPr="000C2D29">
          <w:rPr>
            <w:noProof w:val="0"/>
            <w:webHidden/>
          </w:rPr>
          <w:fldChar w:fldCharType="separate"/>
        </w:r>
        <w:r w:rsidR="00CD4D99">
          <w:rPr>
            <w:webHidden/>
          </w:rPr>
          <w:t>41</w:t>
        </w:r>
        <w:r w:rsidRPr="000C2D29">
          <w:rPr>
            <w:noProof w:val="0"/>
            <w:webHidden/>
          </w:rPr>
          <w:fldChar w:fldCharType="end"/>
        </w:r>
      </w:hyperlink>
    </w:p>
    <w:p w14:paraId="715AAD7A" w14:textId="58553462" w:rsidR="00D772C8" w:rsidRPr="000C2D29" w:rsidRDefault="00D772C8">
      <w:pPr>
        <w:pStyle w:val="TDC2"/>
        <w:rPr>
          <w:rFonts w:asciiTheme="minorHAnsi" w:eastAsiaTheme="minorEastAsia" w:hAnsiTheme="minorHAnsi" w:cstheme="minorBidi"/>
          <w:noProof w:val="0"/>
          <w:szCs w:val="24"/>
        </w:rPr>
      </w:pPr>
      <w:hyperlink w:anchor="_Toc37591172" w:history="1">
        <w:r w:rsidRPr="000C2D29">
          <w:rPr>
            <w:rStyle w:val="Hipervnculo"/>
            <w:noProof w:val="0"/>
          </w:rPr>
          <w:t>5.</w:t>
        </w:r>
        <w:r w:rsidRPr="000C2D29">
          <w:rPr>
            <w:rFonts w:asciiTheme="minorHAnsi" w:eastAsiaTheme="minorEastAsia" w:hAnsiTheme="minorHAnsi" w:cstheme="minorBidi"/>
            <w:noProof w:val="0"/>
            <w:szCs w:val="24"/>
          </w:rPr>
          <w:tab/>
        </w:r>
        <w:r w:rsidRPr="000C2D29">
          <w:rPr>
            <w:rStyle w:val="Hipervnculo"/>
            <w:noProof w:val="0"/>
          </w:rPr>
          <w:t>Decisiones del Gerente del Proyecto</w:t>
        </w:r>
        <w:r w:rsidRPr="000C2D29">
          <w:rPr>
            <w:noProof w:val="0"/>
            <w:webHidden/>
          </w:rPr>
          <w:tab/>
        </w:r>
        <w:r w:rsidRPr="000C2D29">
          <w:rPr>
            <w:noProof w:val="0"/>
            <w:webHidden/>
          </w:rPr>
          <w:fldChar w:fldCharType="begin"/>
        </w:r>
        <w:r w:rsidRPr="000C2D29">
          <w:rPr>
            <w:noProof w:val="0"/>
            <w:webHidden/>
          </w:rPr>
          <w:instrText xml:space="preserve"> PAGEREF _Toc37591172 \h </w:instrText>
        </w:r>
        <w:r w:rsidRPr="000C2D29">
          <w:rPr>
            <w:noProof w:val="0"/>
            <w:webHidden/>
          </w:rPr>
        </w:r>
        <w:r w:rsidRPr="000C2D29">
          <w:rPr>
            <w:noProof w:val="0"/>
            <w:webHidden/>
          </w:rPr>
          <w:fldChar w:fldCharType="separate"/>
        </w:r>
        <w:r w:rsidR="00CD4D99">
          <w:rPr>
            <w:webHidden/>
          </w:rPr>
          <w:t>41</w:t>
        </w:r>
        <w:r w:rsidRPr="000C2D29">
          <w:rPr>
            <w:noProof w:val="0"/>
            <w:webHidden/>
          </w:rPr>
          <w:fldChar w:fldCharType="end"/>
        </w:r>
      </w:hyperlink>
    </w:p>
    <w:p w14:paraId="3EBE286B" w14:textId="1B92B923" w:rsidR="00D772C8" w:rsidRPr="000C2D29" w:rsidRDefault="00D772C8">
      <w:pPr>
        <w:pStyle w:val="TDC2"/>
        <w:rPr>
          <w:rFonts w:asciiTheme="minorHAnsi" w:eastAsiaTheme="minorEastAsia" w:hAnsiTheme="minorHAnsi" w:cstheme="minorBidi"/>
          <w:noProof w:val="0"/>
          <w:szCs w:val="24"/>
        </w:rPr>
      </w:pPr>
      <w:hyperlink w:anchor="_Toc37591173" w:history="1">
        <w:r w:rsidRPr="000C2D29">
          <w:rPr>
            <w:rStyle w:val="Hipervnculo"/>
            <w:noProof w:val="0"/>
          </w:rPr>
          <w:t>6.</w:t>
        </w:r>
        <w:r w:rsidRPr="000C2D29">
          <w:rPr>
            <w:rFonts w:asciiTheme="minorHAnsi" w:eastAsiaTheme="minorEastAsia" w:hAnsiTheme="minorHAnsi" w:cstheme="minorBidi"/>
            <w:noProof w:val="0"/>
            <w:szCs w:val="24"/>
          </w:rPr>
          <w:tab/>
        </w:r>
        <w:r w:rsidRPr="000C2D29">
          <w:rPr>
            <w:rStyle w:val="Hipervnculo"/>
            <w:noProof w:val="0"/>
          </w:rPr>
          <w:t>Subcontratación</w:t>
        </w:r>
        <w:r w:rsidRPr="000C2D29">
          <w:rPr>
            <w:noProof w:val="0"/>
            <w:webHidden/>
          </w:rPr>
          <w:tab/>
        </w:r>
        <w:r w:rsidRPr="000C2D29">
          <w:rPr>
            <w:noProof w:val="0"/>
            <w:webHidden/>
          </w:rPr>
          <w:fldChar w:fldCharType="begin"/>
        </w:r>
        <w:r w:rsidRPr="000C2D29">
          <w:rPr>
            <w:noProof w:val="0"/>
            <w:webHidden/>
          </w:rPr>
          <w:instrText xml:space="preserve"> PAGEREF _Toc37591173 \h </w:instrText>
        </w:r>
        <w:r w:rsidRPr="000C2D29">
          <w:rPr>
            <w:noProof w:val="0"/>
            <w:webHidden/>
          </w:rPr>
        </w:r>
        <w:r w:rsidRPr="000C2D29">
          <w:rPr>
            <w:noProof w:val="0"/>
            <w:webHidden/>
          </w:rPr>
          <w:fldChar w:fldCharType="separate"/>
        </w:r>
        <w:r w:rsidR="00CD4D99">
          <w:rPr>
            <w:webHidden/>
          </w:rPr>
          <w:t>41</w:t>
        </w:r>
        <w:r w:rsidRPr="000C2D29">
          <w:rPr>
            <w:noProof w:val="0"/>
            <w:webHidden/>
          </w:rPr>
          <w:fldChar w:fldCharType="end"/>
        </w:r>
      </w:hyperlink>
    </w:p>
    <w:p w14:paraId="20215788" w14:textId="19D499E8" w:rsidR="00D772C8" w:rsidRPr="000C2D29" w:rsidRDefault="00D772C8">
      <w:pPr>
        <w:pStyle w:val="TDC2"/>
        <w:rPr>
          <w:rFonts w:asciiTheme="minorHAnsi" w:eastAsiaTheme="minorEastAsia" w:hAnsiTheme="minorHAnsi" w:cstheme="minorBidi"/>
          <w:noProof w:val="0"/>
          <w:szCs w:val="24"/>
        </w:rPr>
      </w:pPr>
      <w:hyperlink w:anchor="_Toc37591174" w:history="1">
        <w:r w:rsidRPr="000C2D29">
          <w:rPr>
            <w:rStyle w:val="Hipervnculo"/>
            <w:noProof w:val="0"/>
          </w:rPr>
          <w:t>7.</w:t>
        </w:r>
        <w:r w:rsidRPr="000C2D29">
          <w:rPr>
            <w:rFonts w:asciiTheme="minorHAnsi" w:eastAsiaTheme="minorEastAsia" w:hAnsiTheme="minorHAnsi" w:cstheme="minorBidi"/>
            <w:noProof w:val="0"/>
            <w:szCs w:val="24"/>
          </w:rPr>
          <w:tab/>
        </w:r>
        <w:r w:rsidRPr="000C2D29">
          <w:rPr>
            <w:rStyle w:val="Hipervnculo"/>
            <w:noProof w:val="0"/>
          </w:rPr>
          <w:t>Cooperación</w:t>
        </w:r>
        <w:r w:rsidRPr="000C2D29">
          <w:rPr>
            <w:noProof w:val="0"/>
            <w:webHidden/>
          </w:rPr>
          <w:tab/>
        </w:r>
        <w:r w:rsidRPr="000C2D29">
          <w:rPr>
            <w:noProof w:val="0"/>
            <w:webHidden/>
          </w:rPr>
          <w:fldChar w:fldCharType="begin"/>
        </w:r>
        <w:r w:rsidRPr="000C2D29">
          <w:rPr>
            <w:noProof w:val="0"/>
            <w:webHidden/>
          </w:rPr>
          <w:instrText xml:space="preserve"> PAGEREF _Toc37591174 \h </w:instrText>
        </w:r>
        <w:r w:rsidRPr="000C2D29">
          <w:rPr>
            <w:noProof w:val="0"/>
            <w:webHidden/>
          </w:rPr>
        </w:r>
        <w:r w:rsidRPr="000C2D29">
          <w:rPr>
            <w:noProof w:val="0"/>
            <w:webHidden/>
          </w:rPr>
          <w:fldChar w:fldCharType="separate"/>
        </w:r>
        <w:r w:rsidR="00CD4D99">
          <w:rPr>
            <w:webHidden/>
          </w:rPr>
          <w:t>41</w:t>
        </w:r>
        <w:r w:rsidRPr="000C2D29">
          <w:rPr>
            <w:noProof w:val="0"/>
            <w:webHidden/>
          </w:rPr>
          <w:fldChar w:fldCharType="end"/>
        </w:r>
      </w:hyperlink>
    </w:p>
    <w:p w14:paraId="3A27BAE6" w14:textId="6DD31F0A" w:rsidR="00D772C8" w:rsidRPr="000C2D29" w:rsidRDefault="00D772C8">
      <w:pPr>
        <w:pStyle w:val="TDC2"/>
        <w:rPr>
          <w:rFonts w:asciiTheme="minorHAnsi" w:eastAsiaTheme="minorEastAsia" w:hAnsiTheme="minorHAnsi" w:cstheme="minorBidi"/>
          <w:noProof w:val="0"/>
          <w:szCs w:val="24"/>
        </w:rPr>
      </w:pPr>
      <w:hyperlink w:anchor="_Toc37591175" w:history="1">
        <w:r w:rsidRPr="000C2D29">
          <w:rPr>
            <w:rStyle w:val="Hipervnculo"/>
            <w:noProof w:val="0"/>
          </w:rPr>
          <w:t>8.</w:t>
        </w:r>
        <w:r w:rsidRPr="000C2D29">
          <w:rPr>
            <w:rFonts w:asciiTheme="minorHAnsi" w:eastAsiaTheme="minorEastAsia" w:hAnsiTheme="minorHAnsi" w:cstheme="minorBidi"/>
            <w:noProof w:val="0"/>
            <w:szCs w:val="24"/>
          </w:rPr>
          <w:tab/>
        </w:r>
        <w:r w:rsidRPr="000C2D29">
          <w:rPr>
            <w:rStyle w:val="Hipervnculo"/>
            <w:noProof w:val="0"/>
          </w:rPr>
          <w:t>Personal y Equipos</w:t>
        </w:r>
        <w:r w:rsidRPr="000C2D29">
          <w:rPr>
            <w:noProof w:val="0"/>
            <w:webHidden/>
          </w:rPr>
          <w:tab/>
        </w:r>
        <w:r w:rsidRPr="000C2D29">
          <w:rPr>
            <w:noProof w:val="0"/>
            <w:webHidden/>
          </w:rPr>
          <w:fldChar w:fldCharType="begin"/>
        </w:r>
        <w:r w:rsidRPr="000C2D29">
          <w:rPr>
            <w:noProof w:val="0"/>
            <w:webHidden/>
          </w:rPr>
          <w:instrText xml:space="preserve"> PAGEREF _Toc37591175 \h </w:instrText>
        </w:r>
        <w:r w:rsidRPr="000C2D29">
          <w:rPr>
            <w:noProof w:val="0"/>
            <w:webHidden/>
          </w:rPr>
        </w:r>
        <w:r w:rsidRPr="000C2D29">
          <w:rPr>
            <w:noProof w:val="0"/>
            <w:webHidden/>
          </w:rPr>
          <w:fldChar w:fldCharType="separate"/>
        </w:r>
        <w:r w:rsidR="00CD4D99">
          <w:rPr>
            <w:webHidden/>
          </w:rPr>
          <w:t>42</w:t>
        </w:r>
        <w:r w:rsidRPr="000C2D29">
          <w:rPr>
            <w:noProof w:val="0"/>
            <w:webHidden/>
          </w:rPr>
          <w:fldChar w:fldCharType="end"/>
        </w:r>
      </w:hyperlink>
    </w:p>
    <w:p w14:paraId="2139CFC4" w14:textId="4D003F5F" w:rsidR="00D772C8" w:rsidRPr="000C2D29" w:rsidRDefault="00D772C8">
      <w:pPr>
        <w:pStyle w:val="TDC2"/>
        <w:rPr>
          <w:rFonts w:asciiTheme="minorHAnsi" w:eastAsiaTheme="minorEastAsia" w:hAnsiTheme="minorHAnsi" w:cstheme="minorBidi"/>
          <w:noProof w:val="0"/>
          <w:szCs w:val="24"/>
        </w:rPr>
      </w:pPr>
      <w:hyperlink w:anchor="_Toc37591176" w:history="1">
        <w:r w:rsidRPr="000C2D29">
          <w:rPr>
            <w:rStyle w:val="Hipervnculo"/>
            <w:noProof w:val="0"/>
          </w:rPr>
          <w:t>9.</w:t>
        </w:r>
        <w:r w:rsidRPr="000C2D29">
          <w:rPr>
            <w:rFonts w:asciiTheme="minorHAnsi" w:eastAsiaTheme="minorEastAsia" w:hAnsiTheme="minorHAnsi" w:cstheme="minorBidi"/>
            <w:noProof w:val="0"/>
            <w:szCs w:val="24"/>
          </w:rPr>
          <w:tab/>
        </w:r>
        <w:r w:rsidRPr="000C2D29">
          <w:rPr>
            <w:rStyle w:val="Hipervnculo"/>
            <w:noProof w:val="0"/>
          </w:rPr>
          <w:t>Riesgos del Contratante y del Contratista</w:t>
        </w:r>
        <w:r w:rsidRPr="000C2D29">
          <w:rPr>
            <w:noProof w:val="0"/>
            <w:webHidden/>
          </w:rPr>
          <w:tab/>
        </w:r>
        <w:r w:rsidRPr="000C2D29">
          <w:rPr>
            <w:noProof w:val="0"/>
            <w:webHidden/>
          </w:rPr>
          <w:fldChar w:fldCharType="begin"/>
        </w:r>
        <w:r w:rsidRPr="000C2D29">
          <w:rPr>
            <w:noProof w:val="0"/>
            <w:webHidden/>
          </w:rPr>
          <w:instrText xml:space="preserve"> PAGEREF _Toc37591176 \h </w:instrText>
        </w:r>
        <w:r w:rsidRPr="000C2D29">
          <w:rPr>
            <w:noProof w:val="0"/>
            <w:webHidden/>
          </w:rPr>
        </w:r>
        <w:r w:rsidRPr="000C2D29">
          <w:rPr>
            <w:noProof w:val="0"/>
            <w:webHidden/>
          </w:rPr>
          <w:fldChar w:fldCharType="separate"/>
        </w:r>
        <w:r w:rsidR="00CD4D99">
          <w:rPr>
            <w:webHidden/>
          </w:rPr>
          <w:t>44</w:t>
        </w:r>
        <w:r w:rsidRPr="000C2D29">
          <w:rPr>
            <w:noProof w:val="0"/>
            <w:webHidden/>
          </w:rPr>
          <w:fldChar w:fldCharType="end"/>
        </w:r>
      </w:hyperlink>
    </w:p>
    <w:p w14:paraId="41E44D3F" w14:textId="1FB88E8C" w:rsidR="00D772C8" w:rsidRPr="000C2D29" w:rsidRDefault="00D772C8">
      <w:pPr>
        <w:pStyle w:val="TDC2"/>
        <w:rPr>
          <w:rFonts w:asciiTheme="minorHAnsi" w:eastAsiaTheme="minorEastAsia" w:hAnsiTheme="minorHAnsi" w:cstheme="minorBidi"/>
          <w:noProof w:val="0"/>
          <w:szCs w:val="24"/>
        </w:rPr>
      </w:pPr>
      <w:hyperlink w:anchor="_Toc37591177" w:history="1">
        <w:r w:rsidRPr="000C2D29">
          <w:rPr>
            <w:rStyle w:val="Hipervnculo"/>
            <w:noProof w:val="0"/>
          </w:rPr>
          <w:t>10.</w:t>
        </w:r>
        <w:r w:rsidRPr="000C2D29">
          <w:rPr>
            <w:rFonts w:asciiTheme="minorHAnsi" w:eastAsiaTheme="minorEastAsia" w:hAnsiTheme="minorHAnsi" w:cstheme="minorBidi"/>
            <w:noProof w:val="0"/>
            <w:szCs w:val="24"/>
          </w:rPr>
          <w:tab/>
        </w:r>
        <w:r w:rsidRPr="000C2D29">
          <w:rPr>
            <w:rStyle w:val="Hipervnculo"/>
            <w:noProof w:val="0"/>
          </w:rPr>
          <w:t>Riesgos del Contratante</w:t>
        </w:r>
        <w:r w:rsidRPr="000C2D29">
          <w:rPr>
            <w:noProof w:val="0"/>
            <w:webHidden/>
          </w:rPr>
          <w:tab/>
        </w:r>
        <w:r w:rsidRPr="000C2D29">
          <w:rPr>
            <w:noProof w:val="0"/>
            <w:webHidden/>
          </w:rPr>
          <w:fldChar w:fldCharType="begin"/>
        </w:r>
        <w:r w:rsidRPr="000C2D29">
          <w:rPr>
            <w:noProof w:val="0"/>
            <w:webHidden/>
          </w:rPr>
          <w:instrText xml:space="preserve"> PAGEREF _Toc37591177 \h </w:instrText>
        </w:r>
        <w:r w:rsidRPr="000C2D29">
          <w:rPr>
            <w:noProof w:val="0"/>
            <w:webHidden/>
          </w:rPr>
        </w:r>
        <w:r w:rsidRPr="000C2D29">
          <w:rPr>
            <w:noProof w:val="0"/>
            <w:webHidden/>
          </w:rPr>
          <w:fldChar w:fldCharType="separate"/>
        </w:r>
        <w:r w:rsidR="00CD4D99">
          <w:rPr>
            <w:webHidden/>
          </w:rPr>
          <w:t>44</w:t>
        </w:r>
        <w:r w:rsidRPr="000C2D29">
          <w:rPr>
            <w:noProof w:val="0"/>
            <w:webHidden/>
          </w:rPr>
          <w:fldChar w:fldCharType="end"/>
        </w:r>
      </w:hyperlink>
    </w:p>
    <w:p w14:paraId="6E7448D1" w14:textId="14E3DB02" w:rsidR="00D772C8" w:rsidRPr="000C2D29" w:rsidRDefault="00D772C8">
      <w:pPr>
        <w:pStyle w:val="TDC2"/>
        <w:rPr>
          <w:rFonts w:asciiTheme="minorHAnsi" w:eastAsiaTheme="minorEastAsia" w:hAnsiTheme="minorHAnsi" w:cstheme="minorBidi"/>
          <w:noProof w:val="0"/>
          <w:szCs w:val="24"/>
        </w:rPr>
      </w:pPr>
      <w:hyperlink w:anchor="_Toc37591178" w:history="1">
        <w:r w:rsidRPr="000C2D29">
          <w:rPr>
            <w:rStyle w:val="Hipervnculo"/>
            <w:noProof w:val="0"/>
          </w:rPr>
          <w:t>11.</w:t>
        </w:r>
        <w:r w:rsidRPr="000C2D29">
          <w:rPr>
            <w:rFonts w:asciiTheme="minorHAnsi" w:eastAsiaTheme="minorEastAsia" w:hAnsiTheme="minorHAnsi" w:cstheme="minorBidi"/>
            <w:noProof w:val="0"/>
            <w:szCs w:val="24"/>
          </w:rPr>
          <w:tab/>
        </w:r>
        <w:r w:rsidRPr="000C2D29">
          <w:rPr>
            <w:rStyle w:val="Hipervnculo"/>
            <w:noProof w:val="0"/>
          </w:rPr>
          <w:t>Riesgos del Contratista</w:t>
        </w:r>
        <w:r w:rsidRPr="000C2D29">
          <w:rPr>
            <w:noProof w:val="0"/>
            <w:webHidden/>
          </w:rPr>
          <w:tab/>
        </w:r>
        <w:r w:rsidRPr="000C2D29">
          <w:rPr>
            <w:noProof w:val="0"/>
            <w:webHidden/>
          </w:rPr>
          <w:fldChar w:fldCharType="begin"/>
        </w:r>
        <w:r w:rsidRPr="000C2D29">
          <w:rPr>
            <w:noProof w:val="0"/>
            <w:webHidden/>
          </w:rPr>
          <w:instrText xml:space="preserve"> PAGEREF _Toc37591178 \h </w:instrText>
        </w:r>
        <w:r w:rsidRPr="000C2D29">
          <w:rPr>
            <w:noProof w:val="0"/>
            <w:webHidden/>
          </w:rPr>
        </w:r>
        <w:r w:rsidRPr="000C2D29">
          <w:rPr>
            <w:noProof w:val="0"/>
            <w:webHidden/>
          </w:rPr>
          <w:fldChar w:fldCharType="separate"/>
        </w:r>
        <w:r w:rsidR="00CD4D99">
          <w:rPr>
            <w:webHidden/>
          </w:rPr>
          <w:t>45</w:t>
        </w:r>
        <w:r w:rsidRPr="000C2D29">
          <w:rPr>
            <w:noProof w:val="0"/>
            <w:webHidden/>
          </w:rPr>
          <w:fldChar w:fldCharType="end"/>
        </w:r>
      </w:hyperlink>
    </w:p>
    <w:p w14:paraId="7E1A7F72" w14:textId="608BF943" w:rsidR="00D772C8" w:rsidRPr="000C2D29" w:rsidRDefault="00D772C8">
      <w:pPr>
        <w:pStyle w:val="TDC2"/>
        <w:rPr>
          <w:rFonts w:asciiTheme="minorHAnsi" w:eastAsiaTheme="minorEastAsia" w:hAnsiTheme="minorHAnsi" w:cstheme="minorBidi"/>
          <w:noProof w:val="0"/>
          <w:szCs w:val="24"/>
        </w:rPr>
      </w:pPr>
      <w:hyperlink w:anchor="_Toc37591179" w:history="1">
        <w:r w:rsidRPr="000C2D29">
          <w:rPr>
            <w:rStyle w:val="Hipervnculo"/>
            <w:noProof w:val="0"/>
          </w:rPr>
          <w:t>12.</w:t>
        </w:r>
        <w:r w:rsidRPr="000C2D29">
          <w:rPr>
            <w:rFonts w:asciiTheme="minorHAnsi" w:eastAsiaTheme="minorEastAsia" w:hAnsiTheme="minorHAnsi" w:cstheme="minorBidi"/>
            <w:noProof w:val="0"/>
            <w:szCs w:val="24"/>
          </w:rPr>
          <w:tab/>
        </w:r>
        <w:r w:rsidRPr="000C2D29">
          <w:rPr>
            <w:rStyle w:val="Hipervnculo"/>
            <w:noProof w:val="0"/>
          </w:rPr>
          <w:t>Seguros</w:t>
        </w:r>
        <w:r w:rsidRPr="000C2D29">
          <w:rPr>
            <w:noProof w:val="0"/>
            <w:webHidden/>
          </w:rPr>
          <w:tab/>
        </w:r>
        <w:r w:rsidRPr="000C2D29">
          <w:rPr>
            <w:noProof w:val="0"/>
            <w:webHidden/>
          </w:rPr>
          <w:fldChar w:fldCharType="begin"/>
        </w:r>
        <w:r w:rsidRPr="000C2D29">
          <w:rPr>
            <w:noProof w:val="0"/>
            <w:webHidden/>
          </w:rPr>
          <w:instrText xml:space="preserve"> PAGEREF _Toc37591179 \h </w:instrText>
        </w:r>
        <w:r w:rsidRPr="000C2D29">
          <w:rPr>
            <w:noProof w:val="0"/>
            <w:webHidden/>
          </w:rPr>
        </w:r>
        <w:r w:rsidRPr="000C2D29">
          <w:rPr>
            <w:noProof w:val="0"/>
            <w:webHidden/>
          </w:rPr>
          <w:fldChar w:fldCharType="separate"/>
        </w:r>
        <w:r w:rsidR="00CD4D99">
          <w:rPr>
            <w:webHidden/>
          </w:rPr>
          <w:t>45</w:t>
        </w:r>
        <w:r w:rsidRPr="000C2D29">
          <w:rPr>
            <w:noProof w:val="0"/>
            <w:webHidden/>
          </w:rPr>
          <w:fldChar w:fldCharType="end"/>
        </w:r>
      </w:hyperlink>
    </w:p>
    <w:p w14:paraId="59982CA0" w14:textId="443A2869" w:rsidR="00D772C8" w:rsidRPr="000C2D29" w:rsidRDefault="00D772C8">
      <w:pPr>
        <w:pStyle w:val="TDC2"/>
        <w:rPr>
          <w:rFonts w:asciiTheme="minorHAnsi" w:eastAsiaTheme="minorEastAsia" w:hAnsiTheme="minorHAnsi" w:cstheme="minorBidi"/>
          <w:noProof w:val="0"/>
          <w:szCs w:val="24"/>
        </w:rPr>
      </w:pPr>
      <w:hyperlink w:anchor="_Toc37591180" w:history="1">
        <w:r w:rsidRPr="000C2D29">
          <w:rPr>
            <w:rStyle w:val="Hipervnculo"/>
            <w:noProof w:val="0"/>
          </w:rPr>
          <w:t>13.</w:t>
        </w:r>
        <w:r w:rsidRPr="000C2D29">
          <w:rPr>
            <w:rFonts w:asciiTheme="minorHAnsi" w:eastAsiaTheme="minorEastAsia" w:hAnsiTheme="minorHAnsi" w:cstheme="minorBidi"/>
            <w:noProof w:val="0"/>
            <w:szCs w:val="24"/>
          </w:rPr>
          <w:tab/>
        </w:r>
        <w:r w:rsidRPr="000C2D29">
          <w:rPr>
            <w:rStyle w:val="Hipervnculo"/>
            <w:noProof w:val="0"/>
          </w:rPr>
          <w:t xml:space="preserve">Información sobre 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_Toc37591180 \h </w:instrText>
        </w:r>
        <w:r w:rsidRPr="000C2D29">
          <w:rPr>
            <w:noProof w:val="0"/>
            <w:webHidden/>
          </w:rPr>
        </w:r>
        <w:r w:rsidRPr="000C2D29">
          <w:rPr>
            <w:noProof w:val="0"/>
            <w:webHidden/>
          </w:rPr>
          <w:fldChar w:fldCharType="separate"/>
        </w:r>
        <w:r w:rsidR="00CD4D99">
          <w:rPr>
            <w:webHidden/>
          </w:rPr>
          <w:t>45</w:t>
        </w:r>
        <w:r w:rsidRPr="000C2D29">
          <w:rPr>
            <w:noProof w:val="0"/>
            <w:webHidden/>
          </w:rPr>
          <w:fldChar w:fldCharType="end"/>
        </w:r>
      </w:hyperlink>
    </w:p>
    <w:p w14:paraId="3DF4EBD6" w14:textId="0920FE09" w:rsidR="00D772C8" w:rsidRPr="000C2D29" w:rsidRDefault="00D772C8">
      <w:pPr>
        <w:pStyle w:val="TDC2"/>
        <w:rPr>
          <w:rFonts w:asciiTheme="minorHAnsi" w:eastAsiaTheme="minorEastAsia" w:hAnsiTheme="minorHAnsi" w:cstheme="minorBidi"/>
          <w:noProof w:val="0"/>
          <w:szCs w:val="24"/>
        </w:rPr>
      </w:pPr>
      <w:hyperlink w:anchor="_Toc37591181" w:history="1">
        <w:r w:rsidRPr="000C2D29">
          <w:rPr>
            <w:rStyle w:val="Hipervnculo"/>
            <w:noProof w:val="0"/>
          </w:rPr>
          <w:t>14.</w:t>
        </w:r>
        <w:r w:rsidRPr="000C2D29">
          <w:rPr>
            <w:rFonts w:asciiTheme="minorHAnsi" w:eastAsiaTheme="minorEastAsia" w:hAnsiTheme="minorHAnsi" w:cstheme="minorBidi"/>
            <w:noProof w:val="0"/>
            <w:szCs w:val="24"/>
          </w:rPr>
          <w:tab/>
        </w:r>
        <w:r w:rsidRPr="000C2D29">
          <w:rPr>
            <w:rStyle w:val="Hipervnculo"/>
            <w:noProof w:val="0"/>
          </w:rPr>
          <w:t xml:space="preserve">Construcción de las </w:t>
        </w:r>
        <w:r w:rsidR="00237671" w:rsidRPr="000C2D29">
          <w:rPr>
            <w:rStyle w:val="Hipervnculo"/>
            <w:noProof w:val="0"/>
          </w:rPr>
          <w:t>mejoras</w:t>
        </w:r>
        <w:r w:rsidRPr="000C2D29">
          <w:rPr>
            <w:rStyle w:val="Hipervnculo"/>
            <w:noProof w:val="0"/>
          </w:rPr>
          <w:t xml:space="preserve"> por el Contratista</w:t>
        </w:r>
        <w:r w:rsidRPr="000C2D29">
          <w:rPr>
            <w:noProof w:val="0"/>
            <w:webHidden/>
          </w:rPr>
          <w:tab/>
        </w:r>
        <w:r w:rsidRPr="000C2D29">
          <w:rPr>
            <w:noProof w:val="0"/>
            <w:webHidden/>
          </w:rPr>
          <w:fldChar w:fldCharType="begin"/>
        </w:r>
        <w:r w:rsidRPr="000C2D29">
          <w:rPr>
            <w:noProof w:val="0"/>
            <w:webHidden/>
          </w:rPr>
          <w:instrText xml:space="preserve"> PAGEREF _Toc37591181 \h </w:instrText>
        </w:r>
        <w:r w:rsidRPr="000C2D29">
          <w:rPr>
            <w:noProof w:val="0"/>
            <w:webHidden/>
          </w:rPr>
        </w:r>
        <w:r w:rsidRPr="000C2D29">
          <w:rPr>
            <w:noProof w:val="0"/>
            <w:webHidden/>
          </w:rPr>
          <w:fldChar w:fldCharType="separate"/>
        </w:r>
        <w:r w:rsidR="00CD4D99">
          <w:rPr>
            <w:webHidden/>
          </w:rPr>
          <w:t>46</w:t>
        </w:r>
        <w:r w:rsidRPr="000C2D29">
          <w:rPr>
            <w:noProof w:val="0"/>
            <w:webHidden/>
          </w:rPr>
          <w:fldChar w:fldCharType="end"/>
        </w:r>
      </w:hyperlink>
    </w:p>
    <w:p w14:paraId="7808584A" w14:textId="0FDA9FA5" w:rsidR="00D772C8" w:rsidRPr="000C2D29" w:rsidRDefault="00D772C8">
      <w:pPr>
        <w:pStyle w:val="TDC2"/>
        <w:rPr>
          <w:rFonts w:asciiTheme="minorHAnsi" w:eastAsiaTheme="minorEastAsia" w:hAnsiTheme="minorHAnsi" w:cstheme="minorBidi"/>
          <w:noProof w:val="0"/>
          <w:szCs w:val="24"/>
        </w:rPr>
      </w:pPr>
      <w:hyperlink w:anchor="_Toc37591182" w:history="1">
        <w:r w:rsidRPr="000C2D29">
          <w:rPr>
            <w:rStyle w:val="Hipervnculo"/>
            <w:noProof w:val="0"/>
          </w:rPr>
          <w:t>15.</w:t>
        </w:r>
        <w:r w:rsidRPr="000C2D29">
          <w:rPr>
            <w:rFonts w:asciiTheme="minorHAnsi" w:eastAsiaTheme="minorEastAsia" w:hAnsiTheme="minorHAnsi" w:cstheme="minorBidi"/>
            <w:noProof w:val="0"/>
            <w:szCs w:val="24"/>
          </w:rPr>
          <w:tab/>
        </w:r>
        <w:r w:rsidRPr="000C2D29">
          <w:rPr>
            <w:rStyle w:val="Hipervnculo"/>
            <w:noProof w:val="0"/>
          </w:rPr>
          <w:t>Aprobación por el Gerente del Proyecto</w:t>
        </w:r>
        <w:r w:rsidRPr="000C2D29">
          <w:rPr>
            <w:noProof w:val="0"/>
            <w:webHidden/>
          </w:rPr>
          <w:tab/>
        </w:r>
        <w:r w:rsidRPr="000C2D29">
          <w:rPr>
            <w:noProof w:val="0"/>
            <w:webHidden/>
          </w:rPr>
          <w:fldChar w:fldCharType="begin"/>
        </w:r>
        <w:r w:rsidRPr="000C2D29">
          <w:rPr>
            <w:noProof w:val="0"/>
            <w:webHidden/>
          </w:rPr>
          <w:instrText xml:space="preserve"> PAGEREF _Toc37591182 \h </w:instrText>
        </w:r>
        <w:r w:rsidRPr="000C2D29">
          <w:rPr>
            <w:noProof w:val="0"/>
            <w:webHidden/>
          </w:rPr>
        </w:r>
        <w:r w:rsidRPr="000C2D29">
          <w:rPr>
            <w:noProof w:val="0"/>
            <w:webHidden/>
          </w:rPr>
          <w:fldChar w:fldCharType="separate"/>
        </w:r>
        <w:r w:rsidR="00CD4D99">
          <w:rPr>
            <w:webHidden/>
          </w:rPr>
          <w:t>46</w:t>
        </w:r>
        <w:r w:rsidRPr="000C2D29">
          <w:rPr>
            <w:noProof w:val="0"/>
            <w:webHidden/>
          </w:rPr>
          <w:fldChar w:fldCharType="end"/>
        </w:r>
      </w:hyperlink>
    </w:p>
    <w:p w14:paraId="73301022" w14:textId="02297C52" w:rsidR="00D772C8" w:rsidRPr="000C2D29" w:rsidRDefault="00D772C8">
      <w:pPr>
        <w:pStyle w:val="TDC2"/>
        <w:rPr>
          <w:rFonts w:asciiTheme="minorHAnsi" w:eastAsiaTheme="minorEastAsia" w:hAnsiTheme="minorHAnsi" w:cstheme="minorBidi"/>
          <w:noProof w:val="0"/>
          <w:szCs w:val="24"/>
        </w:rPr>
      </w:pPr>
      <w:hyperlink w:anchor="_Toc37591183" w:history="1">
        <w:r w:rsidRPr="000C2D29">
          <w:rPr>
            <w:rStyle w:val="Hipervnculo"/>
            <w:noProof w:val="0"/>
          </w:rPr>
          <w:t>16.</w:t>
        </w:r>
        <w:r w:rsidRPr="000C2D29">
          <w:rPr>
            <w:rFonts w:asciiTheme="minorHAnsi" w:eastAsiaTheme="minorEastAsia" w:hAnsiTheme="minorHAnsi" w:cstheme="minorBidi"/>
            <w:noProof w:val="0"/>
            <w:szCs w:val="24"/>
          </w:rPr>
          <w:tab/>
        </w:r>
        <w:r w:rsidRPr="000C2D29">
          <w:rPr>
            <w:rStyle w:val="Hipervnculo"/>
            <w:noProof w:val="0"/>
          </w:rPr>
          <w:t>Salud, Seguridad y Protección del Ambiente</w:t>
        </w:r>
        <w:r w:rsidRPr="000C2D29">
          <w:rPr>
            <w:noProof w:val="0"/>
            <w:webHidden/>
          </w:rPr>
          <w:tab/>
        </w:r>
        <w:r w:rsidRPr="000C2D29">
          <w:rPr>
            <w:noProof w:val="0"/>
            <w:webHidden/>
          </w:rPr>
          <w:fldChar w:fldCharType="begin"/>
        </w:r>
        <w:r w:rsidRPr="000C2D29">
          <w:rPr>
            <w:noProof w:val="0"/>
            <w:webHidden/>
          </w:rPr>
          <w:instrText xml:space="preserve"> PAGEREF _Toc37591183 \h </w:instrText>
        </w:r>
        <w:r w:rsidRPr="000C2D29">
          <w:rPr>
            <w:noProof w:val="0"/>
            <w:webHidden/>
          </w:rPr>
        </w:r>
        <w:r w:rsidRPr="000C2D29">
          <w:rPr>
            <w:noProof w:val="0"/>
            <w:webHidden/>
          </w:rPr>
          <w:fldChar w:fldCharType="separate"/>
        </w:r>
        <w:r w:rsidR="00CD4D99">
          <w:rPr>
            <w:webHidden/>
          </w:rPr>
          <w:t>46</w:t>
        </w:r>
        <w:r w:rsidRPr="000C2D29">
          <w:rPr>
            <w:noProof w:val="0"/>
            <w:webHidden/>
          </w:rPr>
          <w:fldChar w:fldCharType="end"/>
        </w:r>
      </w:hyperlink>
    </w:p>
    <w:p w14:paraId="15E7CEEE" w14:textId="00D43C00" w:rsidR="00D772C8" w:rsidRPr="000C2D29" w:rsidRDefault="00D772C8">
      <w:pPr>
        <w:pStyle w:val="TDC2"/>
        <w:rPr>
          <w:rFonts w:asciiTheme="minorHAnsi" w:eastAsiaTheme="minorEastAsia" w:hAnsiTheme="minorHAnsi" w:cstheme="minorBidi"/>
          <w:noProof w:val="0"/>
          <w:szCs w:val="24"/>
        </w:rPr>
      </w:pPr>
      <w:hyperlink w:anchor="_Toc37591184" w:history="1">
        <w:r w:rsidRPr="000C2D29">
          <w:rPr>
            <w:rStyle w:val="Hipervnculo"/>
            <w:noProof w:val="0"/>
          </w:rPr>
          <w:t>17.</w:t>
        </w:r>
        <w:r w:rsidRPr="000C2D29">
          <w:rPr>
            <w:rFonts w:asciiTheme="minorHAnsi" w:eastAsiaTheme="minorEastAsia" w:hAnsiTheme="minorHAnsi" w:cstheme="minorBidi"/>
            <w:noProof w:val="0"/>
            <w:szCs w:val="24"/>
          </w:rPr>
          <w:tab/>
        </w:r>
        <w:r w:rsidRPr="000C2D29">
          <w:rPr>
            <w:rStyle w:val="Hipervnculo"/>
            <w:noProof w:val="0"/>
          </w:rPr>
          <w:t>Hallazgos Geológicos y Arqueológicos</w:t>
        </w:r>
        <w:r w:rsidRPr="000C2D29">
          <w:rPr>
            <w:noProof w:val="0"/>
            <w:webHidden/>
          </w:rPr>
          <w:tab/>
        </w:r>
        <w:r w:rsidRPr="000C2D29">
          <w:rPr>
            <w:noProof w:val="0"/>
            <w:webHidden/>
          </w:rPr>
          <w:fldChar w:fldCharType="begin"/>
        </w:r>
        <w:r w:rsidRPr="000C2D29">
          <w:rPr>
            <w:noProof w:val="0"/>
            <w:webHidden/>
          </w:rPr>
          <w:instrText xml:space="preserve"> PAGEREF _Toc37591184 \h </w:instrText>
        </w:r>
        <w:r w:rsidRPr="000C2D29">
          <w:rPr>
            <w:noProof w:val="0"/>
            <w:webHidden/>
          </w:rPr>
        </w:r>
        <w:r w:rsidRPr="000C2D29">
          <w:rPr>
            <w:noProof w:val="0"/>
            <w:webHidden/>
          </w:rPr>
          <w:fldChar w:fldCharType="separate"/>
        </w:r>
        <w:r w:rsidR="00CD4D99">
          <w:rPr>
            <w:webHidden/>
          </w:rPr>
          <w:t>46</w:t>
        </w:r>
        <w:r w:rsidRPr="000C2D29">
          <w:rPr>
            <w:noProof w:val="0"/>
            <w:webHidden/>
          </w:rPr>
          <w:fldChar w:fldCharType="end"/>
        </w:r>
      </w:hyperlink>
    </w:p>
    <w:p w14:paraId="78FA4D8F" w14:textId="6D033815" w:rsidR="00D772C8" w:rsidRPr="000C2D29" w:rsidRDefault="00D772C8">
      <w:pPr>
        <w:pStyle w:val="TDC2"/>
        <w:rPr>
          <w:rFonts w:asciiTheme="minorHAnsi" w:eastAsiaTheme="minorEastAsia" w:hAnsiTheme="minorHAnsi" w:cstheme="minorBidi"/>
          <w:noProof w:val="0"/>
          <w:szCs w:val="24"/>
        </w:rPr>
      </w:pPr>
      <w:hyperlink w:anchor="_Toc37591185" w:history="1">
        <w:r w:rsidRPr="000C2D29">
          <w:rPr>
            <w:rStyle w:val="Hipervnculo"/>
            <w:noProof w:val="0"/>
          </w:rPr>
          <w:t>18.</w:t>
        </w:r>
        <w:r w:rsidRPr="000C2D29">
          <w:rPr>
            <w:rFonts w:asciiTheme="minorHAnsi" w:eastAsiaTheme="minorEastAsia" w:hAnsiTheme="minorHAnsi" w:cstheme="minorBidi"/>
            <w:noProof w:val="0"/>
            <w:szCs w:val="24"/>
          </w:rPr>
          <w:tab/>
        </w:r>
        <w:r w:rsidRPr="000C2D29">
          <w:rPr>
            <w:rStyle w:val="Hipervnculo"/>
            <w:noProof w:val="0"/>
          </w:rPr>
          <w:t xml:space="preserve">Posesión del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_Toc37591185 \h </w:instrText>
        </w:r>
        <w:r w:rsidRPr="000C2D29">
          <w:rPr>
            <w:noProof w:val="0"/>
            <w:webHidden/>
          </w:rPr>
        </w:r>
        <w:r w:rsidRPr="000C2D29">
          <w:rPr>
            <w:noProof w:val="0"/>
            <w:webHidden/>
          </w:rPr>
          <w:fldChar w:fldCharType="separate"/>
        </w:r>
        <w:r w:rsidR="00CD4D99">
          <w:rPr>
            <w:webHidden/>
          </w:rPr>
          <w:t>46</w:t>
        </w:r>
        <w:r w:rsidRPr="000C2D29">
          <w:rPr>
            <w:noProof w:val="0"/>
            <w:webHidden/>
          </w:rPr>
          <w:fldChar w:fldCharType="end"/>
        </w:r>
      </w:hyperlink>
    </w:p>
    <w:p w14:paraId="357E63A2" w14:textId="157B454C" w:rsidR="00D772C8" w:rsidRPr="000C2D29" w:rsidRDefault="00D772C8">
      <w:pPr>
        <w:pStyle w:val="TDC2"/>
        <w:rPr>
          <w:rFonts w:asciiTheme="minorHAnsi" w:eastAsiaTheme="minorEastAsia" w:hAnsiTheme="minorHAnsi" w:cstheme="minorBidi"/>
          <w:noProof w:val="0"/>
          <w:szCs w:val="24"/>
        </w:rPr>
      </w:pPr>
      <w:hyperlink w:anchor="_Toc37591186" w:history="1">
        <w:r w:rsidRPr="000C2D29">
          <w:rPr>
            <w:rStyle w:val="Hipervnculo"/>
            <w:noProof w:val="0"/>
          </w:rPr>
          <w:t>19.</w:t>
        </w:r>
        <w:r w:rsidRPr="000C2D29">
          <w:rPr>
            <w:rFonts w:asciiTheme="minorHAnsi" w:eastAsiaTheme="minorEastAsia" w:hAnsiTheme="minorHAnsi" w:cstheme="minorBidi"/>
            <w:noProof w:val="0"/>
            <w:szCs w:val="24"/>
          </w:rPr>
          <w:tab/>
        </w:r>
        <w:r w:rsidRPr="000C2D29">
          <w:rPr>
            <w:rStyle w:val="Hipervnculo"/>
            <w:noProof w:val="0"/>
          </w:rPr>
          <w:t xml:space="preserve">Acceso al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_Toc37591186 \h </w:instrText>
        </w:r>
        <w:r w:rsidRPr="000C2D29">
          <w:rPr>
            <w:noProof w:val="0"/>
            <w:webHidden/>
          </w:rPr>
        </w:r>
        <w:r w:rsidRPr="000C2D29">
          <w:rPr>
            <w:noProof w:val="0"/>
            <w:webHidden/>
          </w:rPr>
          <w:fldChar w:fldCharType="separate"/>
        </w:r>
        <w:r w:rsidR="00CD4D99">
          <w:rPr>
            <w:webHidden/>
          </w:rPr>
          <w:t>47</w:t>
        </w:r>
        <w:r w:rsidRPr="000C2D29">
          <w:rPr>
            <w:noProof w:val="0"/>
            <w:webHidden/>
          </w:rPr>
          <w:fldChar w:fldCharType="end"/>
        </w:r>
      </w:hyperlink>
    </w:p>
    <w:p w14:paraId="4CC0FAEB" w14:textId="64671DF6" w:rsidR="00D772C8" w:rsidRPr="000C2D29" w:rsidRDefault="00D772C8">
      <w:pPr>
        <w:pStyle w:val="TDC2"/>
        <w:rPr>
          <w:rFonts w:asciiTheme="minorHAnsi" w:eastAsiaTheme="minorEastAsia" w:hAnsiTheme="minorHAnsi" w:cstheme="minorBidi"/>
          <w:noProof w:val="0"/>
          <w:szCs w:val="24"/>
        </w:rPr>
      </w:pPr>
      <w:hyperlink w:anchor="_Toc37591187" w:history="1">
        <w:r w:rsidRPr="000C2D29">
          <w:rPr>
            <w:rStyle w:val="Hipervnculo"/>
            <w:noProof w:val="0"/>
          </w:rPr>
          <w:t>20.</w:t>
        </w:r>
        <w:r w:rsidRPr="000C2D29">
          <w:rPr>
            <w:rFonts w:asciiTheme="minorHAnsi" w:eastAsiaTheme="minorEastAsia" w:hAnsiTheme="minorHAnsi" w:cstheme="minorBidi"/>
            <w:noProof w:val="0"/>
            <w:szCs w:val="24"/>
          </w:rPr>
          <w:tab/>
        </w:r>
        <w:r w:rsidRPr="000C2D29">
          <w:rPr>
            <w:rStyle w:val="Hipervnculo"/>
            <w:noProof w:val="0"/>
          </w:rPr>
          <w:t>Instrucciones, Inspecciones y Auditorías</w:t>
        </w:r>
        <w:r w:rsidRPr="000C2D29">
          <w:rPr>
            <w:noProof w:val="0"/>
            <w:webHidden/>
          </w:rPr>
          <w:tab/>
        </w:r>
        <w:r w:rsidRPr="000C2D29">
          <w:rPr>
            <w:noProof w:val="0"/>
            <w:webHidden/>
          </w:rPr>
          <w:fldChar w:fldCharType="begin"/>
        </w:r>
        <w:r w:rsidRPr="000C2D29">
          <w:rPr>
            <w:noProof w:val="0"/>
            <w:webHidden/>
          </w:rPr>
          <w:instrText xml:space="preserve"> PAGEREF _Toc37591187 \h </w:instrText>
        </w:r>
        <w:r w:rsidRPr="000C2D29">
          <w:rPr>
            <w:noProof w:val="0"/>
            <w:webHidden/>
          </w:rPr>
        </w:r>
        <w:r w:rsidRPr="000C2D29">
          <w:rPr>
            <w:noProof w:val="0"/>
            <w:webHidden/>
          </w:rPr>
          <w:fldChar w:fldCharType="separate"/>
        </w:r>
        <w:r w:rsidR="00CD4D99">
          <w:rPr>
            <w:webHidden/>
          </w:rPr>
          <w:t>47</w:t>
        </w:r>
        <w:r w:rsidRPr="000C2D29">
          <w:rPr>
            <w:noProof w:val="0"/>
            <w:webHidden/>
          </w:rPr>
          <w:fldChar w:fldCharType="end"/>
        </w:r>
      </w:hyperlink>
    </w:p>
    <w:p w14:paraId="2266E4A3" w14:textId="75BB6247" w:rsidR="00D772C8" w:rsidRPr="000C2D29" w:rsidRDefault="00D772C8">
      <w:pPr>
        <w:pStyle w:val="TDC2"/>
        <w:rPr>
          <w:rFonts w:asciiTheme="minorHAnsi" w:eastAsiaTheme="minorEastAsia" w:hAnsiTheme="minorHAnsi" w:cstheme="minorBidi"/>
          <w:noProof w:val="0"/>
          <w:szCs w:val="24"/>
        </w:rPr>
      </w:pPr>
      <w:hyperlink w:anchor="_Toc37591188" w:history="1">
        <w:r w:rsidRPr="000C2D29">
          <w:rPr>
            <w:rStyle w:val="Hipervnculo"/>
            <w:noProof w:val="0"/>
          </w:rPr>
          <w:t>21.</w:t>
        </w:r>
        <w:r w:rsidRPr="000C2D29">
          <w:rPr>
            <w:rFonts w:asciiTheme="minorHAnsi" w:eastAsiaTheme="minorEastAsia" w:hAnsiTheme="minorHAnsi" w:cstheme="minorBidi"/>
            <w:noProof w:val="0"/>
            <w:szCs w:val="24"/>
          </w:rPr>
          <w:tab/>
        </w:r>
        <w:r w:rsidRPr="000C2D29">
          <w:rPr>
            <w:rStyle w:val="Hipervnculo"/>
            <w:noProof w:val="0"/>
          </w:rPr>
          <w:t>Selección del Conciliador</w:t>
        </w:r>
        <w:r w:rsidRPr="000C2D29">
          <w:rPr>
            <w:noProof w:val="0"/>
            <w:webHidden/>
          </w:rPr>
          <w:tab/>
        </w:r>
        <w:r w:rsidRPr="000C2D29">
          <w:rPr>
            <w:noProof w:val="0"/>
            <w:webHidden/>
          </w:rPr>
          <w:fldChar w:fldCharType="begin"/>
        </w:r>
        <w:r w:rsidRPr="000C2D29">
          <w:rPr>
            <w:noProof w:val="0"/>
            <w:webHidden/>
          </w:rPr>
          <w:instrText xml:space="preserve"> PAGEREF _Toc37591188 \h </w:instrText>
        </w:r>
        <w:r w:rsidRPr="000C2D29">
          <w:rPr>
            <w:noProof w:val="0"/>
            <w:webHidden/>
          </w:rPr>
        </w:r>
        <w:r w:rsidRPr="000C2D29">
          <w:rPr>
            <w:noProof w:val="0"/>
            <w:webHidden/>
          </w:rPr>
          <w:fldChar w:fldCharType="separate"/>
        </w:r>
        <w:r w:rsidR="00CD4D99">
          <w:rPr>
            <w:webHidden/>
          </w:rPr>
          <w:t>47</w:t>
        </w:r>
        <w:r w:rsidRPr="000C2D29">
          <w:rPr>
            <w:noProof w:val="0"/>
            <w:webHidden/>
          </w:rPr>
          <w:fldChar w:fldCharType="end"/>
        </w:r>
      </w:hyperlink>
    </w:p>
    <w:p w14:paraId="605DFDD5" w14:textId="574D75CC" w:rsidR="00D772C8" w:rsidRPr="000C2D29" w:rsidRDefault="00D772C8">
      <w:pPr>
        <w:pStyle w:val="TDC2"/>
        <w:rPr>
          <w:rFonts w:asciiTheme="minorHAnsi" w:eastAsiaTheme="minorEastAsia" w:hAnsiTheme="minorHAnsi" w:cstheme="minorBidi"/>
          <w:noProof w:val="0"/>
          <w:szCs w:val="24"/>
        </w:rPr>
      </w:pPr>
      <w:hyperlink w:anchor="_Toc37591189" w:history="1">
        <w:r w:rsidRPr="000C2D29">
          <w:rPr>
            <w:rStyle w:val="Hipervnculo"/>
            <w:noProof w:val="0"/>
          </w:rPr>
          <w:t>22.</w:t>
        </w:r>
        <w:r w:rsidRPr="000C2D29">
          <w:rPr>
            <w:rFonts w:asciiTheme="minorHAnsi" w:eastAsiaTheme="minorEastAsia" w:hAnsiTheme="minorHAnsi" w:cstheme="minorBidi"/>
            <w:noProof w:val="0"/>
            <w:szCs w:val="24"/>
          </w:rPr>
          <w:tab/>
        </w:r>
        <w:r w:rsidRPr="000C2D29">
          <w:rPr>
            <w:rStyle w:val="Hipervnculo"/>
            <w:noProof w:val="0"/>
          </w:rPr>
          <w:t>Procedimientos para la solución de controversias</w:t>
        </w:r>
        <w:r w:rsidRPr="000C2D29">
          <w:rPr>
            <w:noProof w:val="0"/>
            <w:webHidden/>
          </w:rPr>
          <w:tab/>
        </w:r>
        <w:r w:rsidRPr="000C2D29">
          <w:rPr>
            <w:noProof w:val="0"/>
            <w:webHidden/>
          </w:rPr>
          <w:fldChar w:fldCharType="begin"/>
        </w:r>
        <w:r w:rsidRPr="000C2D29">
          <w:rPr>
            <w:noProof w:val="0"/>
            <w:webHidden/>
          </w:rPr>
          <w:instrText xml:space="preserve"> PAGEREF _Toc37591189 \h </w:instrText>
        </w:r>
        <w:r w:rsidRPr="000C2D29">
          <w:rPr>
            <w:noProof w:val="0"/>
            <w:webHidden/>
          </w:rPr>
        </w:r>
        <w:r w:rsidRPr="000C2D29">
          <w:rPr>
            <w:noProof w:val="0"/>
            <w:webHidden/>
          </w:rPr>
          <w:fldChar w:fldCharType="separate"/>
        </w:r>
        <w:r w:rsidR="00CD4D99">
          <w:rPr>
            <w:webHidden/>
          </w:rPr>
          <w:t>48</w:t>
        </w:r>
        <w:r w:rsidRPr="000C2D29">
          <w:rPr>
            <w:noProof w:val="0"/>
            <w:webHidden/>
          </w:rPr>
          <w:fldChar w:fldCharType="end"/>
        </w:r>
      </w:hyperlink>
    </w:p>
    <w:p w14:paraId="10DFAC33" w14:textId="75217462" w:rsidR="00D772C8" w:rsidRPr="000C2D29" w:rsidRDefault="00D772C8">
      <w:pPr>
        <w:pStyle w:val="TDC2"/>
        <w:rPr>
          <w:rFonts w:asciiTheme="minorHAnsi" w:eastAsiaTheme="minorEastAsia" w:hAnsiTheme="minorHAnsi" w:cstheme="minorBidi"/>
          <w:noProof w:val="0"/>
          <w:szCs w:val="24"/>
        </w:rPr>
      </w:pPr>
      <w:hyperlink w:anchor="_Toc37591190" w:history="1">
        <w:r w:rsidRPr="000C2D29">
          <w:rPr>
            <w:rStyle w:val="Hipervnculo"/>
            <w:noProof w:val="0"/>
          </w:rPr>
          <w:t>23.</w:t>
        </w:r>
        <w:r w:rsidRPr="000C2D29">
          <w:rPr>
            <w:rFonts w:asciiTheme="minorHAnsi" w:eastAsiaTheme="minorEastAsia" w:hAnsiTheme="minorHAnsi" w:cstheme="minorBidi"/>
            <w:noProof w:val="0"/>
            <w:szCs w:val="24"/>
          </w:rPr>
          <w:tab/>
        </w:r>
        <w:r w:rsidRPr="000C2D29">
          <w:rPr>
            <w:rStyle w:val="Hipervnculo"/>
            <w:noProof w:val="0"/>
          </w:rPr>
          <w:t>Fraude y Corrupción</w:t>
        </w:r>
        <w:r w:rsidRPr="000C2D29">
          <w:rPr>
            <w:noProof w:val="0"/>
            <w:webHidden/>
          </w:rPr>
          <w:tab/>
        </w:r>
        <w:r w:rsidRPr="000C2D29">
          <w:rPr>
            <w:noProof w:val="0"/>
            <w:webHidden/>
          </w:rPr>
          <w:fldChar w:fldCharType="begin"/>
        </w:r>
        <w:r w:rsidRPr="000C2D29">
          <w:rPr>
            <w:noProof w:val="0"/>
            <w:webHidden/>
          </w:rPr>
          <w:instrText xml:space="preserve"> PAGEREF _Toc37591190 \h </w:instrText>
        </w:r>
        <w:r w:rsidRPr="000C2D29">
          <w:rPr>
            <w:noProof w:val="0"/>
            <w:webHidden/>
          </w:rPr>
        </w:r>
        <w:r w:rsidRPr="000C2D29">
          <w:rPr>
            <w:noProof w:val="0"/>
            <w:webHidden/>
          </w:rPr>
          <w:fldChar w:fldCharType="separate"/>
        </w:r>
        <w:r w:rsidR="00CD4D99">
          <w:rPr>
            <w:webHidden/>
          </w:rPr>
          <w:t>48</w:t>
        </w:r>
        <w:r w:rsidRPr="000C2D29">
          <w:rPr>
            <w:noProof w:val="0"/>
            <w:webHidden/>
          </w:rPr>
          <w:fldChar w:fldCharType="end"/>
        </w:r>
      </w:hyperlink>
    </w:p>
    <w:p w14:paraId="6FDDCF81" w14:textId="42EEDC1B" w:rsidR="00D772C8" w:rsidRPr="000C2D29" w:rsidRDefault="00D772C8">
      <w:pPr>
        <w:pStyle w:val="TDC2"/>
        <w:rPr>
          <w:rFonts w:asciiTheme="minorHAnsi" w:eastAsiaTheme="minorEastAsia" w:hAnsiTheme="minorHAnsi" w:cstheme="minorBidi"/>
          <w:noProof w:val="0"/>
          <w:szCs w:val="24"/>
        </w:rPr>
      </w:pPr>
      <w:hyperlink w:anchor="_Toc37591191" w:history="1">
        <w:r w:rsidRPr="000C2D29">
          <w:rPr>
            <w:rStyle w:val="Hipervnculo"/>
            <w:noProof w:val="0"/>
          </w:rPr>
          <w:t>24.</w:t>
        </w:r>
        <w:r w:rsidRPr="000C2D29">
          <w:rPr>
            <w:rFonts w:asciiTheme="minorHAnsi" w:eastAsiaTheme="minorEastAsia" w:hAnsiTheme="minorHAnsi" w:cstheme="minorBidi"/>
            <w:noProof w:val="0"/>
            <w:szCs w:val="24"/>
          </w:rPr>
          <w:tab/>
        </w:r>
        <w:r w:rsidRPr="000C2D29">
          <w:rPr>
            <w:rStyle w:val="Hipervnculo"/>
            <w:noProof w:val="0"/>
          </w:rPr>
          <w:t xml:space="preserve">Seguridad en el Lugar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_Toc37591191 \h </w:instrText>
        </w:r>
        <w:r w:rsidRPr="000C2D29">
          <w:rPr>
            <w:noProof w:val="0"/>
            <w:webHidden/>
          </w:rPr>
        </w:r>
        <w:r w:rsidRPr="000C2D29">
          <w:rPr>
            <w:noProof w:val="0"/>
            <w:webHidden/>
          </w:rPr>
          <w:fldChar w:fldCharType="separate"/>
        </w:r>
        <w:r w:rsidR="00CD4D99">
          <w:rPr>
            <w:webHidden/>
          </w:rPr>
          <w:t>49</w:t>
        </w:r>
        <w:r w:rsidRPr="000C2D29">
          <w:rPr>
            <w:noProof w:val="0"/>
            <w:webHidden/>
          </w:rPr>
          <w:fldChar w:fldCharType="end"/>
        </w:r>
      </w:hyperlink>
    </w:p>
    <w:p w14:paraId="2B6E83CC" w14:textId="7E79A53D" w:rsidR="00D772C8" w:rsidRPr="000C2D29" w:rsidRDefault="00D772C8">
      <w:pPr>
        <w:pStyle w:val="TDC2"/>
        <w:rPr>
          <w:rFonts w:asciiTheme="minorHAnsi" w:eastAsiaTheme="minorEastAsia" w:hAnsiTheme="minorHAnsi" w:cstheme="minorBidi"/>
          <w:noProof w:val="0"/>
          <w:szCs w:val="24"/>
        </w:rPr>
      </w:pPr>
      <w:hyperlink w:anchor="_Toc37591192" w:history="1">
        <w:r w:rsidRPr="000C2D29">
          <w:rPr>
            <w:rStyle w:val="Hipervnculo"/>
            <w:noProof w:val="0"/>
          </w:rPr>
          <w:t>25.</w:t>
        </w:r>
        <w:r w:rsidRPr="000C2D29">
          <w:rPr>
            <w:rFonts w:asciiTheme="minorHAnsi" w:eastAsiaTheme="minorEastAsia" w:hAnsiTheme="minorHAnsi" w:cstheme="minorBidi"/>
            <w:noProof w:val="0"/>
            <w:szCs w:val="24"/>
          </w:rPr>
          <w:tab/>
        </w:r>
        <w:r w:rsidRPr="000C2D29">
          <w:rPr>
            <w:rStyle w:val="Hipervnculo"/>
            <w:noProof w:val="0"/>
          </w:rPr>
          <w:t>Programa e Informes de Avance</w:t>
        </w:r>
        <w:r w:rsidRPr="000C2D29">
          <w:rPr>
            <w:noProof w:val="0"/>
            <w:webHidden/>
          </w:rPr>
          <w:tab/>
        </w:r>
        <w:r w:rsidRPr="000C2D29">
          <w:rPr>
            <w:noProof w:val="0"/>
            <w:webHidden/>
          </w:rPr>
          <w:fldChar w:fldCharType="begin"/>
        </w:r>
        <w:r w:rsidRPr="000C2D29">
          <w:rPr>
            <w:noProof w:val="0"/>
            <w:webHidden/>
          </w:rPr>
          <w:instrText xml:space="preserve"> PAGEREF _Toc37591192 \h </w:instrText>
        </w:r>
        <w:r w:rsidRPr="000C2D29">
          <w:rPr>
            <w:noProof w:val="0"/>
            <w:webHidden/>
          </w:rPr>
        </w:r>
        <w:r w:rsidRPr="000C2D29">
          <w:rPr>
            <w:noProof w:val="0"/>
            <w:webHidden/>
          </w:rPr>
          <w:fldChar w:fldCharType="separate"/>
        </w:r>
        <w:r w:rsidR="00CD4D99">
          <w:rPr>
            <w:webHidden/>
          </w:rPr>
          <w:t>49</w:t>
        </w:r>
        <w:r w:rsidRPr="000C2D29">
          <w:rPr>
            <w:noProof w:val="0"/>
            <w:webHidden/>
          </w:rPr>
          <w:fldChar w:fldCharType="end"/>
        </w:r>
      </w:hyperlink>
    </w:p>
    <w:p w14:paraId="49C2ED5E" w14:textId="70955C31" w:rsidR="00D772C8" w:rsidRPr="000C2D29" w:rsidRDefault="00D772C8">
      <w:pPr>
        <w:pStyle w:val="TDC2"/>
        <w:rPr>
          <w:rFonts w:asciiTheme="minorHAnsi" w:eastAsiaTheme="minorEastAsia" w:hAnsiTheme="minorHAnsi" w:cstheme="minorBidi"/>
          <w:noProof w:val="0"/>
          <w:szCs w:val="24"/>
        </w:rPr>
      </w:pPr>
      <w:hyperlink w:anchor="_Toc37591193" w:history="1">
        <w:r w:rsidRPr="000C2D29">
          <w:rPr>
            <w:rStyle w:val="Hipervnculo"/>
            <w:noProof w:val="0"/>
          </w:rPr>
          <w:t>26.</w:t>
        </w:r>
        <w:r w:rsidRPr="000C2D29">
          <w:rPr>
            <w:rFonts w:asciiTheme="minorHAnsi" w:eastAsiaTheme="minorEastAsia" w:hAnsiTheme="minorHAnsi" w:cstheme="minorBidi"/>
            <w:noProof w:val="0"/>
            <w:szCs w:val="24"/>
          </w:rPr>
          <w:tab/>
        </w:r>
        <w:r w:rsidRPr="000C2D29">
          <w:rPr>
            <w:rStyle w:val="Hipervnculo"/>
            <w:noProof w:val="0"/>
          </w:rPr>
          <w:t>Prórroga de la Fecha Prevista de Terminación</w:t>
        </w:r>
        <w:r w:rsidRPr="000C2D29">
          <w:rPr>
            <w:noProof w:val="0"/>
            <w:webHidden/>
          </w:rPr>
          <w:tab/>
        </w:r>
        <w:r w:rsidRPr="000C2D29">
          <w:rPr>
            <w:noProof w:val="0"/>
            <w:webHidden/>
          </w:rPr>
          <w:fldChar w:fldCharType="begin"/>
        </w:r>
        <w:r w:rsidRPr="000C2D29">
          <w:rPr>
            <w:noProof w:val="0"/>
            <w:webHidden/>
          </w:rPr>
          <w:instrText xml:space="preserve"> PAGEREF _Toc37591193 \h </w:instrText>
        </w:r>
        <w:r w:rsidRPr="000C2D29">
          <w:rPr>
            <w:noProof w:val="0"/>
            <w:webHidden/>
          </w:rPr>
        </w:r>
        <w:r w:rsidRPr="000C2D29">
          <w:rPr>
            <w:noProof w:val="0"/>
            <w:webHidden/>
          </w:rPr>
          <w:fldChar w:fldCharType="separate"/>
        </w:r>
        <w:r w:rsidR="00CD4D99">
          <w:rPr>
            <w:webHidden/>
          </w:rPr>
          <w:t>49</w:t>
        </w:r>
        <w:r w:rsidRPr="000C2D29">
          <w:rPr>
            <w:noProof w:val="0"/>
            <w:webHidden/>
          </w:rPr>
          <w:fldChar w:fldCharType="end"/>
        </w:r>
      </w:hyperlink>
    </w:p>
    <w:p w14:paraId="56191B32" w14:textId="410BF637" w:rsidR="00D772C8" w:rsidRPr="000C2D29" w:rsidRDefault="00D772C8">
      <w:pPr>
        <w:pStyle w:val="TDC2"/>
        <w:rPr>
          <w:rFonts w:asciiTheme="minorHAnsi" w:eastAsiaTheme="minorEastAsia" w:hAnsiTheme="minorHAnsi" w:cstheme="minorBidi"/>
          <w:noProof w:val="0"/>
          <w:szCs w:val="24"/>
        </w:rPr>
      </w:pPr>
      <w:hyperlink w:anchor="_Toc37591194" w:history="1">
        <w:r w:rsidRPr="000C2D29">
          <w:rPr>
            <w:rStyle w:val="Hipervnculo"/>
            <w:noProof w:val="0"/>
          </w:rPr>
          <w:t>27.</w:t>
        </w:r>
        <w:r w:rsidRPr="000C2D29">
          <w:rPr>
            <w:rFonts w:asciiTheme="minorHAnsi" w:eastAsiaTheme="minorEastAsia" w:hAnsiTheme="minorHAnsi" w:cstheme="minorBidi"/>
            <w:noProof w:val="0"/>
            <w:szCs w:val="24"/>
          </w:rPr>
          <w:tab/>
        </w:r>
        <w:r w:rsidRPr="000C2D29">
          <w:rPr>
            <w:rStyle w:val="Hipervnculo"/>
            <w:noProof w:val="0"/>
          </w:rPr>
          <w:t xml:space="preserve">Aceleración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_Toc37591194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1C352429" w14:textId="05C5D981" w:rsidR="00D772C8" w:rsidRPr="000C2D29" w:rsidRDefault="00D772C8">
      <w:pPr>
        <w:pStyle w:val="TDC2"/>
        <w:rPr>
          <w:rFonts w:asciiTheme="minorHAnsi" w:eastAsiaTheme="minorEastAsia" w:hAnsiTheme="minorHAnsi" w:cstheme="minorBidi"/>
          <w:noProof w:val="0"/>
          <w:szCs w:val="24"/>
        </w:rPr>
      </w:pPr>
      <w:hyperlink w:anchor="_Toc37591195" w:history="1">
        <w:r w:rsidRPr="000C2D29">
          <w:rPr>
            <w:rStyle w:val="Hipervnculo"/>
            <w:noProof w:val="0"/>
          </w:rPr>
          <w:t>28.</w:t>
        </w:r>
        <w:r w:rsidRPr="000C2D29">
          <w:rPr>
            <w:rFonts w:asciiTheme="minorHAnsi" w:eastAsiaTheme="minorEastAsia" w:hAnsiTheme="minorHAnsi" w:cstheme="minorBidi"/>
            <w:noProof w:val="0"/>
            <w:szCs w:val="24"/>
          </w:rPr>
          <w:tab/>
        </w:r>
        <w:r w:rsidRPr="000C2D29">
          <w:rPr>
            <w:rStyle w:val="Hipervnculo"/>
            <w:noProof w:val="0"/>
          </w:rPr>
          <w:t xml:space="preserve">Demoras ordenadas por el </w:t>
        </w:r>
        <w:r w:rsidR="00237671" w:rsidRPr="000C2D29">
          <w:rPr>
            <w:rStyle w:val="Hipervnculo"/>
            <w:noProof w:val="0"/>
          </w:rPr>
          <w:t>monitor/contratante</w:t>
        </w:r>
        <w:r w:rsidRPr="000C2D29">
          <w:rPr>
            <w:noProof w:val="0"/>
            <w:webHidden/>
          </w:rPr>
          <w:tab/>
        </w:r>
        <w:r w:rsidRPr="000C2D29">
          <w:rPr>
            <w:noProof w:val="0"/>
            <w:webHidden/>
          </w:rPr>
          <w:fldChar w:fldCharType="begin"/>
        </w:r>
        <w:r w:rsidRPr="000C2D29">
          <w:rPr>
            <w:noProof w:val="0"/>
            <w:webHidden/>
          </w:rPr>
          <w:instrText xml:space="preserve"> PAGEREF _Toc37591195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3DB8E7F3" w14:textId="3A44FB12" w:rsidR="00D772C8" w:rsidRPr="000C2D29" w:rsidRDefault="00D772C8">
      <w:pPr>
        <w:pStyle w:val="TDC2"/>
        <w:rPr>
          <w:rFonts w:asciiTheme="minorHAnsi" w:eastAsiaTheme="minorEastAsia" w:hAnsiTheme="minorHAnsi" w:cstheme="minorBidi"/>
          <w:noProof w:val="0"/>
          <w:szCs w:val="24"/>
        </w:rPr>
      </w:pPr>
      <w:hyperlink w:anchor="_Toc37591196" w:history="1">
        <w:r w:rsidRPr="000C2D29">
          <w:rPr>
            <w:rStyle w:val="Hipervnculo"/>
            <w:noProof w:val="0"/>
          </w:rPr>
          <w:t>29.</w:t>
        </w:r>
        <w:r w:rsidRPr="000C2D29">
          <w:rPr>
            <w:rFonts w:asciiTheme="minorHAnsi" w:eastAsiaTheme="minorEastAsia" w:hAnsiTheme="minorHAnsi" w:cstheme="minorBidi"/>
            <w:noProof w:val="0"/>
            <w:szCs w:val="24"/>
          </w:rPr>
          <w:tab/>
        </w:r>
        <w:r w:rsidRPr="000C2D29">
          <w:rPr>
            <w:rStyle w:val="Hipervnculo"/>
            <w:noProof w:val="0"/>
          </w:rPr>
          <w:t>Reuniones administrativas</w:t>
        </w:r>
        <w:r w:rsidRPr="000C2D29">
          <w:rPr>
            <w:noProof w:val="0"/>
            <w:webHidden/>
          </w:rPr>
          <w:tab/>
        </w:r>
        <w:r w:rsidRPr="000C2D29">
          <w:rPr>
            <w:noProof w:val="0"/>
            <w:webHidden/>
          </w:rPr>
          <w:fldChar w:fldCharType="begin"/>
        </w:r>
        <w:r w:rsidRPr="000C2D29">
          <w:rPr>
            <w:noProof w:val="0"/>
            <w:webHidden/>
          </w:rPr>
          <w:instrText xml:space="preserve"> PAGEREF _Toc37591196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79A731D0" w14:textId="2EBE13EF" w:rsidR="00D772C8" w:rsidRPr="000C2D29" w:rsidRDefault="00D772C8">
      <w:pPr>
        <w:pStyle w:val="TDC2"/>
        <w:rPr>
          <w:rFonts w:asciiTheme="minorHAnsi" w:eastAsiaTheme="minorEastAsia" w:hAnsiTheme="minorHAnsi" w:cstheme="minorBidi"/>
          <w:noProof w:val="0"/>
          <w:szCs w:val="24"/>
        </w:rPr>
      </w:pPr>
      <w:hyperlink w:anchor="_Toc37591197" w:history="1">
        <w:r w:rsidRPr="000C2D29">
          <w:rPr>
            <w:rStyle w:val="Hipervnculo"/>
            <w:noProof w:val="0"/>
          </w:rPr>
          <w:t>30.</w:t>
        </w:r>
        <w:r w:rsidRPr="000C2D29">
          <w:rPr>
            <w:rFonts w:asciiTheme="minorHAnsi" w:eastAsiaTheme="minorEastAsia" w:hAnsiTheme="minorHAnsi" w:cstheme="minorBidi"/>
            <w:noProof w:val="0"/>
            <w:szCs w:val="24"/>
          </w:rPr>
          <w:tab/>
        </w:r>
        <w:r w:rsidRPr="000C2D29">
          <w:rPr>
            <w:rStyle w:val="Hipervnculo"/>
            <w:noProof w:val="0"/>
          </w:rPr>
          <w:t>Alerta Temprana</w:t>
        </w:r>
        <w:r w:rsidRPr="000C2D29">
          <w:rPr>
            <w:noProof w:val="0"/>
            <w:webHidden/>
          </w:rPr>
          <w:tab/>
        </w:r>
        <w:r w:rsidRPr="000C2D29">
          <w:rPr>
            <w:noProof w:val="0"/>
            <w:webHidden/>
          </w:rPr>
          <w:fldChar w:fldCharType="begin"/>
        </w:r>
        <w:r w:rsidRPr="000C2D29">
          <w:rPr>
            <w:noProof w:val="0"/>
            <w:webHidden/>
          </w:rPr>
          <w:instrText xml:space="preserve"> PAGEREF _Toc37591197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1E2EDEEB" w14:textId="66B356B1" w:rsidR="00D772C8" w:rsidRPr="000C2D29" w:rsidRDefault="00D772C8">
      <w:pPr>
        <w:pStyle w:val="TDC2"/>
        <w:rPr>
          <w:rFonts w:asciiTheme="minorHAnsi" w:eastAsiaTheme="minorEastAsia" w:hAnsiTheme="minorHAnsi" w:cstheme="minorBidi"/>
          <w:noProof w:val="0"/>
          <w:szCs w:val="24"/>
        </w:rPr>
      </w:pPr>
      <w:hyperlink w:anchor="_Toc37591198" w:history="1">
        <w:r w:rsidRPr="000C2D29">
          <w:rPr>
            <w:rStyle w:val="Hipervnculo"/>
            <w:noProof w:val="0"/>
          </w:rPr>
          <w:t>31.</w:t>
        </w:r>
        <w:r w:rsidRPr="000C2D29">
          <w:rPr>
            <w:rFonts w:asciiTheme="minorHAnsi" w:eastAsiaTheme="minorEastAsia" w:hAnsiTheme="minorHAnsi" w:cstheme="minorBidi"/>
            <w:noProof w:val="0"/>
            <w:szCs w:val="24"/>
          </w:rPr>
          <w:tab/>
        </w:r>
        <w:r w:rsidRPr="000C2D29">
          <w:rPr>
            <w:rStyle w:val="Hipervnculo"/>
            <w:noProof w:val="0"/>
          </w:rPr>
          <w:t>Identificación de Defectos</w:t>
        </w:r>
        <w:r w:rsidRPr="000C2D29">
          <w:rPr>
            <w:noProof w:val="0"/>
            <w:webHidden/>
          </w:rPr>
          <w:tab/>
        </w:r>
        <w:r w:rsidRPr="000C2D29">
          <w:rPr>
            <w:noProof w:val="0"/>
            <w:webHidden/>
          </w:rPr>
          <w:fldChar w:fldCharType="begin"/>
        </w:r>
        <w:r w:rsidRPr="000C2D29">
          <w:rPr>
            <w:noProof w:val="0"/>
            <w:webHidden/>
          </w:rPr>
          <w:instrText xml:space="preserve"> PAGEREF _Toc37591198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072A95A5" w14:textId="04A4947A" w:rsidR="00D772C8" w:rsidRPr="000C2D29" w:rsidRDefault="00D772C8">
      <w:pPr>
        <w:pStyle w:val="TDC2"/>
        <w:rPr>
          <w:rFonts w:asciiTheme="minorHAnsi" w:eastAsiaTheme="minorEastAsia" w:hAnsiTheme="minorHAnsi" w:cstheme="minorBidi"/>
          <w:noProof w:val="0"/>
          <w:szCs w:val="24"/>
        </w:rPr>
      </w:pPr>
      <w:hyperlink w:anchor="_Toc37591199" w:history="1">
        <w:r w:rsidRPr="000C2D29">
          <w:rPr>
            <w:rStyle w:val="Hipervnculo"/>
            <w:noProof w:val="0"/>
          </w:rPr>
          <w:t>32.</w:t>
        </w:r>
        <w:r w:rsidRPr="000C2D29">
          <w:rPr>
            <w:rFonts w:asciiTheme="minorHAnsi" w:eastAsiaTheme="minorEastAsia" w:hAnsiTheme="minorHAnsi" w:cstheme="minorBidi"/>
            <w:noProof w:val="0"/>
            <w:szCs w:val="24"/>
          </w:rPr>
          <w:tab/>
        </w:r>
        <w:r w:rsidRPr="000C2D29">
          <w:rPr>
            <w:rStyle w:val="Hipervnculo"/>
            <w:noProof w:val="0"/>
          </w:rPr>
          <w:t>Pruebas</w:t>
        </w:r>
        <w:r w:rsidRPr="000C2D29">
          <w:rPr>
            <w:noProof w:val="0"/>
            <w:webHidden/>
          </w:rPr>
          <w:tab/>
        </w:r>
        <w:r w:rsidRPr="000C2D29">
          <w:rPr>
            <w:noProof w:val="0"/>
            <w:webHidden/>
          </w:rPr>
          <w:fldChar w:fldCharType="begin"/>
        </w:r>
        <w:r w:rsidRPr="000C2D29">
          <w:rPr>
            <w:noProof w:val="0"/>
            <w:webHidden/>
          </w:rPr>
          <w:instrText xml:space="preserve"> PAGEREF _Toc37591199 \h </w:instrText>
        </w:r>
        <w:r w:rsidRPr="000C2D29">
          <w:rPr>
            <w:noProof w:val="0"/>
            <w:webHidden/>
          </w:rPr>
        </w:r>
        <w:r w:rsidRPr="000C2D29">
          <w:rPr>
            <w:noProof w:val="0"/>
            <w:webHidden/>
          </w:rPr>
          <w:fldChar w:fldCharType="separate"/>
        </w:r>
        <w:r w:rsidR="00CD4D99">
          <w:rPr>
            <w:webHidden/>
          </w:rPr>
          <w:t>50</w:t>
        </w:r>
        <w:r w:rsidRPr="000C2D29">
          <w:rPr>
            <w:noProof w:val="0"/>
            <w:webHidden/>
          </w:rPr>
          <w:fldChar w:fldCharType="end"/>
        </w:r>
      </w:hyperlink>
    </w:p>
    <w:p w14:paraId="07BB9E3B" w14:textId="21D17F48" w:rsidR="00D772C8" w:rsidRPr="000C2D29" w:rsidRDefault="00D772C8">
      <w:pPr>
        <w:pStyle w:val="TDC2"/>
        <w:rPr>
          <w:rFonts w:asciiTheme="minorHAnsi" w:eastAsiaTheme="minorEastAsia" w:hAnsiTheme="minorHAnsi" w:cstheme="minorBidi"/>
          <w:noProof w:val="0"/>
          <w:szCs w:val="24"/>
        </w:rPr>
      </w:pPr>
      <w:hyperlink w:anchor="_Toc37591200" w:history="1">
        <w:r w:rsidRPr="000C2D29">
          <w:rPr>
            <w:rStyle w:val="Hipervnculo"/>
            <w:noProof w:val="0"/>
          </w:rPr>
          <w:t>33.</w:t>
        </w:r>
        <w:r w:rsidRPr="000C2D29">
          <w:rPr>
            <w:rFonts w:asciiTheme="minorHAnsi" w:eastAsiaTheme="minorEastAsia" w:hAnsiTheme="minorHAnsi" w:cstheme="minorBidi"/>
            <w:noProof w:val="0"/>
            <w:szCs w:val="24"/>
          </w:rPr>
          <w:tab/>
        </w:r>
        <w:r w:rsidRPr="000C2D29">
          <w:rPr>
            <w:rStyle w:val="Hipervnculo"/>
            <w:noProof w:val="0"/>
          </w:rPr>
          <w:t>Corrección de Defectos</w:t>
        </w:r>
        <w:r w:rsidRPr="000C2D29">
          <w:rPr>
            <w:noProof w:val="0"/>
            <w:webHidden/>
          </w:rPr>
          <w:tab/>
        </w:r>
        <w:r w:rsidRPr="000C2D29">
          <w:rPr>
            <w:noProof w:val="0"/>
            <w:webHidden/>
          </w:rPr>
          <w:fldChar w:fldCharType="begin"/>
        </w:r>
        <w:r w:rsidRPr="000C2D29">
          <w:rPr>
            <w:noProof w:val="0"/>
            <w:webHidden/>
          </w:rPr>
          <w:instrText xml:space="preserve"> PAGEREF _Toc37591200 \h </w:instrText>
        </w:r>
        <w:r w:rsidRPr="000C2D29">
          <w:rPr>
            <w:noProof w:val="0"/>
            <w:webHidden/>
          </w:rPr>
        </w:r>
        <w:r w:rsidRPr="000C2D29">
          <w:rPr>
            <w:noProof w:val="0"/>
            <w:webHidden/>
          </w:rPr>
          <w:fldChar w:fldCharType="separate"/>
        </w:r>
        <w:r w:rsidR="00CD4D99">
          <w:rPr>
            <w:webHidden/>
          </w:rPr>
          <w:t>51</w:t>
        </w:r>
        <w:r w:rsidRPr="000C2D29">
          <w:rPr>
            <w:noProof w:val="0"/>
            <w:webHidden/>
          </w:rPr>
          <w:fldChar w:fldCharType="end"/>
        </w:r>
      </w:hyperlink>
    </w:p>
    <w:p w14:paraId="43B1F541" w14:textId="6CD68658" w:rsidR="00D772C8" w:rsidRPr="000C2D29" w:rsidRDefault="00D772C8">
      <w:pPr>
        <w:pStyle w:val="TDC2"/>
        <w:rPr>
          <w:rFonts w:asciiTheme="minorHAnsi" w:eastAsiaTheme="minorEastAsia" w:hAnsiTheme="minorHAnsi" w:cstheme="minorBidi"/>
          <w:noProof w:val="0"/>
          <w:szCs w:val="24"/>
        </w:rPr>
      </w:pPr>
      <w:hyperlink w:anchor="_Toc37591201" w:history="1">
        <w:r w:rsidRPr="000C2D29">
          <w:rPr>
            <w:rStyle w:val="Hipervnculo"/>
            <w:noProof w:val="0"/>
          </w:rPr>
          <w:t>34.</w:t>
        </w:r>
        <w:r w:rsidRPr="000C2D29">
          <w:rPr>
            <w:rFonts w:asciiTheme="minorHAnsi" w:eastAsiaTheme="minorEastAsia" w:hAnsiTheme="minorHAnsi" w:cstheme="minorBidi"/>
            <w:noProof w:val="0"/>
            <w:szCs w:val="24"/>
          </w:rPr>
          <w:tab/>
        </w:r>
        <w:r w:rsidRPr="000C2D29">
          <w:rPr>
            <w:rStyle w:val="Hipervnculo"/>
            <w:noProof w:val="0"/>
          </w:rPr>
          <w:t>Defectos no Corregidos</w:t>
        </w:r>
        <w:r w:rsidRPr="000C2D29">
          <w:rPr>
            <w:noProof w:val="0"/>
            <w:webHidden/>
          </w:rPr>
          <w:tab/>
        </w:r>
        <w:r w:rsidRPr="000C2D29">
          <w:rPr>
            <w:noProof w:val="0"/>
            <w:webHidden/>
          </w:rPr>
          <w:fldChar w:fldCharType="begin"/>
        </w:r>
        <w:r w:rsidRPr="000C2D29">
          <w:rPr>
            <w:noProof w:val="0"/>
            <w:webHidden/>
          </w:rPr>
          <w:instrText xml:space="preserve"> PAGEREF _Toc37591201 \h </w:instrText>
        </w:r>
        <w:r w:rsidRPr="000C2D29">
          <w:rPr>
            <w:noProof w:val="0"/>
            <w:webHidden/>
          </w:rPr>
        </w:r>
        <w:r w:rsidRPr="000C2D29">
          <w:rPr>
            <w:noProof w:val="0"/>
            <w:webHidden/>
          </w:rPr>
          <w:fldChar w:fldCharType="separate"/>
        </w:r>
        <w:r w:rsidR="00CD4D99">
          <w:rPr>
            <w:webHidden/>
          </w:rPr>
          <w:t>51</w:t>
        </w:r>
        <w:r w:rsidRPr="000C2D29">
          <w:rPr>
            <w:noProof w:val="0"/>
            <w:webHidden/>
          </w:rPr>
          <w:fldChar w:fldCharType="end"/>
        </w:r>
      </w:hyperlink>
    </w:p>
    <w:p w14:paraId="1D1AA4D1" w14:textId="22203D42" w:rsidR="00D772C8" w:rsidRPr="000C2D29" w:rsidRDefault="00D772C8">
      <w:pPr>
        <w:pStyle w:val="TDC2"/>
        <w:rPr>
          <w:rFonts w:asciiTheme="minorHAnsi" w:eastAsiaTheme="minorEastAsia" w:hAnsiTheme="minorHAnsi" w:cstheme="minorBidi"/>
          <w:noProof w:val="0"/>
          <w:szCs w:val="24"/>
        </w:rPr>
      </w:pPr>
      <w:hyperlink w:anchor="_Toc37591202" w:history="1">
        <w:r w:rsidRPr="000C2D29">
          <w:rPr>
            <w:rStyle w:val="Hipervnculo"/>
            <w:noProof w:val="0"/>
          </w:rPr>
          <w:t>35.</w:t>
        </w:r>
        <w:r w:rsidRPr="000C2D29">
          <w:rPr>
            <w:rFonts w:asciiTheme="minorHAnsi" w:eastAsiaTheme="minorEastAsia" w:hAnsiTheme="minorHAnsi" w:cstheme="minorBidi"/>
            <w:noProof w:val="0"/>
            <w:szCs w:val="24"/>
          </w:rPr>
          <w:tab/>
        </w:r>
        <w:r w:rsidRPr="000C2D29">
          <w:rPr>
            <w:rStyle w:val="Hipervnculo"/>
            <w:noProof w:val="0"/>
          </w:rPr>
          <w:t>Precio del Contrato</w:t>
        </w:r>
        <w:r w:rsidRPr="000C2D29">
          <w:rPr>
            <w:noProof w:val="0"/>
            <w:webHidden/>
          </w:rPr>
          <w:tab/>
        </w:r>
        <w:r w:rsidRPr="000C2D29">
          <w:rPr>
            <w:noProof w:val="0"/>
            <w:webHidden/>
          </w:rPr>
          <w:fldChar w:fldCharType="begin"/>
        </w:r>
        <w:r w:rsidRPr="000C2D29">
          <w:rPr>
            <w:noProof w:val="0"/>
            <w:webHidden/>
          </w:rPr>
          <w:instrText xml:space="preserve"> PAGEREF _Toc37591202 \h </w:instrText>
        </w:r>
        <w:r w:rsidRPr="000C2D29">
          <w:rPr>
            <w:noProof w:val="0"/>
            <w:webHidden/>
          </w:rPr>
        </w:r>
        <w:r w:rsidRPr="000C2D29">
          <w:rPr>
            <w:noProof w:val="0"/>
            <w:webHidden/>
          </w:rPr>
          <w:fldChar w:fldCharType="separate"/>
        </w:r>
        <w:r w:rsidR="00CD4D99">
          <w:rPr>
            <w:webHidden/>
          </w:rPr>
          <w:t>51</w:t>
        </w:r>
        <w:r w:rsidRPr="000C2D29">
          <w:rPr>
            <w:noProof w:val="0"/>
            <w:webHidden/>
          </w:rPr>
          <w:fldChar w:fldCharType="end"/>
        </w:r>
      </w:hyperlink>
    </w:p>
    <w:p w14:paraId="2231B67A" w14:textId="67FEF4D8" w:rsidR="00D772C8" w:rsidRPr="000C2D29" w:rsidRDefault="00D772C8">
      <w:pPr>
        <w:pStyle w:val="TDC2"/>
        <w:rPr>
          <w:rFonts w:asciiTheme="minorHAnsi" w:eastAsiaTheme="minorEastAsia" w:hAnsiTheme="minorHAnsi" w:cstheme="minorBidi"/>
          <w:noProof w:val="0"/>
          <w:szCs w:val="24"/>
        </w:rPr>
      </w:pPr>
      <w:hyperlink w:anchor="_Toc37591203" w:history="1">
        <w:r w:rsidRPr="000C2D29">
          <w:rPr>
            <w:rStyle w:val="Hipervnculo"/>
            <w:noProof w:val="0"/>
          </w:rPr>
          <w:t>36.</w:t>
        </w:r>
        <w:r w:rsidRPr="000C2D29">
          <w:rPr>
            <w:rFonts w:asciiTheme="minorHAnsi" w:eastAsiaTheme="minorEastAsia" w:hAnsiTheme="minorHAnsi" w:cstheme="minorBidi"/>
            <w:noProof w:val="0"/>
            <w:szCs w:val="24"/>
          </w:rPr>
          <w:tab/>
        </w:r>
        <w:r w:rsidRPr="000C2D29">
          <w:rPr>
            <w:rStyle w:val="Hipervnculo"/>
            <w:noProof w:val="0"/>
          </w:rPr>
          <w:t>Modificaciones del Precio del Contrato</w:t>
        </w:r>
        <w:r w:rsidRPr="000C2D29">
          <w:rPr>
            <w:noProof w:val="0"/>
            <w:webHidden/>
          </w:rPr>
          <w:tab/>
        </w:r>
        <w:r w:rsidRPr="000C2D29">
          <w:rPr>
            <w:noProof w:val="0"/>
            <w:webHidden/>
          </w:rPr>
          <w:fldChar w:fldCharType="begin"/>
        </w:r>
        <w:r w:rsidRPr="000C2D29">
          <w:rPr>
            <w:noProof w:val="0"/>
            <w:webHidden/>
          </w:rPr>
          <w:instrText xml:space="preserve"> PAGEREF _Toc37591203 \h </w:instrText>
        </w:r>
        <w:r w:rsidRPr="000C2D29">
          <w:rPr>
            <w:noProof w:val="0"/>
            <w:webHidden/>
          </w:rPr>
        </w:r>
        <w:r w:rsidRPr="000C2D29">
          <w:rPr>
            <w:noProof w:val="0"/>
            <w:webHidden/>
          </w:rPr>
          <w:fldChar w:fldCharType="separate"/>
        </w:r>
        <w:r w:rsidR="00CD4D99">
          <w:rPr>
            <w:webHidden/>
          </w:rPr>
          <w:t>51</w:t>
        </w:r>
        <w:r w:rsidRPr="000C2D29">
          <w:rPr>
            <w:noProof w:val="0"/>
            <w:webHidden/>
          </w:rPr>
          <w:fldChar w:fldCharType="end"/>
        </w:r>
      </w:hyperlink>
    </w:p>
    <w:p w14:paraId="683223E9" w14:textId="23071C3F" w:rsidR="00D772C8" w:rsidRPr="000C2D29" w:rsidRDefault="00D772C8">
      <w:pPr>
        <w:pStyle w:val="TDC2"/>
        <w:rPr>
          <w:rFonts w:asciiTheme="minorHAnsi" w:eastAsiaTheme="minorEastAsia" w:hAnsiTheme="minorHAnsi" w:cstheme="minorBidi"/>
          <w:noProof w:val="0"/>
          <w:szCs w:val="24"/>
        </w:rPr>
      </w:pPr>
      <w:hyperlink w:anchor="_Toc37591204" w:history="1">
        <w:r w:rsidRPr="000C2D29">
          <w:rPr>
            <w:rStyle w:val="Hipervnculo"/>
            <w:noProof w:val="0"/>
          </w:rPr>
          <w:t>37.</w:t>
        </w:r>
        <w:r w:rsidRPr="000C2D29">
          <w:rPr>
            <w:rFonts w:asciiTheme="minorHAnsi" w:eastAsiaTheme="minorEastAsia" w:hAnsiTheme="minorHAnsi" w:cstheme="minorBidi"/>
            <w:noProof w:val="0"/>
            <w:szCs w:val="24"/>
          </w:rPr>
          <w:tab/>
        </w:r>
        <w:r w:rsidRPr="000C2D29">
          <w:rPr>
            <w:rStyle w:val="Hipervnculo"/>
            <w:noProof w:val="0"/>
          </w:rPr>
          <w:t>Variaciones</w:t>
        </w:r>
        <w:r w:rsidRPr="000C2D29">
          <w:rPr>
            <w:noProof w:val="0"/>
            <w:webHidden/>
          </w:rPr>
          <w:tab/>
        </w:r>
        <w:r w:rsidRPr="000C2D29">
          <w:rPr>
            <w:noProof w:val="0"/>
            <w:webHidden/>
          </w:rPr>
          <w:fldChar w:fldCharType="begin"/>
        </w:r>
        <w:r w:rsidRPr="000C2D29">
          <w:rPr>
            <w:noProof w:val="0"/>
            <w:webHidden/>
          </w:rPr>
          <w:instrText xml:space="preserve"> PAGEREF _Toc37591204 \h </w:instrText>
        </w:r>
        <w:r w:rsidRPr="000C2D29">
          <w:rPr>
            <w:noProof w:val="0"/>
            <w:webHidden/>
          </w:rPr>
        </w:r>
        <w:r w:rsidRPr="000C2D29">
          <w:rPr>
            <w:noProof w:val="0"/>
            <w:webHidden/>
          </w:rPr>
          <w:fldChar w:fldCharType="separate"/>
        </w:r>
        <w:r w:rsidR="00CD4D99">
          <w:rPr>
            <w:webHidden/>
          </w:rPr>
          <w:t>51</w:t>
        </w:r>
        <w:r w:rsidRPr="000C2D29">
          <w:rPr>
            <w:noProof w:val="0"/>
            <w:webHidden/>
          </w:rPr>
          <w:fldChar w:fldCharType="end"/>
        </w:r>
      </w:hyperlink>
    </w:p>
    <w:p w14:paraId="66988752" w14:textId="61DB3924" w:rsidR="00D772C8" w:rsidRPr="000C2D29" w:rsidRDefault="00D772C8">
      <w:pPr>
        <w:pStyle w:val="TDC2"/>
        <w:rPr>
          <w:rFonts w:asciiTheme="minorHAnsi" w:eastAsiaTheme="minorEastAsia" w:hAnsiTheme="minorHAnsi" w:cstheme="minorBidi"/>
          <w:noProof w:val="0"/>
          <w:szCs w:val="24"/>
        </w:rPr>
      </w:pPr>
      <w:hyperlink w:anchor="_Toc37591205" w:history="1">
        <w:r w:rsidRPr="000C2D29">
          <w:rPr>
            <w:rStyle w:val="Hipervnculo"/>
            <w:noProof w:val="0"/>
          </w:rPr>
          <w:t>38.</w:t>
        </w:r>
        <w:r w:rsidRPr="000C2D29">
          <w:rPr>
            <w:rFonts w:asciiTheme="minorHAnsi" w:eastAsiaTheme="minorEastAsia" w:hAnsiTheme="minorHAnsi" w:cstheme="minorBidi"/>
            <w:noProof w:val="0"/>
            <w:szCs w:val="24"/>
          </w:rPr>
          <w:tab/>
        </w:r>
        <w:r w:rsidRPr="000C2D29">
          <w:rPr>
            <w:rStyle w:val="Hipervnculo"/>
            <w:noProof w:val="0"/>
          </w:rPr>
          <w:t>Certificados de Pago</w:t>
        </w:r>
        <w:r w:rsidRPr="000C2D29">
          <w:rPr>
            <w:noProof w:val="0"/>
            <w:webHidden/>
          </w:rPr>
          <w:tab/>
        </w:r>
        <w:r w:rsidRPr="000C2D29">
          <w:rPr>
            <w:noProof w:val="0"/>
            <w:webHidden/>
          </w:rPr>
          <w:fldChar w:fldCharType="begin"/>
        </w:r>
        <w:r w:rsidRPr="000C2D29">
          <w:rPr>
            <w:noProof w:val="0"/>
            <w:webHidden/>
          </w:rPr>
          <w:instrText xml:space="preserve"> PAGEREF _Toc37591205 \h </w:instrText>
        </w:r>
        <w:r w:rsidRPr="000C2D29">
          <w:rPr>
            <w:noProof w:val="0"/>
            <w:webHidden/>
          </w:rPr>
        </w:r>
        <w:r w:rsidRPr="000C2D29">
          <w:rPr>
            <w:noProof w:val="0"/>
            <w:webHidden/>
          </w:rPr>
          <w:fldChar w:fldCharType="separate"/>
        </w:r>
        <w:r w:rsidR="00CD4D99">
          <w:rPr>
            <w:webHidden/>
          </w:rPr>
          <w:t>52</w:t>
        </w:r>
        <w:r w:rsidRPr="000C2D29">
          <w:rPr>
            <w:noProof w:val="0"/>
            <w:webHidden/>
          </w:rPr>
          <w:fldChar w:fldCharType="end"/>
        </w:r>
      </w:hyperlink>
    </w:p>
    <w:p w14:paraId="048C414A" w14:textId="5FC85B89" w:rsidR="00D772C8" w:rsidRPr="000C2D29" w:rsidRDefault="00D772C8">
      <w:pPr>
        <w:pStyle w:val="TDC2"/>
        <w:rPr>
          <w:rFonts w:asciiTheme="minorHAnsi" w:eastAsiaTheme="minorEastAsia" w:hAnsiTheme="minorHAnsi" w:cstheme="minorBidi"/>
          <w:noProof w:val="0"/>
          <w:szCs w:val="24"/>
        </w:rPr>
      </w:pPr>
      <w:hyperlink w:anchor="_Toc37591206" w:history="1">
        <w:r w:rsidRPr="000C2D29">
          <w:rPr>
            <w:rStyle w:val="Hipervnculo"/>
            <w:noProof w:val="0"/>
          </w:rPr>
          <w:t>39.</w:t>
        </w:r>
        <w:r w:rsidRPr="000C2D29">
          <w:rPr>
            <w:rFonts w:asciiTheme="minorHAnsi" w:eastAsiaTheme="minorEastAsia" w:hAnsiTheme="minorHAnsi" w:cstheme="minorBidi"/>
            <w:noProof w:val="0"/>
            <w:szCs w:val="24"/>
          </w:rPr>
          <w:tab/>
        </w:r>
        <w:r w:rsidRPr="000C2D29">
          <w:rPr>
            <w:rStyle w:val="Hipervnculo"/>
            <w:noProof w:val="0"/>
          </w:rPr>
          <w:t>Pagos</w:t>
        </w:r>
        <w:r w:rsidRPr="000C2D29">
          <w:rPr>
            <w:noProof w:val="0"/>
            <w:webHidden/>
          </w:rPr>
          <w:tab/>
        </w:r>
        <w:r w:rsidRPr="000C2D29">
          <w:rPr>
            <w:noProof w:val="0"/>
            <w:webHidden/>
          </w:rPr>
          <w:fldChar w:fldCharType="begin"/>
        </w:r>
        <w:r w:rsidRPr="000C2D29">
          <w:rPr>
            <w:noProof w:val="0"/>
            <w:webHidden/>
          </w:rPr>
          <w:instrText xml:space="preserve"> PAGEREF _Toc37591206 \h </w:instrText>
        </w:r>
        <w:r w:rsidRPr="000C2D29">
          <w:rPr>
            <w:noProof w:val="0"/>
            <w:webHidden/>
          </w:rPr>
        </w:r>
        <w:r w:rsidRPr="000C2D29">
          <w:rPr>
            <w:noProof w:val="0"/>
            <w:webHidden/>
          </w:rPr>
          <w:fldChar w:fldCharType="separate"/>
        </w:r>
        <w:r w:rsidR="00CD4D99">
          <w:rPr>
            <w:webHidden/>
          </w:rPr>
          <w:t>52</w:t>
        </w:r>
        <w:r w:rsidRPr="000C2D29">
          <w:rPr>
            <w:noProof w:val="0"/>
            <w:webHidden/>
          </w:rPr>
          <w:fldChar w:fldCharType="end"/>
        </w:r>
      </w:hyperlink>
    </w:p>
    <w:p w14:paraId="13B167F6" w14:textId="7150C983" w:rsidR="00D772C8" w:rsidRPr="000C2D29" w:rsidRDefault="00D772C8">
      <w:pPr>
        <w:pStyle w:val="TDC2"/>
        <w:rPr>
          <w:rFonts w:asciiTheme="minorHAnsi" w:eastAsiaTheme="minorEastAsia" w:hAnsiTheme="minorHAnsi" w:cstheme="minorBidi"/>
          <w:noProof w:val="0"/>
          <w:szCs w:val="24"/>
        </w:rPr>
      </w:pPr>
      <w:hyperlink w:anchor="_Toc37591207" w:history="1">
        <w:r w:rsidRPr="000C2D29">
          <w:rPr>
            <w:rStyle w:val="Hipervnculo"/>
            <w:noProof w:val="0"/>
          </w:rPr>
          <w:t>40.</w:t>
        </w:r>
        <w:r w:rsidRPr="000C2D29">
          <w:rPr>
            <w:rFonts w:asciiTheme="minorHAnsi" w:eastAsiaTheme="minorEastAsia" w:hAnsiTheme="minorHAnsi" w:cstheme="minorBidi"/>
            <w:noProof w:val="0"/>
            <w:szCs w:val="24"/>
          </w:rPr>
          <w:tab/>
        </w:r>
        <w:r w:rsidRPr="000C2D29">
          <w:rPr>
            <w:rStyle w:val="Hipervnculo"/>
            <w:noProof w:val="0"/>
          </w:rPr>
          <w:t>Eventos Compensables</w:t>
        </w:r>
        <w:r w:rsidRPr="000C2D29">
          <w:rPr>
            <w:noProof w:val="0"/>
            <w:webHidden/>
          </w:rPr>
          <w:tab/>
        </w:r>
        <w:r w:rsidRPr="000C2D29">
          <w:rPr>
            <w:noProof w:val="0"/>
            <w:webHidden/>
          </w:rPr>
          <w:fldChar w:fldCharType="begin"/>
        </w:r>
        <w:r w:rsidRPr="000C2D29">
          <w:rPr>
            <w:noProof w:val="0"/>
            <w:webHidden/>
          </w:rPr>
          <w:instrText xml:space="preserve"> PAGEREF _Toc37591207 \h </w:instrText>
        </w:r>
        <w:r w:rsidRPr="000C2D29">
          <w:rPr>
            <w:noProof w:val="0"/>
            <w:webHidden/>
          </w:rPr>
        </w:r>
        <w:r w:rsidRPr="000C2D29">
          <w:rPr>
            <w:noProof w:val="0"/>
            <w:webHidden/>
          </w:rPr>
          <w:fldChar w:fldCharType="separate"/>
        </w:r>
        <w:r w:rsidR="00CD4D99">
          <w:rPr>
            <w:webHidden/>
          </w:rPr>
          <w:t>52</w:t>
        </w:r>
        <w:r w:rsidRPr="000C2D29">
          <w:rPr>
            <w:noProof w:val="0"/>
            <w:webHidden/>
          </w:rPr>
          <w:fldChar w:fldCharType="end"/>
        </w:r>
      </w:hyperlink>
    </w:p>
    <w:p w14:paraId="17EE0510" w14:textId="5E1575A7" w:rsidR="00D772C8" w:rsidRPr="000C2D29" w:rsidRDefault="00D772C8">
      <w:pPr>
        <w:pStyle w:val="TDC2"/>
        <w:rPr>
          <w:rFonts w:asciiTheme="minorHAnsi" w:eastAsiaTheme="minorEastAsia" w:hAnsiTheme="minorHAnsi" w:cstheme="minorBidi"/>
          <w:noProof w:val="0"/>
          <w:szCs w:val="24"/>
        </w:rPr>
      </w:pPr>
      <w:hyperlink w:anchor="_Toc37591208" w:history="1">
        <w:r w:rsidRPr="000C2D29">
          <w:rPr>
            <w:rStyle w:val="Hipervnculo"/>
            <w:noProof w:val="0"/>
          </w:rPr>
          <w:t>41.</w:t>
        </w:r>
        <w:r w:rsidRPr="000C2D29">
          <w:rPr>
            <w:rFonts w:asciiTheme="minorHAnsi" w:eastAsiaTheme="minorEastAsia" w:hAnsiTheme="minorHAnsi" w:cstheme="minorBidi"/>
            <w:noProof w:val="0"/>
            <w:szCs w:val="24"/>
          </w:rPr>
          <w:tab/>
        </w:r>
        <w:r w:rsidRPr="000C2D29">
          <w:rPr>
            <w:rStyle w:val="Hipervnculo"/>
            <w:noProof w:val="0"/>
          </w:rPr>
          <w:t>Impuestos</w:t>
        </w:r>
        <w:r w:rsidRPr="000C2D29">
          <w:rPr>
            <w:noProof w:val="0"/>
            <w:webHidden/>
          </w:rPr>
          <w:tab/>
        </w:r>
        <w:r w:rsidRPr="000C2D29">
          <w:rPr>
            <w:noProof w:val="0"/>
            <w:webHidden/>
          </w:rPr>
          <w:fldChar w:fldCharType="begin"/>
        </w:r>
        <w:r w:rsidRPr="000C2D29">
          <w:rPr>
            <w:noProof w:val="0"/>
            <w:webHidden/>
          </w:rPr>
          <w:instrText xml:space="preserve"> PAGEREF _Toc37591208 \h </w:instrText>
        </w:r>
        <w:r w:rsidRPr="000C2D29">
          <w:rPr>
            <w:noProof w:val="0"/>
            <w:webHidden/>
          </w:rPr>
        </w:r>
        <w:r w:rsidRPr="000C2D29">
          <w:rPr>
            <w:noProof w:val="0"/>
            <w:webHidden/>
          </w:rPr>
          <w:fldChar w:fldCharType="separate"/>
        </w:r>
        <w:r w:rsidR="00CD4D99">
          <w:rPr>
            <w:webHidden/>
          </w:rPr>
          <w:t>53</w:t>
        </w:r>
        <w:r w:rsidRPr="000C2D29">
          <w:rPr>
            <w:noProof w:val="0"/>
            <w:webHidden/>
          </w:rPr>
          <w:fldChar w:fldCharType="end"/>
        </w:r>
      </w:hyperlink>
    </w:p>
    <w:p w14:paraId="2144EF3C" w14:textId="19735D5B" w:rsidR="00D772C8" w:rsidRPr="000C2D29" w:rsidRDefault="00D772C8">
      <w:pPr>
        <w:pStyle w:val="TDC2"/>
        <w:rPr>
          <w:rFonts w:asciiTheme="minorHAnsi" w:eastAsiaTheme="minorEastAsia" w:hAnsiTheme="minorHAnsi" w:cstheme="minorBidi"/>
          <w:noProof w:val="0"/>
          <w:szCs w:val="24"/>
        </w:rPr>
      </w:pPr>
      <w:hyperlink w:anchor="_Toc37591209" w:history="1">
        <w:r w:rsidRPr="000C2D29">
          <w:rPr>
            <w:rStyle w:val="Hipervnculo"/>
            <w:noProof w:val="0"/>
          </w:rPr>
          <w:t>42.</w:t>
        </w:r>
        <w:r w:rsidRPr="000C2D29">
          <w:rPr>
            <w:rFonts w:asciiTheme="minorHAnsi" w:eastAsiaTheme="minorEastAsia" w:hAnsiTheme="minorHAnsi" w:cstheme="minorBidi"/>
            <w:noProof w:val="0"/>
            <w:szCs w:val="24"/>
          </w:rPr>
          <w:tab/>
        </w:r>
        <w:r w:rsidRPr="000C2D29">
          <w:rPr>
            <w:rStyle w:val="Hipervnculo"/>
            <w:noProof w:val="0"/>
          </w:rPr>
          <w:t>Ajustes de Precios</w:t>
        </w:r>
        <w:r w:rsidRPr="000C2D29">
          <w:rPr>
            <w:noProof w:val="0"/>
            <w:webHidden/>
          </w:rPr>
          <w:tab/>
        </w:r>
        <w:r w:rsidRPr="000C2D29">
          <w:rPr>
            <w:noProof w:val="0"/>
            <w:webHidden/>
          </w:rPr>
          <w:fldChar w:fldCharType="begin"/>
        </w:r>
        <w:r w:rsidRPr="000C2D29">
          <w:rPr>
            <w:noProof w:val="0"/>
            <w:webHidden/>
          </w:rPr>
          <w:instrText xml:space="preserve"> PAGEREF _Toc37591209 \h </w:instrText>
        </w:r>
        <w:r w:rsidRPr="000C2D29">
          <w:rPr>
            <w:noProof w:val="0"/>
            <w:webHidden/>
          </w:rPr>
        </w:r>
        <w:r w:rsidRPr="000C2D29">
          <w:rPr>
            <w:noProof w:val="0"/>
            <w:webHidden/>
          </w:rPr>
          <w:fldChar w:fldCharType="separate"/>
        </w:r>
        <w:r w:rsidR="00CD4D99">
          <w:rPr>
            <w:webHidden/>
          </w:rPr>
          <w:t>53</w:t>
        </w:r>
        <w:r w:rsidRPr="000C2D29">
          <w:rPr>
            <w:noProof w:val="0"/>
            <w:webHidden/>
          </w:rPr>
          <w:fldChar w:fldCharType="end"/>
        </w:r>
      </w:hyperlink>
    </w:p>
    <w:p w14:paraId="6C9AA204" w14:textId="69FAF6AD" w:rsidR="00D772C8" w:rsidRPr="000C2D29" w:rsidRDefault="00D772C8">
      <w:pPr>
        <w:pStyle w:val="TDC2"/>
        <w:rPr>
          <w:rFonts w:asciiTheme="minorHAnsi" w:eastAsiaTheme="minorEastAsia" w:hAnsiTheme="minorHAnsi" w:cstheme="minorBidi"/>
          <w:noProof w:val="0"/>
          <w:szCs w:val="24"/>
        </w:rPr>
      </w:pPr>
      <w:hyperlink w:anchor="_Toc37591210" w:history="1">
        <w:r w:rsidRPr="000C2D29">
          <w:rPr>
            <w:rStyle w:val="Hipervnculo"/>
            <w:noProof w:val="0"/>
          </w:rPr>
          <w:t>43.</w:t>
        </w:r>
        <w:r w:rsidRPr="000C2D29">
          <w:rPr>
            <w:rFonts w:asciiTheme="minorHAnsi" w:eastAsiaTheme="minorEastAsia" w:hAnsiTheme="minorHAnsi" w:cstheme="minorBidi"/>
            <w:noProof w:val="0"/>
            <w:szCs w:val="24"/>
          </w:rPr>
          <w:tab/>
        </w:r>
        <w:r w:rsidRPr="000C2D29">
          <w:rPr>
            <w:rStyle w:val="Hipervnculo"/>
            <w:noProof w:val="0"/>
          </w:rPr>
          <w:t>Retenciones</w:t>
        </w:r>
        <w:r w:rsidRPr="000C2D29">
          <w:rPr>
            <w:noProof w:val="0"/>
            <w:webHidden/>
          </w:rPr>
          <w:tab/>
        </w:r>
        <w:r w:rsidRPr="000C2D29">
          <w:rPr>
            <w:noProof w:val="0"/>
            <w:webHidden/>
          </w:rPr>
          <w:fldChar w:fldCharType="begin"/>
        </w:r>
        <w:r w:rsidRPr="000C2D29">
          <w:rPr>
            <w:noProof w:val="0"/>
            <w:webHidden/>
          </w:rPr>
          <w:instrText xml:space="preserve"> PAGEREF _Toc37591210 \h </w:instrText>
        </w:r>
        <w:r w:rsidRPr="000C2D29">
          <w:rPr>
            <w:noProof w:val="0"/>
            <w:webHidden/>
          </w:rPr>
        </w:r>
        <w:r w:rsidRPr="000C2D29">
          <w:rPr>
            <w:noProof w:val="0"/>
            <w:webHidden/>
          </w:rPr>
          <w:fldChar w:fldCharType="separate"/>
        </w:r>
        <w:r w:rsidR="00CD4D99">
          <w:rPr>
            <w:webHidden/>
          </w:rPr>
          <w:t>53</w:t>
        </w:r>
        <w:r w:rsidRPr="000C2D29">
          <w:rPr>
            <w:noProof w:val="0"/>
            <w:webHidden/>
          </w:rPr>
          <w:fldChar w:fldCharType="end"/>
        </w:r>
      </w:hyperlink>
    </w:p>
    <w:p w14:paraId="03466FC3" w14:textId="44E21C3A" w:rsidR="00D772C8" w:rsidRPr="000C2D29" w:rsidRDefault="00D772C8">
      <w:pPr>
        <w:pStyle w:val="TDC2"/>
        <w:rPr>
          <w:rFonts w:asciiTheme="minorHAnsi" w:eastAsiaTheme="minorEastAsia" w:hAnsiTheme="minorHAnsi" w:cstheme="minorBidi"/>
          <w:noProof w:val="0"/>
          <w:szCs w:val="24"/>
        </w:rPr>
      </w:pPr>
      <w:hyperlink w:anchor="_Toc37591211" w:history="1">
        <w:r w:rsidRPr="000C2D29">
          <w:rPr>
            <w:rStyle w:val="Hipervnculo"/>
            <w:noProof w:val="0"/>
          </w:rPr>
          <w:t>44.</w:t>
        </w:r>
        <w:r w:rsidRPr="000C2D29">
          <w:rPr>
            <w:rFonts w:asciiTheme="minorHAnsi" w:eastAsiaTheme="minorEastAsia" w:hAnsiTheme="minorHAnsi" w:cstheme="minorBidi"/>
            <w:noProof w:val="0"/>
            <w:szCs w:val="24"/>
          </w:rPr>
          <w:tab/>
        </w:r>
        <w:r w:rsidRPr="000C2D29">
          <w:rPr>
            <w:rStyle w:val="Hipervnculo"/>
            <w:noProof w:val="0"/>
          </w:rPr>
          <w:t>Indemnización por Demora y Bonificaciones</w:t>
        </w:r>
        <w:r w:rsidRPr="000C2D29">
          <w:rPr>
            <w:noProof w:val="0"/>
            <w:webHidden/>
          </w:rPr>
          <w:tab/>
        </w:r>
        <w:r w:rsidRPr="000C2D29">
          <w:rPr>
            <w:noProof w:val="0"/>
            <w:webHidden/>
          </w:rPr>
          <w:fldChar w:fldCharType="begin"/>
        </w:r>
        <w:r w:rsidRPr="000C2D29">
          <w:rPr>
            <w:noProof w:val="0"/>
            <w:webHidden/>
          </w:rPr>
          <w:instrText xml:space="preserve"> PAGEREF _Toc37591211 \h </w:instrText>
        </w:r>
        <w:r w:rsidRPr="000C2D29">
          <w:rPr>
            <w:noProof w:val="0"/>
            <w:webHidden/>
          </w:rPr>
        </w:r>
        <w:r w:rsidRPr="000C2D29">
          <w:rPr>
            <w:noProof w:val="0"/>
            <w:webHidden/>
          </w:rPr>
          <w:fldChar w:fldCharType="separate"/>
        </w:r>
        <w:r w:rsidR="00CD4D99">
          <w:rPr>
            <w:webHidden/>
          </w:rPr>
          <w:t>54</w:t>
        </w:r>
        <w:r w:rsidRPr="000C2D29">
          <w:rPr>
            <w:noProof w:val="0"/>
            <w:webHidden/>
          </w:rPr>
          <w:fldChar w:fldCharType="end"/>
        </w:r>
      </w:hyperlink>
    </w:p>
    <w:p w14:paraId="403A4C81" w14:textId="0A79B3ED" w:rsidR="00D772C8" w:rsidRPr="000C2D29" w:rsidRDefault="00D772C8">
      <w:pPr>
        <w:pStyle w:val="TDC2"/>
        <w:rPr>
          <w:rFonts w:asciiTheme="minorHAnsi" w:eastAsiaTheme="minorEastAsia" w:hAnsiTheme="minorHAnsi" w:cstheme="minorBidi"/>
          <w:noProof w:val="0"/>
          <w:szCs w:val="24"/>
        </w:rPr>
      </w:pPr>
      <w:hyperlink w:anchor="_Toc37591212" w:history="1">
        <w:r w:rsidRPr="000C2D29">
          <w:rPr>
            <w:rStyle w:val="Hipervnculo"/>
            <w:noProof w:val="0"/>
          </w:rPr>
          <w:t>45.</w:t>
        </w:r>
        <w:r w:rsidRPr="000C2D29">
          <w:rPr>
            <w:rFonts w:asciiTheme="minorHAnsi" w:eastAsiaTheme="minorEastAsia" w:hAnsiTheme="minorHAnsi" w:cstheme="minorBidi"/>
            <w:noProof w:val="0"/>
            <w:szCs w:val="24"/>
          </w:rPr>
          <w:tab/>
        </w:r>
        <w:r w:rsidRPr="000C2D29">
          <w:rPr>
            <w:rStyle w:val="Hipervnculo"/>
            <w:noProof w:val="0"/>
          </w:rPr>
          <w:t>Anticipo</w:t>
        </w:r>
        <w:r w:rsidRPr="000C2D29">
          <w:rPr>
            <w:noProof w:val="0"/>
            <w:webHidden/>
          </w:rPr>
          <w:tab/>
        </w:r>
        <w:r w:rsidRPr="000C2D29">
          <w:rPr>
            <w:noProof w:val="0"/>
            <w:webHidden/>
          </w:rPr>
          <w:fldChar w:fldCharType="begin"/>
        </w:r>
        <w:r w:rsidRPr="000C2D29">
          <w:rPr>
            <w:noProof w:val="0"/>
            <w:webHidden/>
          </w:rPr>
          <w:instrText xml:space="preserve"> PAGEREF _Toc37591212 \h </w:instrText>
        </w:r>
        <w:r w:rsidRPr="000C2D29">
          <w:rPr>
            <w:noProof w:val="0"/>
            <w:webHidden/>
          </w:rPr>
        </w:r>
        <w:r w:rsidRPr="000C2D29">
          <w:rPr>
            <w:noProof w:val="0"/>
            <w:webHidden/>
          </w:rPr>
          <w:fldChar w:fldCharType="separate"/>
        </w:r>
        <w:r w:rsidR="00CD4D99">
          <w:rPr>
            <w:webHidden/>
          </w:rPr>
          <w:t>54</w:t>
        </w:r>
        <w:r w:rsidRPr="000C2D29">
          <w:rPr>
            <w:noProof w:val="0"/>
            <w:webHidden/>
          </w:rPr>
          <w:fldChar w:fldCharType="end"/>
        </w:r>
      </w:hyperlink>
    </w:p>
    <w:p w14:paraId="1795C157" w14:textId="4500CE01" w:rsidR="00D772C8" w:rsidRPr="000C2D29" w:rsidRDefault="00D772C8">
      <w:pPr>
        <w:pStyle w:val="TDC2"/>
        <w:rPr>
          <w:rFonts w:asciiTheme="minorHAnsi" w:eastAsiaTheme="minorEastAsia" w:hAnsiTheme="minorHAnsi" w:cstheme="minorBidi"/>
          <w:noProof w:val="0"/>
          <w:szCs w:val="24"/>
        </w:rPr>
      </w:pPr>
      <w:hyperlink w:anchor="_Toc37591213" w:history="1">
        <w:r w:rsidRPr="000C2D29">
          <w:rPr>
            <w:rStyle w:val="Hipervnculo"/>
            <w:noProof w:val="0"/>
          </w:rPr>
          <w:t>46.</w:t>
        </w:r>
        <w:r w:rsidRPr="000C2D29">
          <w:rPr>
            <w:rFonts w:asciiTheme="minorHAnsi" w:eastAsiaTheme="minorEastAsia" w:hAnsiTheme="minorHAnsi" w:cstheme="minorBidi"/>
            <w:noProof w:val="0"/>
            <w:szCs w:val="24"/>
          </w:rPr>
          <w:tab/>
        </w:r>
        <w:r w:rsidRPr="000C2D29">
          <w:rPr>
            <w:rStyle w:val="Hipervnculo"/>
            <w:noProof w:val="0"/>
          </w:rPr>
          <w:t>Garantía de Cumplimiento</w:t>
        </w:r>
        <w:r w:rsidRPr="000C2D29">
          <w:rPr>
            <w:noProof w:val="0"/>
            <w:webHidden/>
          </w:rPr>
          <w:tab/>
        </w:r>
        <w:r w:rsidRPr="000C2D29">
          <w:rPr>
            <w:noProof w:val="0"/>
            <w:webHidden/>
          </w:rPr>
          <w:fldChar w:fldCharType="begin"/>
        </w:r>
        <w:r w:rsidRPr="000C2D29">
          <w:rPr>
            <w:noProof w:val="0"/>
            <w:webHidden/>
          </w:rPr>
          <w:instrText xml:space="preserve"> PAGEREF _Toc37591213 \h </w:instrText>
        </w:r>
        <w:r w:rsidRPr="000C2D29">
          <w:rPr>
            <w:noProof w:val="0"/>
            <w:webHidden/>
          </w:rPr>
        </w:r>
        <w:r w:rsidRPr="000C2D29">
          <w:rPr>
            <w:noProof w:val="0"/>
            <w:webHidden/>
          </w:rPr>
          <w:fldChar w:fldCharType="separate"/>
        </w:r>
        <w:r w:rsidR="00CD4D99">
          <w:rPr>
            <w:webHidden/>
          </w:rPr>
          <w:t>54</w:t>
        </w:r>
        <w:r w:rsidRPr="000C2D29">
          <w:rPr>
            <w:noProof w:val="0"/>
            <w:webHidden/>
          </w:rPr>
          <w:fldChar w:fldCharType="end"/>
        </w:r>
      </w:hyperlink>
    </w:p>
    <w:p w14:paraId="6726F43B" w14:textId="537166FA" w:rsidR="00D772C8" w:rsidRPr="000C2D29" w:rsidRDefault="00D772C8">
      <w:pPr>
        <w:pStyle w:val="TDC2"/>
        <w:rPr>
          <w:rFonts w:asciiTheme="minorHAnsi" w:eastAsiaTheme="minorEastAsia" w:hAnsiTheme="minorHAnsi" w:cstheme="minorBidi"/>
          <w:noProof w:val="0"/>
          <w:szCs w:val="24"/>
        </w:rPr>
      </w:pPr>
      <w:hyperlink w:anchor="_Toc37591214" w:history="1">
        <w:r w:rsidRPr="000C2D29">
          <w:rPr>
            <w:rStyle w:val="Hipervnculo"/>
            <w:noProof w:val="0"/>
          </w:rPr>
          <w:t>47.</w:t>
        </w:r>
        <w:r w:rsidRPr="000C2D29">
          <w:rPr>
            <w:rFonts w:asciiTheme="minorHAnsi" w:eastAsiaTheme="minorEastAsia" w:hAnsiTheme="minorHAnsi" w:cstheme="minorBidi"/>
            <w:noProof w:val="0"/>
            <w:szCs w:val="24"/>
          </w:rPr>
          <w:tab/>
        </w:r>
        <w:r w:rsidRPr="000C2D29">
          <w:rPr>
            <w:rStyle w:val="Hipervnculo"/>
            <w:noProof w:val="0"/>
          </w:rPr>
          <w:t>Trabajos por Administración</w:t>
        </w:r>
        <w:r w:rsidRPr="000C2D29">
          <w:rPr>
            <w:noProof w:val="0"/>
            <w:webHidden/>
          </w:rPr>
          <w:tab/>
        </w:r>
        <w:r w:rsidRPr="000C2D29">
          <w:rPr>
            <w:noProof w:val="0"/>
            <w:webHidden/>
          </w:rPr>
          <w:fldChar w:fldCharType="begin"/>
        </w:r>
        <w:r w:rsidRPr="000C2D29">
          <w:rPr>
            <w:noProof w:val="0"/>
            <w:webHidden/>
          </w:rPr>
          <w:instrText xml:space="preserve"> PAGEREF _Toc37591214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5C745C2A" w14:textId="4C5EF726" w:rsidR="00D772C8" w:rsidRPr="000C2D29" w:rsidRDefault="00D772C8">
      <w:pPr>
        <w:pStyle w:val="TDC2"/>
        <w:rPr>
          <w:rFonts w:asciiTheme="minorHAnsi" w:eastAsiaTheme="minorEastAsia" w:hAnsiTheme="minorHAnsi" w:cstheme="minorBidi"/>
          <w:noProof w:val="0"/>
          <w:szCs w:val="24"/>
        </w:rPr>
      </w:pPr>
      <w:hyperlink w:anchor="_Toc37591215" w:history="1">
        <w:r w:rsidRPr="000C2D29">
          <w:rPr>
            <w:rStyle w:val="Hipervnculo"/>
            <w:noProof w:val="0"/>
          </w:rPr>
          <w:t>48.</w:t>
        </w:r>
        <w:r w:rsidRPr="000C2D29">
          <w:rPr>
            <w:rFonts w:asciiTheme="minorHAnsi" w:eastAsiaTheme="minorEastAsia" w:hAnsiTheme="minorHAnsi" w:cstheme="minorBidi"/>
            <w:noProof w:val="0"/>
            <w:szCs w:val="24"/>
          </w:rPr>
          <w:tab/>
        </w:r>
        <w:r w:rsidRPr="000C2D29">
          <w:rPr>
            <w:rStyle w:val="Hipervnculo"/>
            <w:noProof w:val="0"/>
          </w:rPr>
          <w:t>Costo de Reparaciones</w:t>
        </w:r>
        <w:r w:rsidRPr="000C2D29">
          <w:rPr>
            <w:noProof w:val="0"/>
            <w:webHidden/>
          </w:rPr>
          <w:tab/>
        </w:r>
        <w:r w:rsidRPr="000C2D29">
          <w:rPr>
            <w:noProof w:val="0"/>
            <w:webHidden/>
          </w:rPr>
          <w:fldChar w:fldCharType="begin"/>
        </w:r>
        <w:r w:rsidRPr="000C2D29">
          <w:rPr>
            <w:noProof w:val="0"/>
            <w:webHidden/>
          </w:rPr>
          <w:instrText xml:space="preserve"> PAGEREF _Toc37591215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7700A433" w14:textId="0FFE5C21" w:rsidR="00D772C8" w:rsidRPr="000C2D29" w:rsidRDefault="00D772C8">
      <w:pPr>
        <w:pStyle w:val="TDC2"/>
        <w:rPr>
          <w:rFonts w:asciiTheme="minorHAnsi" w:eastAsiaTheme="minorEastAsia" w:hAnsiTheme="minorHAnsi" w:cstheme="minorBidi"/>
          <w:noProof w:val="0"/>
          <w:szCs w:val="24"/>
        </w:rPr>
      </w:pPr>
      <w:hyperlink w:anchor="_Toc37591216" w:history="1">
        <w:r w:rsidRPr="000C2D29">
          <w:rPr>
            <w:rStyle w:val="Hipervnculo"/>
            <w:noProof w:val="0"/>
          </w:rPr>
          <w:t>49.</w:t>
        </w:r>
        <w:r w:rsidRPr="000C2D29">
          <w:rPr>
            <w:rFonts w:asciiTheme="minorHAnsi" w:eastAsiaTheme="minorEastAsia" w:hAnsiTheme="minorHAnsi" w:cstheme="minorBidi"/>
            <w:noProof w:val="0"/>
            <w:szCs w:val="24"/>
          </w:rPr>
          <w:tab/>
        </w:r>
        <w:r w:rsidRPr="000C2D29">
          <w:rPr>
            <w:rStyle w:val="Hipervnculo"/>
            <w:noProof w:val="0"/>
          </w:rPr>
          <w:t xml:space="preserve">Terminación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_Toc37591216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6EA83CC6" w14:textId="0E87B2CC" w:rsidR="00D772C8" w:rsidRPr="000C2D29" w:rsidRDefault="00D772C8">
      <w:pPr>
        <w:pStyle w:val="TDC2"/>
        <w:rPr>
          <w:rFonts w:asciiTheme="minorHAnsi" w:eastAsiaTheme="minorEastAsia" w:hAnsiTheme="minorHAnsi" w:cstheme="minorBidi"/>
          <w:noProof w:val="0"/>
          <w:szCs w:val="24"/>
        </w:rPr>
      </w:pPr>
      <w:hyperlink w:anchor="_Toc37591217" w:history="1">
        <w:r w:rsidRPr="000C2D29">
          <w:rPr>
            <w:rStyle w:val="Hipervnculo"/>
            <w:noProof w:val="0"/>
          </w:rPr>
          <w:t>50.</w:t>
        </w:r>
        <w:r w:rsidRPr="000C2D29">
          <w:rPr>
            <w:rFonts w:asciiTheme="minorHAnsi" w:eastAsiaTheme="minorEastAsia" w:hAnsiTheme="minorHAnsi" w:cstheme="minorBidi"/>
            <w:noProof w:val="0"/>
            <w:szCs w:val="24"/>
          </w:rPr>
          <w:tab/>
        </w:r>
        <w:r w:rsidRPr="000C2D29">
          <w:rPr>
            <w:rStyle w:val="Hipervnculo"/>
            <w:noProof w:val="0"/>
          </w:rPr>
          <w:t xml:space="preserve">Recepción de las </w:t>
        </w:r>
        <w:r w:rsidR="00237671" w:rsidRPr="000C2D29">
          <w:rPr>
            <w:rStyle w:val="Hipervnculo"/>
            <w:noProof w:val="0"/>
          </w:rPr>
          <w:t>mejoras</w:t>
        </w:r>
        <w:r w:rsidRPr="000C2D29">
          <w:rPr>
            <w:noProof w:val="0"/>
            <w:webHidden/>
          </w:rPr>
          <w:tab/>
        </w:r>
        <w:r w:rsidRPr="000C2D29">
          <w:rPr>
            <w:noProof w:val="0"/>
            <w:webHidden/>
          </w:rPr>
          <w:fldChar w:fldCharType="begin"/>
        </w:r>
        <w:r w:rsidRPr="000C2D29">
          <w:rPr>
            <w:noProof w:val="0"/>
            <w:webHidden/>
          </w:rPr>
          <w:instrText xml:space="preserve"> PAGEREF _Toc37591217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473068B2" w14:textId="4DDCBED5" w:rsidR="00D772C8" w:rsidRPr="000C2D29" w:rsidRDefault="00D772C8">
      <w:pPr>
        <w:pStyle w:val="TDC2"/>
        <w:rPr>
          <w:rFonts w:asciiTheme="minorHAnsi" w:eastAsiaTheme="minorEastAsia" w:hAnsiTheme="minorHAnsi" w:cstheme="minorBidi"/>
          <w:noProof w:val="0"/>
          <w:szCs w:val="24"/>
        </w:rPr>
      </w:pPr>
      <w:hyperlink w:anchor="_Toc37591218" w:history="1">
        <w:r w:rsidRPr="000C2D29">
          <w:rPr>
            <w:rStyle w:val="Hipervnculo"/>
            <w:noProof w:val="0"/>
          </w:rPr>
          <w:t>51.</w:t>
        </w:r>
        <w:r w:rsidRPr="000C2D29">
          <w:rPr>
            <w:rFonts w:asciiTheme="minorHAnsi" w:eastAsiaTheme="minorEastAsia" w:hAnsiTheme="minorHAnsi" w:cstheme="minorBidi"/>
            <w:noProof w:val="0"/>
            <w:szCs w:val="24"/>
          </w:rPr>
          <w:tab/>
        </w:r>
        <w:r w:rsidRPr="000C2D29">
          <w:rPr>
            <w:rStyle w:val="Hipervnculo"/>
            <w:noProof w:val="0"/>
          </w:rPr>
          <w:t>Liquidación final</w:t>
        </w:r>
        <w:r w:rsidRPr="000C2D29">
          <w:rPr>
            <w:noProof w:val="0"/>
            <w:webHidden/>
          </w:rPr>
          <w:tab/>
        </w:r>
        <w:r w:rsidRPr="000C2D29">
          <w:rPr>
            <w:noProof w:val="0"/>
            <w:webHidden/>
          </w:rPr>
          <w:fldChar w:fldCharType="begin"/>
        </w:r>
        <w:r w:rsidRPr="000C2D29">
          <w:rPr>
            <w:noProof w:val="0"/>
            <w:webHidden/>
          </w:rPr>
          <w:instrText xml:space="preserve"> PAGEREF _Toc37591218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272D5CBE" w14:textId="7CF16C38" w:rsidR="00D772C8" w:rsidRPr="000C2D29" w:rsidRDefault="00D772C8">
      <w:pPr>
        <w:pStyle w:val="TDC2"/>
        <w:rPr>
          <w:rFonts w:asciiTheme="minorHAnsi" w:eastAsiaTheme="minorEastAsia" w:hAnsiTheme="minorHAnsi" w:cstheme="minorBidi"/>
          <w:noProof w:val="0"/>
          <w:szCs w:val="24"/>
        </w:rPr>
      </w:pPr>
      <w:hyperlink w:anchor="_Toc37591219" w:history="1">
        <w:r w:rsidRPr="000C2D29">
          <w:rPr>
            <w:rStyle w:val="Hipervnculo"/>
            <w:noProof w:val="0"/>
          </w:rPr>
          <w:t>52.</w:t>
        </w:r>
        <w:r w:rsidRPr="000C2D29">
          <w:rPr>
            <w:rFonts w:asciiTheme="minorHAnsi" w:eastAsiaTheme="minorEastAsia" w:hAnsiTheme="minorHAnsi" w:cstheme="minorBidi"/>
            <w:noProof w:val="0"/>
            <w:szCs w:val="24"/>
          </w:rPr>
          <w:tab/>
        </w:r>
        <w:r w:rsidRPr="000C2D29">
          <w:rPr>
            <w:rStyle w:val="Hipervnculo"/>
            <w:noProof w:val="0"/>
          </w:rPr>
          <w:t>Manuales de Operación y de Mantenimiento</w:t>
        </w:r>
        <w:r w:rsidRPr="000C2D29">
          <w:rPr>
            <w:noProof w:val="0"/>
            <w:webHidden/>
          </w:rPr>
          <w:tab/>
        </w:r>
        <w:r w:rsidRPr="000C2D29">
          <w:rPr>
            <w:noProof w:val="0"/>
            <w:webHidden/>
          </w:rPr>
          <w:fldChar w:fldCharType="begin"/>
        </w:r>
        <w:r w:rsidRPr="000C2D29">
          <w:rPr>
            <w:noProof w:val="0"/>
            <w:webHidden/>
          </w:rPr>
          <w:instrText xml:space="preserve"> PAGEREF _Toc37591219 \h </w:instrText>
        </w:r>
        <w:r w:rsidRPr="000C2D29">
          <w:rPr>
            <w:noProof w:val="0"/>
            <w:webHidden/>
          </w:rPr>
        </w:r>
        <w:r w:rsidRPr="000C2D29">
          <w:rPr>
            <w:noProof w:val="0"/>
            <w:webHidden/>
          </w:rPr>
          <w:fldChar w:fldCharType="separate"/>
        </w:r>
        <w:r w:rsidR="00CD4D99">
          <w:rPr>
            <w:webHidden/>
          </w:rPr>
          <w:t>55</w:t>
        </w:r>
        <w:r w:rsidRPr="000C2D29">
          <w:rPr>
            <w:noProof w:val="0"/>
            <w:webHidden/>
          </w:rPr>
          <w:fldChar w:fldCharType="end"/>
        </w:r>
      </w:hyperlink>
    </w:p>
    <w:p w14:paraId="124BA3F7" w14:textId="07374190" w:rsidR="00D772C8" w:rsidRPr="000C2D29" w:rsidRDefault="00D772C8">
      <w:pPr>
        <w:pStyle w:val="TDC2"/>
        <w:rPr>
          <w:rFonts w:asciiTheme="minorHAnsi" w:eastAsiaTheme="minorEastAsia" w:hAnsiTheme="minorHAnsi" w:cstheme="minorBidi"/>
          <w:noProof w:val="0"/>
          <w:szCs w:val="24"/>
        </w:rPr>
      </w:pPr>
      <w:hyperlink w:anchor="_Toc37591220" w:history="1">
        <w:r w:rsidRPr="000C2D29">
          <w:rPr>
            <w:rStyle w:val="Hipervnculo"/>
            <w:noProof w:val="0"/>
          </w:rPr>
          <w:t>53.</w:t>
        </w:r>
        <w:r w:rsidRPr="000C2D29">
          <w:rPr>
            <w:rFonts w:asciiTheme="minorHAnsi" w:eastAsiaTheme="minorEastAsia" w:hAnsiTheme="minorHAnsi" w:cstheme="minorBidi"/>
            <w:noProof w:val="0"/>
            <w:szCs w:val="24"/>
          </w:rPr>
          <w:tab/>
        </w:r>
        <w:r w:rsidRPr="000C2D29">
          <w:rPr>
            <w:rStyle w:val="Hipervnculo"/>
            <w:noProof w:val="0"/>
          </w:rPr>
          <w:t>Resolución del Contrato</w:t>
        </w:r>
        <w:r w:rsidRPr="000C2D29">
          <w:rPr>
            <w:noProof w:val="0"/>
            <w:webHidden/>
          </w:rPr>
          <w:tab/>
        </w:r>
        <w:r w:rsidRPr="000C2D29">
          <w:rPr>
            <w:noProof w:val="0"/>
            <w:webHidden/>
          </w:rPr>
          <w:fldChar w:fldCharType="begin"/>
        </w:r>
        <w:r w:rsidRPr="000C2D29">
          <w:rPr>
            <w:noProof w:val="0"/>
            <w:webHidden/>
          </w:rPr>
          <w:instrText xml:space="preserve"> PAGEREF _Toc37591220 \h </w:instrText>
        </w:r>
        <w:r w:rsidRPr="000C2D29">
          <w:rPr>
            <w:noProof w:val="0"/>
            <w:webHidden/>
          </w:rPr>
        </w:r>
        <w:r w:rsidRPr="000C2D29">
          <w:rPr>
            <w:noProof w:val="0"/>
            <w:webHidden/>
          </w:rPr>
          <w:fldChar w:fldCharType="separate"/>
        </w:r>
        <w:r w:rsidR="00CD4D99">
          <w:rPr>
            <w:webHidden/>
          </w:rPr>
          <w:t>56</w:t>
        </w:r>
        <w:r w:rsidRPr="000C2D29">
          <w:rPr>
            <w:noProof w:val="0"/>
            <w:webHidden/>
          </w:rPr>
          <w:fldChar w:fldCharType="end"/>
        </w:r>
      </w:hyperlink>
    </w:p>
    <w:p w14:paraId="7ADE0462" w14:textId="7F126760" w:rsidR="00D772C8" w:rsidRPr="000C2D29" w:rsidRDefault="00D772C8">
      <w:pPr>
        <w:pStyle w:val="TDC2"/>
        <w:rPr>
          <w:rFonts w:asciiTheme="minorHAnsi" w:eastAsiaTheme="minorEastAsia" w:hAnsiTheme="minorHAnsi" w:cstheme="minorBidi"/>
          <w:noProof w:val="0"/>
          <w:szCs w:val="24"/>
        </w:rPr>
      </w:pPr>
      <w:hyperlink w:anchor="_Toc37591221" w:history="1">
        <w:r w:rsidRPr="000C2D29">
          <w:rPr>
            <w:rStyle w:val="Hipervnculo"/>
            <w:noProof w:val="0"/>
          </w:rPr>
          <w:t>54.</w:t>
        </w:r>
        <w:r w:rsidRPr="000C2D29">
          <w:rPr>
            <w:rFonts w:asciiTheme="minorHAnsi" w:eastAsiaTheme="minorEastAsia" w:hAnsiTheme="minorHAnsi" w:cstheme="minorBidi"/>
            <w:noProof w:val="0"/>
            <w:szCs w:val="24"/>
          </w:rPr>
          <w:tab/>
        </w:r>
        <w:r w:rsidRPr="000C2D29">
          <w:rPr>
            <w:rStyle w:val="Hipervnculo"/>
            <w:noProof w:val="0"/>
          </w:rPr>
          <w:t>Pagos posteriores a la resolución del Contrato</w:t>
        </w:r>
        <w:r w:rsidRPr="000C2D29">
          <w:rPr>
            <w:noProof w:val="0"/>
            <w:webHidden/>
          </w:rPr>
          <w:tab/>
        </w:r>
        <w:r w:rsidRPr="000C2D29">
          <w:rPr>
            <w:noProof w:val="0"/>
            <w:webHidden/>
          </w:rPr>
          <w:fldChar w:fldCharType="begin"/>
        </w:r>
        <w:r w:rsidRPr="000C2D29">
          <w:rPr>
            <w:noProof w:val="0"/>
            <w:webHidden/>
          </w:rPr>
          <w:instrText xml:space="preserve"> PAGEREF _Toc37591221 \h </w:instrText>
        </w:r>
        <w:r w:rsidRPr="000C2D29">
          <w:rPr>
            <w:noProof w:val="0"/>
            <w:webHidden/>
          </w:rPr>
        </w:r>
        <w:r w:rsidRPr="000C2D29">
          <w:rPr>
            <w:noProof w:val="0"/>
            <w:webHidden/>
          </w:rPr>
          <w:fldChar w:fldCharType="separate"/>
        </w:r>
        <w:r w:rsidR="00CD4D99">
          <w:rPr>
            <w:webHidden/>
          </w:rPr>
          <w:t>57</w:t>
        </w:r>
        <w:r w:rsidRPr="000C2D29">
          <w:rPr>
            <w:noProof w:val="0"/>
            <w:webHidden/>
          </w:rPr>
          <w:fldChar w:fldCharType="end"/>
        </w:r>
      </w:hyperlink>
    </w:p>
    <w:p w14:paraId="325B12A5" w14:textId="3669C716" w:rsidR="00D772C8" w:rsidRPr="000C2D29" w:rsidRDefault="00D772C8">
      <w:pPr>
        <w:pStyle w:val="TDC2"/>
        <w:rPr>
          <w:rFonts w:asciiTheme="minorHAnsi" w:eastAsiaTheme="minorEastAsia" w:hAnsiTheme="minorHAnsi" w:cstheme="minorBidi"/>
          <w:noProof w:val="0"/>
          <w:szCs w:val="24"/>
        </w:rPr>
      </w:pPr>
      <w:hyperlink w:anchor="_Toc37591222" w:history="1">
        <w:r w:rsidRPr="000C2D29">
          <w:rPr>
            <w:rStyle w:val="Hipervnculo"/>
            <w:noProof w:val="0"/>
          </w:rPr>
          <w:t>55.</w:t>
        </w:r>
        <w:r w:rsidRPr="000C2D29">
          <w:rPr>
            <w:rFonts w:asciiTheme="minorHAnsi" w:eastAsiaTheme="minorEastAsia" w:hAnsiTheme="minorHAnsi" w:cstheme="minorBidi"/>
            <w:noProof w:val="0"/>
            <w:szCs w:val="24"/>
          </w:rPr>
          <w:tab/>
        </w:r>
        <w:r w:rsidRPr="000C2D29">
          <w:rPr>
            <w:rStyle w:val="Hipervnculo"/>
            <w:noProof w:val="0"/>
          </w:rPr>
          <w:t>Derechos de Propiedad</w:t>
        </w:r>
        <w:r w:rsidRPr="000C2D29">
          <w:rPr>
            <w:noProof w:val="0"/>
            <w:webHidden/>
          </w:rPr>
          <w:tab/>
        </w:r>
        <w:r w:rsidRPr="000C2D29">
          <w:rPr>
            <w:noProof w:val="0"/>
            <w:webHidden/>
          </w:rPr>
          <w:fldChar w:fldCharType="begin"/>
        </w:r>
        <w:r w:rsidRPr="000C2D29">
          <w:rPr>
            <w:noProof w:val="0"/>
            <w:webHidden/>
          </w:rPr>
          <w:instrText xml:space="preserve"> PAGEREF _Toc37591222 \h </w:instrText>
        </w:r>
        <w:r w:rsidRPr="000C2D29">
          <w:rPr>
            <w:noProof w:val="0"/>
            <w:webHidden/>
          </w:rPr>
        </w:r>
        <w:r w:rsidRPr="000C2D29">
          <w:rPr>
            <w:noProof w:val="0"/>
            <w:webHidden/>
          </w:rPr>
          <w:fldChar w:fldCharType="separate"/>
        </w:r>
        <w:r w:rsidR="00CD4D99">
          <w:rPr>
            <w:webHidden/>
          </w:rPr>
          <w:t>57</w:t>
        </w:r>
        <w:r w:rsidRPr="000C2D29">
          <w:rPr>
            <w:noProof w:val="0"/>
            <w:webHidden/>
          </w:rPr>
          <w:fldChar w:fldCharType="end"/>
        </w:r>
      </w:hyperlink>
    </w:p>
    <w:p w14:paraId="6AE72545" w14:textId="1E69A73C" w:rsidR="00D772C8" w:rsidRPr="000C2D29" w:rsidRDefault="00D772C8">
      <w:pPr>
        <w:pStyle w:val="TDC2"/>
        <w:rPr>
          <w:rFonts w:asciiTheme="minorHAnsi" w:eastAsiaTheme="minorEastAsia" w:hAnsiTheme="minorHAnsi" w:cstheme="minorBidi"/>
          <w:noProof w:val="0"/>
          <w:szCs w:val="24"/>
        </w:rPr>
      </w:pPr>
      <w:hyperlink w:anchor="_Toc37591223" w:history="1">
        <w:r w:rsidRPr="000C2D29">
          <w:rPr>
            <w:rStyle w:val="Hipervnculo"/>
            <w:noProof w:val="0"/>
          </w:rPr>
          <w:t>56.</w:t>
        </w:r>
        <w:r w:rsidRPr="000C2D29">
          <w:rPr>
            <w:rFonts w:asciiTheme="minorHAnsi" w:eastAsiaTheme="minorEastAsia" w:hAnsiTheme="minorHAnsi" w:cstheme="minorBidi"/>
            <w:noProof w:val="0"/>
            <w:szCs w:val="24"/>
          </w:rPr>
          <w:tab/>
        </w:r>
        <w:r w:rsidRPr="000C2D29">
          <w:rPr>
            <w:rStyle w:val="Hipervnculo"/>
            <w:noProof w:val="0"/>
          </w:rPr>
          <w:t>Liberación de Cumplimiento</w:t>
        </w:r>
        <w:r w:rsidRPr="000C2D29">
          <w:rPr>
            <w:noProof w:val="0"/>
            <w:webHidden/>
          </w:rPr>
          <w:tab/>
        </w:r>
        <w:r w:rsidRPr="000C2D29">
          <w:rPr>
            <w:noProof w:val="0"/>
            <w:webHidden/>
          </w:rPr>
          <w:fldChar w:fldCharType="begin"/>
        </w:r>
        <w:r w:rsidRPr="000C2D29">
          <w:rPr>
            <w:noProof w:val="0"/>
            <w:webHidden/>
          </w:rPr>
          <w:instrText xml:space="preserve"> PAGEREF _Toc37591223 \h </w:instrText>
        </w:r>
        <w:r w:rsidRPr="000C2D29">
          <w:rPr>
            <w:noProof w:val="0"/>
            <w:webHidden/>
          </w:rPr>
        </w:r>
        <w:r w:rsidRPr="000C2D29">
          <w:rPr>
            <w:noProof w:val="0"/>
            <w:webHidden/>
          </w:rPr>
          <w:fldChar w:fldCharType="separate"/>
        </w:r>
        <w:r w:rsidR="00CD4D99">
          <w:rPr>
            <w:webHidden/>
          </w:rPr>
          <w:t>57</w:t>
        </w:r>
        <w:r w:rsidRPr="000C2D29">
          <w:rPr>
            <w:noProof w:val="0"/>
            <w:webHidden/>
          </w:rPr>
          <w:fldChar w:fldCharType="end"/>
        </w:r>
      </w:hyperlink>
    </w:p>
    <w:p w14:paraId="408DC665" w14:textId="272CBC32" w:rsidR="00D772C8" w:rsidRPr="000C2D29" w:rsidRDefault="00D772C8">
      <w:pPr>
        <w:pStyle w:val="TDC2"/>
        <w:rPr>
          <w:rFonts w:asciiTheme="minorHAnsi" w:eastAsiaTheme="minorEastAsia" w:hAnsiTheme="minorHAnsi" w:cstheme="minorBidi"/>
          <w:noProof w:val="0"/>
          <w:szCs w:val="24"/>
        </w:rPr>
      </w:pPr>
      <w:hyperlink w:anchor="_Toc37591224" w:history="1">
        <w:r w:rsidRPr="000C2D29">
          <w:rPr>
            <w:rStyle w:val="Hipervnculo"/>
            <w:noProof w:val="0"/>
          </w:rPr>
          <w:t>57.</w:t>
        </w:r>
        <w:r w:rsidRPr="000C2D29">
          <w:rPr>
            <w:rFonts w:asciiTheme="minorHAnsi" w:eastAsiaTheme="minorEastAsia" w:hAnsiTheme="minorHAnsi" w:cstheme="minorBidi"/>
            <w:noProof w:val="0"/>
            <w:szCs w:val="24"/>
          </w:rPr>
          <w:tab/>
        </w:r>
        <w:r w:rsidRPr="000C2D29">
          <w:rPr>
            <w:rStyle w:val="Hipervnculo"/>
            <w:noProof w:val="0"/>
          </w:rPr>
          <w:t>Suspensión del Préstamo o el Crédito del Banco</w:t>
        </w:r>
        <w:r w:rsidRPr="000C2D29">
          <w:rPr>
            <w:noProof w:val="0"/>
            <w:webHidden/>
          </w:rPr>
          <w:tab/>
        </w:r>
        <w:r w:rsidRPr="000C2D29">
          <w:rPr>
            <w:noProof w:val="0"/>
            <w:webHidden/>
          </w:rPr>
          <w:fldChar w:fldCharType="begin"/>
        </w:r>
        <w:r w:rsidRPr="000C2D29">
          <w:rPr>
            <w:noProof w:val="0"/>
            <w:webHidden/>
          </w:rPr>
          <w:instrText xml:space="preserve"> PAGEREF _Toc37591224 \h </w:instrText>
        </w:r>
        <w:r w:rsidRPr="000C2D29">
          <w:rPr>
            <w:noProof w:val="0"/>
            <w:webHidden/>
          </w:rPr>
        </w:r>
        <w:r w:rsidRPr="000C2D29">
          <w:rPr>
            <w:noProof w:val="0"/>
            <w:webHidden/>
          </w:rPr>
          <w:fldChar w:fldCharType="separate"/>
        </w:r>
        <w:r w:rsidR="00CD4D99">
          <w:rPr>
            <w:webHidden/>
          </w:rPr>
          <w:t>57</w:t>
        </w:r>
        <w:r w:rsidRPr="000C2D29">
          <w:rPr>
            <w:noProof w:val="0"/>
            <w:webHidden/>
          </w:rPr>
          <w:fldChar w:fldCharType="end"/>
        </w:r>
      </w:hyperlink>
    </w:p>
    <w:p w14:paraId="1558136F" w14:textId="1A00F420" w:rsidR="00B76E4E" w:rsidRPr="000C2D29" w:rsidRDefault="00B76E4E" w:rsidP="00B76E4E">
      <w:r w:rsidRPr="000C2D29">
        <w:fldChar w:fldCharType="end"/>
      </w:r>
    </w:p>
    <w:p w14:paraId="6EEE5274" w14:textId="77777777" w:rsidR="00B76E4E" w:rsidRPr="000C2D29" w:rsidRDefault="00B76E4E" w:rsidP="00B76E4E">
      <w:pPr>
        <w:jc w:val="center"/>
      </w:pPr>
      <w:r w:rsidRPr="000C2D29">
        <w:br w:type="page"/>
      </w:r>
    </w:p>
    <w:p w14:paraId="47DE10C5" w14:textId="7A06BA29" w:rsidR="00B76E4E" w:rsidRPr="000C2D29" w:rsidRDefault="00B76E4E" w:rsidP="00B76E4E">
      <w:pPr>
        <w:jc w:val="center"/>
        <w:rPr>
          <w:b/>
          <w:sz w:val="28"/>
        </w:rPr>
      </w:pPr>
      <w:r w:rsidRPr="000C2D29">
        <w:rPr>
          <w:b/>
          <w:sz w:val="28"/>
        </w:rPr>
        <w:lastRenderedPageBreak/>
        <w:t>Condiciones Generales del Contrato</w:t>
      </w:r>
      <w:r w:rsidR="00E76EDC" w:rsidRPr="000C2D29">
        <w:rPr>
          <w:rStyle w:val="Refdenotaalpie"/>
          <w:b/>
          <w:sz w:val="28"/>
        </w:rPr>
        <w:footnoteReference w:id="4"/>
      </w:r>
      <w:r w:rsidR="00E76EDC" w:rsidRPr="000C2D29">
        <w:rPr>
          <w:b/>
          <w:sz w:val="28"/>
        </w:rPr>
        <w:t xml:space="preserve"> </w:t>
      </w:r>
    </w:p>
    <w:p w14:paraId="7ACCD535" w14:textId="77777777" w:rsidR="00870D84" w:rsidRPr="000C2D29" w:rsidRDefault="00870D84" w:rsidP="00870D84">
      <w:pPr>
        <w:rPr>
          <w:b/>
          <w:bCs/>
          <w:i/>
          <w:sz w:val="32"/>
          <w:szCs w:val="32"/>
        </w:rPr>
      </w:pPr>
      <w:bookmarkStart w:id="43" w:name="_Toc466055653"/>
      <w:bookmarkStart w:id="44" w:name="_Toc486198091"/>
    </w:p>
    <w:p w14:paraId="2D362D4F" w14:textId="38A61EED" w:rsidR="00B76E4E" w:rsidRPr="000C2D29" w:rsidRDefault="00B76E4E" w:rsidP="00B76E4E">
      <w:pPr>
        <w:pStyle w:val="Section8-Headers"/>
        <w:rPr>
          <w:lang w:val="es-PE"/>
        </w:rPr>
      </w:pPr>
      <w:r w:rsidRPr="000C2D29">
        <w:rPr>
          <w:lang w:val="es-PE"/>
        </w:rPr>
        <w:t>A. Disposiciones generales</w:t>
      </w:r>
      <w:bookmarkEnd w:id="43"/>
      <w:bookmarkEnd w:id="44"/>
    </w:p>
    <w:tbl>
      <w:tblPr>
        <w:tblW w:w="8794" w:type="dxa"/>
        <w:tblLayout w:type="fixed"/>
        <w:tblLook w:val="0000" w:firstRow="0" w:lastRow="0" w:firstColumn="0" w:lastColumn="0" w:noHBand="0" w:noVBand="0"/>
      </w:tblPr>
      <w:tblGrid>
        <w:gridCol w:w="2410"/>
        <w:gridCol w:w="6384"/>
      </w:tblGrid>
      <w:tr w:rsidR="00B76E4E" w:rsidRPr="000C2D29" w14:paraId="45919E51" w14:textId="77777777" w:rsidTr="00DA197B">
        <w:tc>
          <w:tcPr>
            <w:tcW w:w="2410" w:type="dxa"/>
          </w:tcPr>
          <w:p w14:paraId="1274FE14"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5" w:name="_Toc486198092"/>
            <w:bookmarkStart w:id="46" w:name="_Toc37591168"/>
            <w:r w:rsidRPr="000C2D29">
              <w:t>Definiciones</w:t>
            </w:r>
            <w:bookmarkEnd w:id="45"/>
            <w:bookmarkEnd w:id="46"/>
          </w:p>
        </w:tc>
        <w:tc>
          <w:tcPr>
            <w:tcW w:w="6384" w:type="dxa"/>
          </w:tcPr>
          <w:p w14:paraId="2D43F898" w14:textId="091BC31D" w:rsidR="00B76E4E" w:rsidRPr="000C2D29" w:rsidRDefault="00543578" w:rsidP="00F4205B">
            <w:pPr>
              <w:numPr>
                <w:ilvl w:val="1"/>
                <w:numId w:val="17"/>
              </w:numPr>
              <w:tabs>
                <w:tab w:val="clear" w:pos="918"/>
              </w:tabs>
              <w:suppressAutoHyphens/>
              <w:overflowPunct w:val="0"/>
              <w:autoSpaceDE w:val="0"/>
              <w:autoSpaceDN w:val="0"/>
              <w:adjustRightInd w:val="0"/>
              <w:spacing w:before="120" w:after="120"/>
              <w:ind w:left="576" w:hanging="576"/>
              <w:jc w:val="both"/>
              <w:textAlignment w:val="baseline"/>
            </w:pPr>
            <w:r w:rsidRPr="000C2D29">
              <w:t xml:space="preserve">Las siguientes palabras y expresiones tendrán el significado que se les asigna en este documento. El tipo de negrita se utiliza para identificar términos definidos. </w:t>
            </w:r>
          </w:p>
          <w:p w14:paraId="23A4A2F5" w14:textId="79999BC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El </w:t>
            </w:r>
            <w:r w:rsidRPr="000C2D29">
              <w:rPr>
                <w:b/>
                <w:bCs/>
              </w:rPr>
              <w:t>Monto Aceptado del Contrato</w:t>
            </w:r>
            <w:r w:rsidRPr="000C2D29">
              <w:t xml:space="preserve"> es el monto aceptado en la Carta de Aceptación para la ejecución y terminación de las </w:t>
            </w:r>
            <w:r w:rsidR="00FD3D98" w:rsidRPr="000C2D29">
              <w:t>mejoras</w:t>
            </w:r>
            <w:r w:rsidRPr="000C2D29">
              <w:t xml:space="preserve"> y la corrección de cualquier defecto.</w:t>
            </w:r>
          </w:p>
          <w:p w14:paraId="7E0C4C45" w14:textId="71CBEC5D"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La </w:t>
            </w:r>
            <w:r w:rsidRPr="000C2D29">
              <w:rPr>
                <w:b/>
                <w:bCs/>
              </w:rPr>
              <w:t>Lista de Actividades</w:t>
            </w:r>
            <w:r w:rsidRPr="000C2D29">
              <w:t xml:space="preserve"> es la lista de actividades que comprende la construcción, la instalación, las pruebas y la entrega de las </w:t>
            </w:r>
            <w:r w:rsidR="00FD3D98" w:rsidRPr="000C2D29">
              <w:t>mejoras</w:t>
            </w:r>
            <w:r w:rsidRPr="000C2D29">
              <w:t xml:space="preserve"> en un Contrato de Suma Global. Incluye una suma global para cada actividad, que será utilizada para valoraciones y para determinar los efectos de las variaciones y los eventos que ameritan compensación.</w:t>
            </w:r>
          </w:p>
          <w:p w14:paraId="38D6E6E8"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 xml:space="preserve">El </w:t>
            </w:r>
            <w:r w:rsidRPr="000C2D29">
              <w:rPr>
                <w:b/>
                <w:bCs/>
              </w:rPr>
              <w:t xml:space="preserve">Conciliador </w:t>
            </w:r>
            <w:r w:rsidRPr="000C2D29">
              <w:rPr>
                <w:bCs/>
              </w:rPr>
              <w:t xml:space="preserve">es </w:t>
            </w:r>
            <w:r w:rsidRPr="000C2D29">
              <w:rPr>
                <w:spacing w:val="-3"/>
              </w:rPr>
              <w:t xml:space="preserve">la persona nombrada en forma conjunta por el Contratante y el Contratista para resolver en primera instancia cualquier controversia, de conformidad con lo dispuesto </w:t>
            </w:r>
            <w:r w:rsidRPr="000C2D29">
              <w:rPr>
                <w:b/>
                <w:bCs/>
                <w:spacing w:val="-3"/>
              </w:rPr>
              <w:t>en la CC 21</w:t>
            </w:r>
            <w:r w:rsidRPr="000C2D29">
              <w:rPr>
                <w:spacing w:val="-3"/>
              </w:rPr>
              <w:t>.</w:t>
            </w:r>
          </w:p>
          <w:p w14:paraId="2765253B"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spacing w:val="-4"/>
              </w:rPr>
            </w:pPr>
            <w:r w:rsidRPr="000C2D29">
              <w:rPr>
                <w:spacing w:val="-4"/>
              </w:rPr>
              <w:t xml:space="preserve">El </w:t>
            </w:r>
            <w:r w:rsidRPr="000C2D29">
              <w:rPr>
                <w:b/>
                <w:spacing w:val="-4"/>
              </w:rPr>
              <w:t>Banco</w:t>
            </w:r>
            <w:r w:rsidRPr="000C2D29">
              <w:rPr>
                <w:spacing w:val="-4"/>
              </w:rPr>
              <w:t xml:space="preserve"> es el Banco Mundial </w:t>
            </w:r>
            <w:r w:rsidRPr="000C2D29">
              <w:t>y se refiere al Banco Internacional de Reconstrucción y Fomento (BIRF) y a la Asociación Internacional de Fomento (AIF)</w:t>
            </w:r>
            <w:r w:rsidRPr="000C2D29">
              <w:rPr>
                <w:spacing w:val="-4"/>
              </w:rPr>
              <w:t>.</w:t>
            </w:r>
          </w:p>
          <w:p w14:paraId="6E51FED4" w14:textId="12CB5FE4"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spacing w:val="-3"/>
              </w:rPr>
              <w:t xml:space="preserve">La </w:t>
            </w:r>
            <w:r w:rsidRPr="000C2D29">
              <w:rPr>
                <w:b/>
                <w:spacing w:val="-3"/>
              </w:rPr>
              <w:t>Lista de Cantidades</w:t>
            </w:r>
            <w:r w:rsidRPr="000C2D29">
              <w:rPr>
                <w:bCs/>
                <w:spacing w:val="-3"/>
              </w:rPr>
              <w:t xml:space="preserve"> es</w:t>
            </w:r>
            <w:r w:rsidRPr="000C2D29">
              <w:rPr>
                <w:spacing w:val="-3"/>
              </w:rPr>
              <w:t xml:space="preserve"> la lista que contiene las cantidades y los precios que forman parte de la </w:t>
            </w:r>
            <w:r w:rsidR="008942B3" w:rsidRPr="000C2D29">
              <w:rPr>
                <w:spacing w:val="-3"/>
              </w:rPr>
              <w:t>Cotización</w:t>
            </w:r>
            <w:r w:rsidRPr="000C2D29">
              <w:rPr>
                <w:spacing w:val="-3"/>
              </w:rPr>
              <w:t>.</w:t>
            </w:r>
          </w:p>
          <w:p w14:paraId="5AAA0645"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spacing w:val="-3"/>
              </w:rPr>
              <w:t>Eventos Compensables</w:t>
            </w:r>
            <w:r w:rsidRPr="000C2D29">
              <w:rPr>
                <w:bCs/>
                <w:spacing w:val="-3"/>
              </w:rPr>
              <w:t xml:space="preserve"> son los definidos </w:t>
            </w:r>
            <w:r w:rsidRPr="000C2D29">
              <w:rPr>
                <w:b/>
                <w:spacing w:val="-3"/>
              </w:rPr>
              <w:t>en la CC 40</w:t>
            </w:r>
            <w:r w:rsidRPr="000C2D29">
              <w:rPr>
                <w:bCs/>
              </w:rPr>
              <w:t>.</w:t>
            </w:r>
          </w:p>
          <w:p w14:paraId="47BF7DA0" w14:textId="1D0C8B0D"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spacing w:val="-3"/>
              </w:rPr>
              <w:t xml:space="preserve">La </w:t>
            </w:r>
            <w:r w:rsidRPr="000C2D29">
              <w:rPr>
                <w:b/>
                <w:bCs/>
                <w:spacing w:val="-3"/>
              </w:rPr>
              <w:t xml:space="preserve">Fecha de Terminación </w:t>
            </w:r>
            <w:r w:rsidRPr="000C2D29">
              <w:rPr>
                <w:spacing w:val="-3"/>
              </w:rPr>
              <w:t xml:space="preserve">es la fecha de terminación de las </w:t>
            </w:r>
            <w:r w:rsidR="00FD3D98" w:rsidRPr="000C2D29">
              <w:rPr>
                <w:spacing w:val="-3"/>
              </w:rPr>
              <w:t>mejoras</w:t>
            </w:r>
            <w:r w:rsidRPr="000C2D29">
              <w:rPr>
                <w:spacing w:val="-3"/>
              </w:rPr>
              <w:t xml:space="preserve">, certificada por el Gerente del Proyecto de acuerdo con la </w:t>
            </w:r>
            <w:r w:rsidRPr="000C2D29">
              <w:rPr>
                <w:b/>
                <w:spacing w:val="-6"/>
              </w:rPr>
              <w:t>en la CC 49.1</w:t>
            </w:r>
            <w:r w:rsidRPr="000C2D29">
              <w:t>.</w:t>
            </w:r>
          </w:p>
          <w:p w14:paraId="184346EF" w14:textId="429C40D4" w:rsidR="00B76E4E" w:rsidRPr="000C2D29" w:rsidRDefault="00B76E4E" w:rsidP="00F4205B">
            <w:pPr>
              <w:numPr>
                <w:ilvl w:val="0"/>
                <w:numId w:val="18"/>
              </w:numPr>
              <w:suppressAutoHyphens/>
              <w:overflowPunct w:val="0"/>
              <w:autoSpaceDE w:val="0"/>
              <w:autoSpaceDN w:val="0"/>
              <w:adjustRightInd w:val="0"/>
              <w:spacing w:before="120" w:after="120"/>
              <w:ind w:left="1311" w:hanging="735"/>
              <w:jc w:val="both"/>
              <w:textAlignment w:val="baseline"/>
              <w:rPr>
                <w:bCs/>
                <w:spacing w:val="-6"/>
              </w:rPr>
            </w:pPr>
            <w:r w:rsidRPr="000C2D29">
              <w:rPr>
                <w:spacing w:val="-6"/>
              </w:rPr>
              <w:t>El</w:t>
            </w:r>
            <w:r w:rsidRPr="000C2D29">
              <w:rPr>
                <w:b/>
                <w:spacing w:val="-6"/>
              </w:rPr>
              <w:t xml:space="preserve"> Contrato</w:t>
            </w:r>
            <w:r w:rsidRPr="000C2D29">
              <w:rPr>
                <w:bCs/>
                <w:spacing w:val="-6"/>
              </w:rPr>
              <w:t xml:space="preserve"> es el Contrato entre el Contratante y el Contratista para ejecutar, terminar y mantener las </w:t>
            </w:r>
            <w:r w:rsidR="00FD3D98" w:rsidRPr="000C2D29">
              <w:rPr>
                <w:bCs/>
                <w:spacing w:val="-6"/>
              </w:rPr>
              <w:t>mejoras</w:t>
            </w:r>
            <w:r w:rsidRPr="000C2D29">
              <w:rPr>
                <w:bCs/>
                <w:spacing w:val="-6"/>
              </w:rPr>
              <w:t xml:space="preserve">. Comprende los documentos enumerados </w:t>
            </w:r>
            <w:r w:rsidRPr="000C2D29">
              <w:rPr>
                <w:b/>
                <w:spacing w:val="-6"/>
              </w:rPr>
              <w:t>en la CC 3.3</w:t>
            </w:r>
            <w:r w:rsidRPr="000C2D29">
              <w:rPr>
                <w:bCs/>
                <w:spacing w:val="-6"/>
              </w:rPr>
              <w:t>.</w:t>
            </w:r>
          </w:p>
          <w:p w14:paraId="6804F033" w14:textId="7596E8D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Contratista</w:t>
            </w:r>
            <w:r w:rsidRPr="000C2D29">
              <w:rPr>
                <w:bCs/>
                <w:spacing w:val="-3"/>
              </w:rPr>
              <w:t xml:space="preserve"> es la parte cuya </w:t>
            </w:r>
            <w:r w:rsidR="008942B3" w:rsidRPr="000C2D29">
              <w:rPr>
                <w:bCs/>
                <w:spacing w:val="-3"/>
              </w:rPr>
              <w:t>Cotización</w:t>
            </w:r>
            <w:r w:rsidRPr="000C2D29">
              <w:rPr>
                <w:bCs/>
                <w:spacing w:val="-3"/>
              </w:rPr>
              <w:t xml:space="preserve"> para la ejecución de las </w:t>
            </w:r>
            <w:r w:rsidR="00FD3D98" w:rsidRPr="000C2D29">
              <w:rPr>
                <w:bCs/>
                <w:spacing w:val="-3"/>
              </w:rPr>
              <w:t>mejoras</w:t>
            </w:r>
            <w:r w:rsidRPr="000C2D29">
              <w:rPr>
                <w:bCs/>
                <w:spacing w:val="-3"/>
              </w:rPr>
              <w:t xml:space="preserve"> ha sido aceptada por el Contratante</w:t>
            </w:r>
            <w:r w:rsidRPr="000C2D29">
              <w:rPr>
                <w:bCs/>
              </w:rPr>
              <w:t>.</w:t>
            </w:r>
          </w:p>
          <w:p w14:paraId="1DC6595D" w14:textId="714D0C02" w:rsidR="00543578" w:rsidRPr="000C2D29" w:rsidRDefault="00543578"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lastRenderedPageBreak/>
              <w:t xml:space="preserve">La </w:t>
            </w:r>
            <w:r w:rsidRPr="000C2D29">
              <w:rPr>
                <w:b/>
              </w:rPr>
              <w:t>Cotización del Contratista</w:t>
            </w:r>
            <w:r w:rsidRPr="000C2D29">
              <w:rPr>
                <w:bCs/>
              </w:rPr>
              <w:t xml:space="preserve"> es el documento de cotización completado y entregado por el contratista al contratante.</w:t>
            </w:r>
          </w:p>
          <w:p w14:paraId="207FC945"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Cs/>
              </w:rPr>
              <w:t xml:space="preserve">El </w:t>
            </w:r>
            <w:r w:rsidRPr="000C2D29">
              <w:rPr>
                <w:b/>
              </w:rPr>
              <w:t>Precio del Contrato</w:t>
            </w:r>
            <w:r w:rsidRPr="000C2D29">
              <w:rPr>
                <w:bCs/>
              </w:rPr>
              <w:t xml:space="preserve"> es el Monto Aceptado del Contrato establecido en la Carta de Ace</w:t>
            </w:r>
            <w:r w:rsidRPr="000C2D29">
              <w:t>ptación y subsecuentemente, según sea ajustado de conformidad con las disposiciones del Contrato.</w:t>
            </w:r>
          </w:p>
          <w:p w14:paraId="61590F64"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spacing w:val="-3"/>
              </w:rPr>
              <w:t xml:space="preserve">Por </w:t>
            </w:r>
            <w:r w:rsidRPr="000C2D29">
              <w:rPr>
                <w:b/>
                <w:spacing w:val="-3"/>
              </w:rPr>
              <w:t>días</w:t>
            </w:r>
            <w:r w:rsidRPr="000C2D29">
              <w:rPr>
                <w:bCs/>
                <w:spacing w:val="-3"/>
              </w:rPr>
              <w:t xml:space="preserve"> se entiende días calendarios; por meses se entiende meses calendarios</w:t>
            </w:r>
            <w:r w:rsidRPr="000C2D29">
              <w:rPr>
                <w:bCs/>
              </w:rPr>
              <w:t>.</w:t>
            </w:r>
          </w:p>
          <w:p w14:paraId="30B0596E"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rPr>
              <w:t>Trabajos por Administración</w:t>
            </w:r>
            <w:r w:rsidRPr="000C2D29">
              <w:rPr>
                <w:bCs/>
                <w:spacing w:val="-3"/>
              </w:rPr>
              <w:t xml:space="preserve"> se entiende una variedad de trabajos que se pagan en base al tiempo utilizado por los empleados y los equipos del Contratista, además de los pagos por concepto de los materiales y los bienes de planta conexos</w:t>
            </w:r>
            <w:r w:rsidRPr="000C2D29">
              <w:rPr>
                <w:bCs/>
              </w:rPr>
              <w:t>.</w:t>
            </w:r>
          </w:p>
          <w:p w14:paraId="78638C3A" w14:textId="7F2FDC60"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spacing w:val="-3"/>
              </w:rPr>
              <w:t>Defecto</w:t>
            </w:r>
            <w:r w:rsidRPr="000C2D29">
              <w:rPr>
                <w:bCs/>
                <w:spacing w:val="-3"/>
              </w:rPr>
              <w:t xml:space="preserve"> es cualquier parte de las </w:t>
            </w:r>
            <w:r w:rsidR="00FD3D98" w:rsidRPr="000C2D29">
              <w:rPr>
                <w:bCs/>
                <w:spacing w:val="-3"/>
              </w:rPr>
              <w:t>mejoras</w:t>
            </w:r>
            <w:r w:rsidRPr="000C2D29">
              <w:rPr>
                <w:bCs/>
                <w:spacing w:val="-3"/>
              </w:rPr>
              <w:t xml:space="preserve"> que no haya sido terminada conforme al Contrato.</w:t>
            </w:r>
          </w:p>
          <w:p w14:paraId="1E0780E9" w14:textId="523F690B"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Certificado de Responsabilidad por Defectos</w:t>
            </w:r>
            <w:r w:rsidRPr="000C2D29">
              <w:rPr>
                <w:bCs/>
                <w:spacing w:val="-3"/>
              </w:rPr>
              <w:t xml:space="preserve"> es el certificado emitido por </w:t>
            </w:r>
            <w:r w:rsidR="00FD3D98" w:rsidRPr="000C2D29">
              <w:rPr>
                <w:bCs/>
                <w:spacing w:val="-3"/>
              </w:rPr>
              <w:t>el monitor/contratante</w:t>
            </w:r>
            <w:r w:rsidRPr="000C2D29">
              <w:rPr>
                <w:bCs/>
                <w:spacing w:val="-3"/>
              </w:rPr>
              <w:t xml:space="preserve"> una vez que el Contratista ha corregido los defectos</w:t>
            </w:r>
            <w:r w:rsidRPr="000C2D29">
              <w:rPr>
                <w:bCs/>
              </w:rPr>
              <w:t>.</w:t>
            </w:r>
          </w:p>
          <w:p w14:paraId="20E93D98"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Período de Responsabilidad por Defectos</w:t>
            </w:r>
            <w:r w:rsidRPr="000C2D29">
              <w:rPr>
                <w:bCs/>
                <w:spacing w:val="-3"/>
              </w:rPr>
              <w:t xml:space="preserve"> es el período estipulado </w:t>
            </w:r>
            <w:r w:rsidRPr="000C2D29">
              <w:rPr>
                <w:b/>
                <w:spacing w:val="-3"/>
              </w:rPr>
              <w:t>en la CC 2.12</w:t>
            </w:r>
            <w:r w:rsidRPr="000C2D29">
              <w:rPr>
                <w:bCs/>
                <w:spacing w:val="-3"/>
              </w:rPr>
              <w:t xml:space="preserve"> y calculado a partir de la Fecha de Terminación.</w:t>
            </w:r>
          </w:p>
          <w:p w14:paraId="2EECA69E" w14:textId="651C50A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Por</w:t>
            </w:r>
            <w:r w:rsidRPr="000C2D29">
              <w:rPr>
                <w:bCs/>
                <w:spacing w:val="-3"/>
              </w:rPr>
              <w:t xml:space="preserve"> </w:t>
            </w:r>
            <w:r w:rsidRPr="000C2D29">
              <w:rPr>
                <w:b/>
                <w:spacing w:val="-3"/>
              </w:rPr>
              <w:t>Planos</w:t>
            </w:r>
            <w:r w:rsidRPr="000C2D29">
              <w:rPr>
                <w:bCs/>
                <w:spacing w:val="-3"/>
              </w:rPr>
              <w:t xml:space="preserve"> se entiende los planos de las </w:t>
            </w:r>
            <w:r w:rsidR="00FD3D98" w:rsidRPr="000C2D29">
              <w:rPr>
                <w:bCs/>
                <w:spacing w:val="-3"/>
              </w:rPr>
              <w:t>mejoras</w:t>
            </w:r>
            <w:r w:rsidRPr="000C2D29">
              <w:rPr>
                <w:bCs/>
                <w:spacing w:val="-3"/>
              </w:rPr>
              <w:t xml:space="preserve"> incluidos en el Contrato y cualquier otro plano o modificación hecho por el Contratante (o en su nombre), de conformidad con las disposiciones del Contrato, incluidos los cálculos y otra información proporcionada o aprobada por el Gerente del Proyecto para la ejecución del Contrato</w:t>
            </w:r>
          </w:p>
          <w:p w14:paraId="47C0D04B" w14:textId="2343C625"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El </w:t>
            </w:r>
            <w:r w:rsidRPr="000C2D29">
              <w:rPr>
                <w:b/>
                <w:spacing w:val="-3"/>
              </w:rPr>
              <w:t>Contratante</w:t>
            </w:r>
            <w:r w:rsidRPr="000C2D29">
              <w:rPr>
                <w:bCs/>
                <w:spacing w:val="-3"/>
              </w:rPr>
              <w:t xml:space="preserve"> es la parte que contrata con el Contratista la ejecución de las </w:t>
            </w:r>
            <w:r w:rsidR="00FD3D98" w:rsidRPr="000C2D29">
              <w:rPr>
                <w:bCs/>
                <w:spacing w:val="-3"/>
              </w:rPr>
              <w:t>mejoras</w:t>
            </w:r>
            <w:r w:rsidRPr="000C2D29">
              <w:rPr>
                <w:bCs/>
                <w:spacing w:val="-3"/>
              </w:rPr>
              <w:t xml:space="preserve">, </w:t>
            </w:r>
            <w:r w:rsidRPr="000C2D29">
              <w:rPr>
                <w:b/>
                <w:spacing w:val="-3"/>
              </w:rPr>
              <w:t>según se especifica en CC 2.1</w:t>
            </w:r>
            <w:r w:rsidRPr="000C2D29">
              <w:rPr>
                <w:b/>
              </w:rPr>
              <w:t>.</w:t>
            </w:r>
          </w:p>
          <w:p w14:paraId="4B039F5E" w14:textId="1BA5AE2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spacing w:val="-3"/>
              </w:rPr>
              <w:t>Equipo</w:t>
            </w:r>
            <w:r w:rsidRPr="000C2D29">
              <w:rPr>
                <w:bCs/>
                <w:spacing w:val="-3"/>
              </w:rPr>
              <w:t xml:space="preserve"> se entiende la maquinaria y los vehículos del Contratista que han sido trasladados transitoriamente al Lugar de las </w:t>
            </w:r>
            <w:r w:rsidR="00FD3D98" w:rsidRPr="000C2D29">
              <w:rPr>
                <w:bCs/>
                <w:spacing w:val="-3"/>
              </w:rPr>
              <w:t>mejoras</w:t>
            </w:r>
            <w:r w:rsidRPr="000C2D29">
              <w:rPr>
                <w:bCs/>
                <w:spacing w:val="-3"/>
              </w:rPr>
              <w:t xml:space="preserve"> para la construcción de las </w:t>
            </w:r>
            <w:r w:rsidR="00FD3D98" w:rsidRPr="000C2D29">
              <w:rPr>
                <w:bCs/>
                <w:spacing w:val="-3"/>
              </w:rPr>
              <w:t>mejoras</w:t>
            </w:r>
            <w:r w:rsidRPr="000C2D29">
              <w:rPr>
                <w:bCs/>
                <w:spacing w:val="-3"/>
              </w:rPr>
              <w:t>.</w:t>
            </w:r>
          </w:p>
          <w:p w14:paraId="6505B5FC"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
              </w:rPr>
              <w:t>Por escrito</w:t>
            </w:r>
            <w:r w:rsidRPr="000C2D29">
              <w:rPr>
                <w:bCs/>
              </w:rPr>
              <w:t xml:space="preserve"> significa escrito a mano, a máquina, impreso o creado electrónicamente, de modo que constituya un registro permanente.</w:t>
            </w:r>
          </w:p>
          <w:p w14:paraId="27236069" w14:textId="083C5C9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 </w:t>
            </w:r>
            <w:r w:rsidRPr="000C2D29">
              <w:rPr>
                <w:b/>
                <w:spacing w:val="-3"/>
              </w:rPr>
              <w:t>Fecha Prevista de Terminación</w:t>
            </w:r>
            <w:r w:rsidRPr="000C2D29">
              <w:rPr>
                <w:bCs/>
                <w:spacing w:val="-3"/>
              </w:rPr>
              <w:t xml:space="preserve"> es la fecha en que se prevé que el Contratista termine las </w:t>
            </w:r>
            <w:r w:rsidR="00FD3D98" w:rsidRPr="000C2D29">
              <w:rPr>
                <w:bCs/>
                <w:spacing w:val="-3"/>
              </w:rPr>
              <w:t>mejoras</w:t>
            </w:r>
            <w:r w:rsidRPr="000C2D29">
              <w:rPr>
                <w:bCs/>
                <w:spacing w:val="-3"/>
              </w:rPr>
              <w:t xml:space="preserve">. Está </w:t>
            </w:r>
            <w:r w:rsidRPr="000C2D29">
              <w:rPr>
                <w:b/>
                <w:spacing w:val="-3"/>
              </w:rPr>
              <w:t>en la CC 2.1</w:t>
            </w:r>
            <w:r w:rsidRPr="000C2D29">
              <w:rPr>
                <w:bCs/>
                <w:spacing w:val="-3"/>
              </w:rPr>
              <w:t xml:space="preserve"> y podrá ser modificada únicamente </w:t>
            </w:r>
            <w:r w:rsidRPr="000C2D29">
              <w:rPr>
                <w:bCs/>
                <w:spacing w:val="-3"/>
              </w:rPr>
              <w:lastRenderedPageBreak/>
              <w:t>por el Gerente del Proyecto mediante una prórroga del plazo o una orden de acelerar los trabajos.</w:t>
            </w:r>
          </w:p>
          <w:p w14:paraId="13366A26" w14:textId="69C8409B"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
                <w:spacing w:val="-3"/>
              </w:rPr>
              <w:t>Materiales</w:t>
            </w:r>
            <w:r w:rsidRPr="000C2D29">
              <w:rPr>
                <w:spacing w:val="-3"/>
              </w:rPr>
              <w:t xml:space="preserve"> son todos los suministros, inclusive bienes fungibles, utilizados por el Contratista para ser incorporados en las </w:t>
            </w:r>
            <w:r w:rsidR="00FD3D98" w:rsidRPr="000C2D29">
              <w:rPr>
                <w:spacing w:val="-3"/>
              </w:rPr>
              <w:t>mejoras</w:t>
            </w:r>
            <w:r w:rsidRPr="000C2D29">
              <w:t>.</w:t>
            </w:r>
          </w:p>
          <w:p w14:paraId="2992EAA7" w14:textId="0D944E0A"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t xml:space="preserve">Por </w:t>
            </w:r>
            <w:r w:rsidRPr="000C2D29">
              <w:rPr>
                <w:b/>
                <w:spacing w:val="-3"/>
              </w:rPr>
              <w:t>Planta</w:t>
            </w:r>
            <w:r w:rsidRPr="000C2D29">
              <w:rPr>
                <w:bCs/>
                <w:spacing w:val="-3"/>
              </w:rPr>
              <w:t xml:space="preserve"> se entiende cualquier parte integral de las </w:t>
            </w:r>
            <w:r w:rsidR="00665FBF" w:rsidRPr="000C2D29">
              <w:rPr>
                <w:bCs/>
                <w:spacing w:val="-3"/>
              </w:rPr>
              <w:t>mejoras</w:t>
            </w:r>
            <w:r w:rsidRPr="000C2D29">
              <w:rPr>
                <w:bCs/>
                <w:spacing w:val="-3"/>
              </w:rPr>
              <w:t xml:space="preserve"> que tenga una función mecánica, eléctrica, química o biológica</w:t>
            </w:r>
            <w:r w:rsidRPr="000C2D29">
              <w:rPr>
                <w:bCs/>
              </w:rPr>
              <w:t>.</w:t>
            </w:r>
          </w:p>
          <w:p w14:paraId="0440E103" w14:textId="5E9A45E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El </w:t>
            </w:r>
            <w:r w:rsidRPr="000C2D29">
              <w:rPr>
                <w:b/>
              </w:rPr>
              <w:t>Gerente del Proyecto</w:t>
            </w:r>
            <w:r w:rsidRPr="000C2D29">
              <w:rPr>
                <w:bCs/>
              </w:rPr>
              <w:t xml:space="preserve"> es la persona </w:t>
            </w:r>
            <w:r w:rsidRPr="000C2D29">
              <w:rPr>
                <w:bCs/>
                <w:spacing w:val="-3"/>
              </w:rPr>
              <w:t>cuyo nombre se</w:t>
            </w:r>
            <w:r w:rsidRPr="000C2D29">
              <w:rPr>
                <w:b/>
                <w:spacing w:val="-3"/>
              </w:rPr>
              <w:t xml:space="preserve"> indica en la CC 2.1</w:t>
            </w:r>
            <w:r w:rsidRPr="000C2D29">
              <w:rPr>
                <w:bCs/>
                <w:spacing w:val="-3"/>
              </w:rPr>
              <w:t xml:space="preserve"> (o cualquier otra persona competente nombrada por el Contratante, con notificación al Contratista, para actuar en reemplazo del Gerente del Proyecto), responsable de supervisar la ejecución de las </w:t>
            </w:r>
            <w:r w:rsidR="00FD3D98" w:rsidRPr="000C2D29">
              <w:rPr>
                <w:bCs/>
                <w:spacing w:val="-3"/>
              </w:rPr>
              <w:t>mejoras</w:t>
            </w:r>
            <w:r w:rsidRPr="000C2D29">
              <w:rPr>
                <w:bCs/>
                <w:spacing w:val="-3"/>
              </w:rPr>
              <w:t xml:space="preserve"> y de administrar el Contrato</w:t>
            </w:r>
            <w:r w:rsidRPr="000C2D29">
              <w:rPr>
                <w:bCs/>
              </w:rPr>
              <w:t>.</w:t>
            </w:r>
          </w:p>
          <w:p w14:paraId="4804E97C" w14:textId="071A0ED0"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spacing w:val="-6"/>
              </w:rPr>
            </w:pPr>
            <w:r w:rsidRPr="000C2D29">
              <w:rPr>
                <w:bCs/>
                <w:spacing w:val="-6"/>
              </w:rPr>
              <w:t xml:space="preserve">El </w:t>
            </w:r>
            <w:r w:rsidRPr="000C2D29">
              <w:rPr>
                <w:b/>
                <w:spacing w:val="-6"/>
              </w:rPr>
              <w:t xml:space="preserve">Lugar de las </w:t>
            </w:r>
            <w:r w:rsidR="00665FBF" w:rsidRPr="000C2D29">
              <w:rPr>
                <w:b/>
                <w:spacing w:val="-6"/>
              </w:rPr>
              <w:t>mejoras</w:t>
            </w:r>
            <w:r w:rsidRPr="000C2D29">
              <w:rPr>
                <w:b/>
                <w:spacing w:val="-6"/>
              </w:rPr>
              <w:t xml:space="preserve"> </w:t>
            </w:r>
            <w:r w:rsidRPr="000C2D29">
              <w:rPr>
                <w:bCs/>
                <w:spacing w:val="-6"/>
              </w:rPr>
              <w:t xml:space="preserve">es el sitio </w:t>
            </w:r>
            <w:r w:rsidRPr="000C2D29">
              <w:rPr>
                <w:b/>
                <w:spacing w:val="-6"/>
              </w:rPr>
              <w:t>definido como tal en la CC 2.1.</w:t>
            </w:r>
          </w:p>
          <w:p w14:paraId="7F7E1921" w14:textId="4F6913E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Los </w:t>
            </w:r>
            <w:r w:rsidRPr="000C2D29">
              <w:rPr>
                <w:b/>
              </w:rPr>
              <w:t xml:space="preserve">Informes de Investigación del Lugar de las </w:t>
            </w:r>
            <w:r w:rsidR="00665FBF" w:rsidRPr="000C2D29">
              <w:rPr>
                <w:b/>
              </w:rPr>
              <w:t>mejoras</w:t>
            </w:r>
            <w:r w:rsidRPr="000C2D29">
              <w:rPr>
                <w:bCs/>
              </w:rPr>
              <w:t xml:space="preserve"> </w:t>
            </w:r>
            <w:r w:rsidRPr="000C2D29">
              <w:rPr>
                <w:bCs/>
                <w:spacing w:val="-3"/>
              </w:rPr>
              <w:t>son los informes incluidos en el documento de licitación que describen con precisión y explican las condiciones de la superficie y el subsuelo del Lugar</w:t>
            </w:r>
            <w:r w:rsidRPr="000C2D29">
              <w:rPr>
                <w:bCs/>
              </w:rPr>
              <w:t xml:space="preserve"> de las </w:t>
            </w:r>
            <w:r w:rsidR="00665FBF" w:rsidRPr="000C2D29">
              <w:rPr>
                <w:bCs/>
              </w:rPr>
              <w:t>mejoras</w:t>
            </w:r>
            <w:r w:rsidRPr="000C2D29">
              <w:rPr>
                <w:bCs/>
              </w:rPr>
              <w:t>.</w:t>
            </w:r>
          </w:p>
          <w:p w14:paraId="2396F416" w14:textId="6D9A1A61"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Por </w:t>
            </w:r>
            <w:r w:rsidRPr="000C2D29">
              <w:rPr>
                <w:b/>
                <w:spacing w:val="-3"/>
              </w:rPr>
              <w:t>Especificaciones</w:t>
            </w:r>
            <w:r w:rsidRPr="000C2D29">
              <w:rPr>
                <w:bCs/>
                <w:spacing w:val="-3"/>
              </w:rPr>
              <w:t xml:space="preserve"> se entiende las especificaciones de las </w:t>
            </w:r>
            <w:r w:rsidR="00665FBF" w:rsidRPr="000C2D29">
              <w:rPr>
                <w:bCs/>
                <w:spacing w:val="-3"/>
              </w:rPr>
              <w:t>mejoras</w:t>
            </w:r>
            <w:r w:rsidRPr="000C2D29">
              <w:rPr>
                <w:bCs/>
                <w:spacing w:val="-3"/>
              </w:rPr>
              <w:t xml:space="preserve"> incluidas en el Contrato y cualquier modificación o adición hecha o aprobada por el </w:t>
            </w:r>
            <w:r w:rsidRPr="000C2D29">
              <w:rPr>
                <w:bCs/>
              </w:rPr>
              <w:t>Gerente del Proyecto.</w:t>
            </w:r>
          </w:p>
          <w:p w14:paraId="711EB573" w14:textId="0C031C3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 </w:t>
            </w:r>
            <w:r w:rsidRPr="000C2D29">
              <w:rPr>
                <w:b/>
                <w:spacing w:val="-3"/>
              </w:rPr>
              <w:t>Fecha de Inicio</w:t>
            </w:r>
            <w:r w:rsidRPr="000C2D29">
              <w:rPr>
                <w:bCs/>
                <w:spacing w:val="-3"/>
              </w:rPr>
              <w:t xml:space="preserve">, que está </w:t>
            </w:r>
            <w:r w:rsidRPr="000C2D29">
              <w:rPr>
                <w:b/>
                <w:spacing w:val="-3"/>
              </w:rPr>
              <w:t>indicada en la CC 2.1</w:t>
            </w:r>
            <w:r w:rsidRPr="000C2D29">
              <w:rPr>
                <w:bCs/>
                <w:spacing w:val="-3"/>
              </w:rPr>
              <w:t xml:space="preserve">, es la última fecha en que el Contratista deberá empezar la ejecución de las </w:t>
            </w:r>
            <w:r w:rsidR="00665FBF" w:rsidRPr="000C2D29">
              <w:rPr>
                <w:bCs/>
                <w:spacing w:val="-3"/>
              </w:rPr>
              <w:t>mejoras</w:t>
            </w:r>
            <w:r w:rsidRPr="000C2D29">
              <w:rPr>
                <w:bCs/>
                <w:spacing w:val="-3"/>
              </w:rPr>
              <w:t>. No coincide, necesariamente, con alguna de las fechas de toma de posesión del Lugar</w:t>
            </w:r>
            <w:r w:rsidRPr="000C2D29">
              <w:rPr>
                <w:bCs/>
              </w:rPr>
              <w:t xml:space="preserve"> de las </w:t>
            </w:r>
            <w:r w:rsidR="00665FBF" w:rsidRPr="000C2D29">
              <w:rPr>
                <w:bCs/>
              </w:rPr>
              <w:t>mejoras</w:t>
            </w:r>
            <w:r w:rsidRPr="000C2D29">
              <w:rPr>
                <w:bCs/>
              </w:rPr>
              <w:t>.</w:t>
            </w:r>
          </w:p>
          <w:p w14:paraId="4223E53A" w14:textId="4FB525FC"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Un </w:t>
            </w:r>
            <w:r w:rsidRPr="000C2D29">
              <w:rPr>
                <w:b/>
                <w:spacing w:val="-3"/>
              </w:rPr>
              <w:t>Subcontratista</w:t>
            </w:r>
            <w:r w:rsidRPr="000C2D29">
              <w:rPr>
                <w:bCs/>
                <w:spacing w:val="-3"/>
              </w:rPr>
              <w:t xml:space="preserve"> es una persona, natural o jurídica, contratada por el Contratista para realizar una parte de los trabajos del Contrato, lo que incluye trabajos en el Lugar</w:t>
            </w:r>
            <w:r w:rsidRPr="000C2D29">
              <w:rPr>
                <w:bCs/>
              </w:rPr>
              <w:t xml:space="preserve"> de las </w:t>
            </w:r>
            <w:r w:rsidR="00665FBF" w:rsidRPr="000C2D29">
              <w:rPr>
                <w:bCs/>
              </w:rPr>
              <w:t>mejoras</w:t>
            </w:r>
            <w:r w:rsidRPr="000C2D29">
              <w:rPr>
                <w:bCs/>
              </w:rPr>
              <w:t>.</w:t>
            </w:r>
          </w:p>
          <w:p w14:paraId="761DC400" w14:textId="513AB20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spacing w:val="-3"/>
              </w:rPr>
              <w:t xml:space="preserve">Las </w:t>
            </w:r>
            <w:r w:rsidR="00472524" w:rsidRPr="000C2D29">
              <w:rPr>
                <w:b/>
                <w:spacing w:val="-3"/>
              </w:rPr>
              <w:t>áreas de uso temporal</w:t>
            </w:r>
            <w:r w:rsidRPr="000C2D29">
              <w:rPr>
                <w:bCs/>
                <w:spacing w:val="-3"/>
              </w:rPr>
              <w:t xml:space="preserve"> son </w:t>
            </w:r>
            <w:r w:rsidR="00472524" w:rsidRPr="000C2D29">
              <w:rPr>
                <w:bCs/>
                <w:spacing w:val="-3"/>
              </w:rPr>
              <w:t>las</w:t>
            </w:r>
            <w:r w:rsidRPr="000C2D29">
              <w:rPr>
                <w:bCs/>
                <w:spacing w:val="-3"/>
              </w:rPr>
              <w:t xml:space="preserve"> que el Contratista debe diseñar, construir, instalar y retirar, y son necesarias para la construcción o el montaje de las </w:t>
            </w:r>
            <w:r w:rsidR="00F73939" w:rsidRPr="000C2D29">
              <w:rPr>
                <w:bCs/>
                <w:spacing w:val="-3"/>
              </w:rPr>
              <w:t>mejoras</w:t>
            </w:r>
            <w:r w:rsidRPr="000C2D29">
              <w:rPr>
                <w:bCs/>
              </w:rPr>
              <w:t>.</w:t>
            </w:r>
          </w:p>
          <w:p w14:paraId="6EF51D59" w14:textId="4FA05FB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 xml:space="preserve">Una </w:t>
            </w:r>
            <w:r w:rsidRPr="000C2D29">
              <w:rPr>
                <w:b/>
                <w:spacing w:val="-3"/>
              </w:rPr>
              <w:t>Variación</w:t>
            </w:r>
            <w:r w:rsidRPr="000C2D29">
              <w:rPr>
                <w:bCs/>
                <w:spacing w:val="-3"/>
              </w:rPr>
              <w:t xml:space="preserve"> es una instrucción impartida por el</w:t>
            </w:r>
            <w:r w:rsidRPr="000C2D29">
              <w:rPr>
                <w:bCs/>
              </w:rPr>
              <w:t xml:space="preserve"> Gerente del Proyecto que modifica las </w:t>
            </w:r>
            <w:r w:rsidR="00F73939" w:rsidRPr="000C2D29">
              <w:rPr>
                <w:bCs/>
              </w:rPr>
              <w:t>mejoras</w:t>
            </w:r>
            <w:r w:rsidRPr="000C2D29">
              <w:rPr>
                <w:bCs/>
              </w:rPr>
              <w:t>.</w:t>
            </w:r>
          </w:p>
          <w:p w14:paraId="4C73C828" w14:textId="313B996A"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rPr>
                <w:bCs/>
              </w:rPr>
              <w:lastRenderedPageBreak/>
              <w:t xml:space="preserve">Las </w:t>
            </w:r>
            <w:r w:rsidR="00F73939" w:rsidRPr="000C2D29">
              <w:rPr>
                <w:b/>
                <w:spacing w:val="-3"/>
              </w:rPr>
              <w:t>mejoras</w:t>
            </w:r>
            <w:r w:rsidRPr="000C2D29">
              <w:rPr>
                <w:bCs/>
                <w:spacing w:val="-3"/>
              </w:rPr>
              <w:t xml:space="preserve"> son aquellas que el Contrato exige al Contratista construir,</w:t>
            </w:r>
            <w:r w:rsidRPr="000C2D29">
              <w:rPr>
                <w:spacing w:val="-3"/>
              </w:rPr>
              <w:t xml:space="preserve"> instalar y entregar al Contratante, </w:t>
            </w:r>
            <w:r w:rsidRPr="000C2D29">
              <w:rPr>
                <w:b/>
                <w:bCs/>
                <w:spacing w:val="-3"/>
              </w:rPr>
              <w:t>como se define en la CC 2.1</w:t>
            </w:r>
            <w:r w:rsidRPr="000C2D29">
              <w:t>.</w:t>
            </w:r>
          </w:p>
          <w:p w14:paraId="10D284DF" w14:textId="1F399186"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 xml:space="preserve">Personal del </w:t>
            </w:r>
            <w:r w:rsidRPr="000C2D29">
              <w:rPr>
                <w:b/>
                <w:bCs/>
                <w:spacing w:val="-3"/>
              </w:rPr>
              <w:t>Contratista</w:t>
            </w:r>
            <w:r w:rsidRPr="000C2D29">
              <w:t xml:space="preserve">" se refiere a todo el personal que el Contratista utiliza en el Lugar de las </w:t>
            </w:r>
            <w:r w:rsidR="00F73939" w:rsidRPr="000C2D29">
              <w:t>mejoras</w:t>
            </w:r>
            <w:r w:rsidRPr="000C2D29">
              <w:t xml:space="preserve"> u otros lugares donde se llevan a cabo las </w:t>
            </w:r>
            <w:r w:rsidR="00F73939" w:rsidRPr="000C2D29">
              <w:t>mejoras</w:t>
            </w:r>
            <w:r w:rsidRPr="000C2D29">
              <w:t>, incluido el personal, la mano de obra y otros empleados de cada Subcontratista.</w:t>
            </w:r>
          </w:p>
          <w:p w14:paraId="7740066C"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Personal Clave</w:t>
            </w:r>
            <w:r w:rsidRPr="000C2D29">
              <w:t>" se refiere a los puestos (si hubiera) del Personal del Contratista que se indican en las Especificaciones.</w:t>
            </w:r>
          </w:p>
          <w:p w14:paraId="6E434BE7" w14:textId="33AD43F3"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AS</w:t>
            </w:r>
            <w:r w:rsidRPr="000C2D29">
              <w:t xml:space="preserve">” significa ambiental y social (incluida la Explotación y el Abuso </w:t>
            </w:r>
            <w:r w:rsidR="00543578" w:rsidRPr="000C2D29">
              <w:t>S</w:t>
            </w:r>
            <w:r w:rsidRPr="000C2D29">
              <w:t>exuales (EAS) y el Acoso Sexual (ASx)).</w:t>
            </w:r>
          </w:p>
          <w:p w14:paraId="26C3C1B3" w14:textId="77777777"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pPr>
            <w:r w:rsidRPr="000C2D29">
              <w:t>“</w:t>
            </w:r>
            <w:r w:rsidRPr="000C2D29">
              <w:rPr>
                <w:b/>
                <w:bCs/>
              </w:rPr>
              <w:t>Explotación y Abuso Sexual (EAS)”</w:t>
            </w:r>
            <w:r w:rsidRPr="000C2D29">
              <w:t xml:space="preserve"> significa lo siguiente:</w:t>
            </w:r>
          </w:p>
          <w:p w14:paraId="3EEAAF58" w14:textId="77777777" w:rsidR="00B76E4E" w:rsidRPr="000C2D29" w:rsidRDefault="00B76E4E" w:rsidP="00F4205B">
            <w:pPr>
              <w:suppressAutoHyphens/>
              <w:overflowPunct w:val="0"/>
              <w:autoSpaceDE w:val="0"/>
              <w:autoSpaceDN w:val="0"/>
              <w:adjustRightInd w:val="0"/>
              <w:spacing w:before="120" w:after="120"/>
              <w:ind w:left="1311" w:right="-72"/>
              <w:jc w:val="both"/>
              <w:textAlignment w:val="baseline"/>
              <w:rPr>
                <w:bCs/>
              </w:rPr>
            </w:pPr>
            <w:r w:rsidRPr="000C2D29">
              <w:rPr>
                <w:bCs/>
              </w:rPr>
              <w:t xml:space="preserve">La </w:t>
            </w:r>
            <w:r w:rsidRPr="000C2D29">
              <w:t>“</w:t>
            </w:r>
            <w:r w:rsidRPr="000C2D29">
              <w:rPr>
                <w:b/>
              </w:rPr>
              <w:t>Explotación Sexual</w:t>
            </w:r>
            <w:r w:rsidRPr="000C2D29">
              <w:t>”</w:t>
            </w:r>
            <w:r w:rsidRPr="000C2D29">
              <w:rPr>
                <w:bC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4C55891A" w14:textId="77777777" w:rsidR="00B76E4E" w:rsidRPr="000C2D29" w:rsidRDefault="00B76E4E" w:rsidP="00F4205B">
            <w:pPr>
              <w:suppressAutoHyphens/>
              <w:overflowPunct w:val="0"/>
              <w:autoSpaceDE w:val="0"/>
              <w:autoSpaceDN w:val="0"/>
              <w:adjustRightInd w:val="0"/>
              <w:spacing w:before="120" w:after="120"/>
              <w:ind w:left="1311" w:right="-72"/>
              <w:jc w:val="both"/>
              <w:textAlignment w:val="baseline"/>
              <w:rPr>
                <w:bCs/>
              </w:rPr>
            </w:pPr>
            <w:r w:rsidRPr="000C2D29">
              <w:rPr>
                <w:bCs/>
              </w:rPr>
              <w:t xml:space="preserve">El </w:t>
            </w:r>
            <w:r w:rsidRPr="000C2D29">
              <w:t>“</w:t>
            </w:r>
            <w:r w:rsidRPr="000C2D29">
              <w:rPr>
                <w:b/>
              </w:rPr>
              <w:t>Abuso Sexual</w:t>
            </w:r>
            <w:r w:rsidRPr="000C2D29">
              <w:t>”</w:t>
            </w:r>
            <w:r w:rsidRPr="000C2D29">
              <w:rPr>
                <w:bCs/>
              </w:rPr>
              <w:t xml:space="preserve"> se define como la amenaza o la intrusión física real de naturaleza sexual, ya sea por la fuerza o bajo condiciones desiguales o coercitivas;</w:t>
            </w:r>
          </w:p>
          <w:p w14:paraId="63169FA2" w14:textId="77777777" w:rsidR="00543578"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rPr>
                <w:bCs/>
              </w:rPr>
              <w:t>“</w:t>
            </w:r>
            <w:r w:rsidRPr="000C2D29">
              <w:rPr>
                <w:b/>
              </w:rPr>
              <w:t>Acoso Sexual</w:t>
            </w:r>
            <w:r w:rsidRPr="000C2D29">
              <w:rPr>
                <w:bCs/>
              </w:rPr>
              <w:t>” “</w:t>
            </w:r>
            <w:r w:rsidRPr="000C2D29">
              <w:rPr>
                <w:b/>
              </w:rPr>
              <w:t>ASx</w:t>
            </w:r>
            <w:r w:rsidRPr="000C2D29">
              <w:rPr>
                <w:bCs/>
              </w:rPr>
              <w:t xml:space="preserve">” se define como avances sexuales indeseables, demanda de favores sexuales, y otras conducta física o verbal de una naturaleza sexual por el Personal del Contratista con otros miembros del Personal del Contratista o del Contratante.  </w:t>
            </w:r>
          </w:p>
          <w:p w14:paraId="38EBB528" w14:textId="4C974A9F" w:rsidR="00B76E4E" w:rsidRPr="000C2D29"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rPr>
            </w:pPr>
            <w:r w:rsidRPr="000C2D29">
              <w:t>"</w:t>
            </w:r>
            <w:r w:rsidRPr="000C2D29">
              <w:rPr>
                <w:b/>
                <w:bCs/>
              </w:rPr>
              <w:t>Personal del Contratante</w:t>
            </w:r>
            <w:r w:rsidRPr="000C2D29">
              <w:t>" se refiere al Gerente del Proyecto y al resto del personal, la mano de obra y otros empleados (si hubiera) del Gerente del Proyecto y del Contratante involucrado en el cumplimiento de las obligaciones del Contratante según el Contrato; y cualquier otro personal identificado como Personal del Contratante, mediante una notificación del Contratante o del Gerente del Proyecto al Contratista.</w:t>
            </w:r>
          </w:p>
        </w:tc>
      </w:tr>
    </w:tbl>
    <w:p w14:paraId="3E6987F7" w14:textId="77777777" w:rsidR="00C631B2" w:rsidRPr="000C2D29" w:rsidRDefault="00C631B2"/>
    <w:tbl>
      <w:tblPr>
        <w:tblW w:w="8794" w:type="dxa"/>
        <w:tblInd w:w="-142" w:type="dxa"/>
        <w:tblLayout w:type="fixed"/>
        <w:tblLook w:val="0000" w:firstRow="0" w:lastRow="0" w:firstColumn="0" w:lastColumn="0" w:noHBand="0" w:noVBand="0"/>
      </w:tblPr>
      <w:tblGrid>
        <w:gridCol w:w="2410"/>
        <w:gridCol w:w="6384"/>
      </w:tblGrid>
      <w:tr w:rsidR="00B76E4E" w:rsidRPr="000C2D29" w14:paraId="0A0EA7DC" w14:textId="77777777" w:rsidTr="00DD0B7C">
        <w:tc>
          <w:tcPr>
            <w:tcW w:w="2410" w:type="dxa"/>
          </w:tcPr>
          <w:p w14:paraId="7E735AA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7" w:name="_Toc37591169"/>
            <w:r w:rsidRPr="000C2D29">
              <w:lastRenderedPageBreak/>
              <w:t>Información Específica del Contrato</w:t>
            </w:r>
            <w:bookmarkEnd w:id="47"/>
          </w:p>
        </w:tc>
        <w:tc>
          <w:tcPr>
            <w:tcW w:w="6384" w:type="dxa"/>
          </w:tcPr>
          <w:p w14:paraId="2A696840" w14:textId="77777777" w:rsidR="00B76E4E" w:rsidRPr="000C2D29" w:rsidRDefault="00B76E4E" w:rsidP="00B5118A">
            <w:pPr>
              <w:pStyle w:val="GCCHeading3"/>
              <w:numPr>
                <w:ilvl w:val="1"/>
                <w:numId w:val="113"/>
              </w:numPr>
              <w:ind w:hanging="682"/>
              <w:rPr>
                <w:b/>
                <w:i/>
                <w:noProof w:val="0"/>
              </w:rPr>
            </w:pPr>
            <w:r w:rsidRPr="000C2D29">
              <w:rPr>
                <w:b/>
                <w:noProof w:val="0"/>
              </w:rPr>
              <w:t xml:space="preserve">General </w:t>
            </w:r>
          </w:p>
          <w:p w14:paraId="28D11FEA" w14:textId="028C2092"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b/>
                <w:i/>
              </w:rPr>
            </w:pPr>
            <w:r w:rsidRPr="000C2D29">
              <w:t xml:space="preserve">El </w:t>
            </w:r>
            <w:r w:rsidRPr="000C2D29">
              <w:rPr>
                <w:b/>
                <w:bCs/>
              </w:rPr>
              <w:t>Contratante</w:t>
            </w:r>
            <w:r w:rsidRPr="000C2D29">
              <w:t xml:space="preserve"> es: </w:t>
            </w:r>
            <w:r w:rsidR="006036D7" w:rsidRPr="000C2D29">
              <w:rPr>
                <w:b/>
                <w:i/>
              </w:rPr>
              <w:t>Unidad Ejecutora 003 Programa Modernización del Sistema de Administración de Justicia</w:t>
            </w:r>
          </w:p>
          <w:p w14:paraId="79C2247A" w14:textId="5AAEE5F4"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pPr>
            <w:r w:rsidRPr="000C2D29">
              <w:t xml:space="preserve">La </w:t>
            </w:r>
            <w:r w:rsidRPr="000C2D29">
              <w:rPr>
                <w:b/>
                <w:bCs/>
              </w:rPr>
              <w:t>Fecha Prevista de Terminación</w:t>
            </w:r>
            <w:r w:rsidRPr="000C2D29">
              <w:t xml:space="preserve"> de </w:t>
            </w:r>
            <w:r w:rsidR="00F8246C" w:rsidRPr="000C2D29">
              <w:t>los mejoramientos</w:t>
            </w:r>
            <w:r w:rsidRPr="000C2D29">
              <w:t xml:space="preserve"> será</w:t>
            </w:r>
            <w:r w:rsidR="00F8246C" w:rsidRPr="000C2D29">
              <w:t>n</w:t>
            </w:r>
            <w:r w:rsidRPr="000C2D29">
              <w:t xml:space="preserve">: </w:t>
            </w:r>
            <w:r w:rsidR="008073C6" w:rsidRPr="000C2D29">
              <w:rPr>
                <w:b/>
                <w:i/>
                <w:u w:val="single"/>
              </w:rPr>
              <w:t>A definir previo a la firma de contrato</w:t>
            </w:r>
          </w:p>
          <w:p w14:paraId="64A90CFE" w14:textId="72396875"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rPr>
            </w:pPr>
            <w:r w:rsidRPr="000C2D29">
              <w:t xml:space="preserve">El </w:t>
            </w:r>
            <w:r w:rsidR="00041DC0" w:rsidRPr="000C2D29">
              <w:rPr>
                <w:b/>
                <w:bCs/>
              </w:rPr>
              <w:t>Monitor</w:t>
            </w:r>
            <w:r w:rsidR="006036D7" w:rsidRPr="000C2D29">
              <w:rPr>
                <w:b/>
                <w:bCs/>
              </w:rPr>
              <w:t xml:space="preserve"> </w:t>
            </w:r>
            <w:r w:rsidRPr="000C2D29">
              <w:t xml:space="preserve">es: </w:t>
            </w:r>
            <w:r w:rsidR="008073C6" w:rsidRPr="000C2D29">
              <w:rPr>
                <w:b/>
                <w:i/>
                <w:u w:val="single"/>
              </w:rPr>
              <w:t>A designar previo a la firma de contrato</w:t>
            </w:r>
          </w:p>
          <w:p w14:paraId="44645F5D" w14:textId="5311F5EF"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rPr>
            </w:pPr>
            <w:r w:rsidRPr="000C2D29">
              <w:t xml:space="preserve">El Lugar de </w:t>
            </w:r>
            <w:r w:rsidR="00F8246C" w:rsidRPr="000C2D29">
              <w:t>los mejoramientos</w:t>
            </w:r>
            <w:r w:rsidRPr="000C2D29">
              <w:t xml:space="preserve"> está localizado</w:t>
            </w:r>
            <w:r w:rsidR="00675B33" w:rsidRPr="000C2D29">
              <w:t xml:space="preserve"> </w:t>
            </w:r>
            <w:r w:rsidR="00FB0B12" w:rsidRPr="000C2D29">
              <w:t xml:space="preserve">en: </w:t>
            </w:r>
            <w:r w:rsidR="00D77A61">
              <w:t>Av. Tupac Amaru N°215</w:t>
            </w:r>
            <w:r w:rsidR="009E2755">
              <w:t>,</w:t>
            </w:r>
            <w:r w:rsidR="006046C8">
              <w:t xml:space="preserve"> Distrito</w:t>
            </w:r>
            <w:r w:rsidR="00D77A61">
              <w:t xml:space="preserve"> de Huacho,</w:t>
            </w:r>
            <w:r w:rsidR="006046C8">
              <w:t xml:space="preserve"> Provincia </w:t>
            </w:r>
            <w:r w:rsidR="00D77A61">
              <w:t>de Huaura</w:t>
            </w:r>
            <w:r w:rsidR="006046C8">
              <w:t xml:space="preserve">, </w:t>
            </w:r>
            <w:r w:rsidR="00D77A61">
              <w:t>Departamento de Lima</w:t>
            </w:r>
            <w:r w:rsidR="005300AC" w:rsidRPr="000C2D29">
              <w:t>.</w:t>
            </w:r>
          </w:p>
          <w:p w14:paraId="59AB4C9F" w14:textId="436E30CB" w:rsidR="00B76E4E" w:rsidRPr="000C2D29"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pPr>
            <w:r w:rsidRPr="000C2D29">
              <w:t xml:space="preserve">La </w:t>
            </w:r>
            <w:r w:rsidRPr="000C2D29">
              <w:rPr>
                <w:b/>
                <w:bCs/>
              </w:rPr>
              <w:t>Fecha de Inicio</w:t>
            </w:r>
            <w:r w:rsidRPr="000C2D29">
              <w:t xml:space="preserve"> será: </w:t>
            </w:r>
            <w:r w:rsidR="00695027" w:rsidRPr="000C2D29">
              <w:rPr>
                <w:b/>
                <w:i/>
              </w:rPr>
              <w:t xml:space="preserve">al día siguiente de </w:t>
            </w:r>
            <w:r w:rsidR="00125F8E" w:rsidRPr="000C2D29">
              <w:rPr>
                <w:b/>
                <w:i/>
              </w:rPr>
              <w:t>la firma de contrato</w:t>
            </w:r>
          </w:p>
          <w:p w14:paraId="21FBB754" w14:textId="2E144FD4" w:rsidR="00070796" w:rsidRPr="000C2D29" w:rsidRDefault="008073C6"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rFonts w:ascii="Arial" w:hAnsi="Arial" w:cs="Arial"/>
                <w:b/>
                <w:bCs/>
                <w:i/>
                <w:iCs/>
                <w:sz w:val="20"/>
                <w:szCs w:val="20"/>
              </w:rPr>
            </w:pPr>
            <w:r w:rsidRPr="000C2D29">
              <w:t>Las actividades de las mejoras</w:t>
            </w:r>
            <w:r w:rsidR="00B76E4E" w:rsidRPr="000C2D29">
              <w:rPr>
                <w:b/>
                <w:bCs/>
              </w:rPr>
              <w:t xml:space="preserve"> </w:t>
            </w:r>
            <w:r w:rsidR="00B76E4E" w:rsidRPr="000C2D29">
              <w:t xml:space="preserve">consisten de: </w:t>
            </w:r>
            <w:r w:rsidR="00DA197B" w:rsidRPr="000C2D29">
              <w:rPr>
                <w:b/>
                <w:bCs/>
                <w:i/>
                <w:iCs/>
              </w:rPr>
              <w:t>realizar el servicio de acondicionamiento de la infraestructura existente para el funcionamiento de oficinas, con sus respectivos mobiliario y equipamiento, para la mejora en la atención de los usuarios.</w:t>
            </w:r>
          </w:p>
          <w:p w14:paraId="07E88525" w14:textId="77777777" w:rsidR="005300AC" w:rsidRPr="000C2D29" w:rsidRDefault="005300AC"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rPr>
            </w:pPr>
            <w:r w:rsidRPr="000C2D29">
              <w:rPr>
                <w:b/>
                <w:bCs/>
                <w:i/>
                <w:iCs/>
              </w:rPr>
              <w:t xml:space="preserve">El responsable técnico es: </w:t>
            </w:r>
            <w:r w:rsidRPr="000C2D29">
              <w:rPr>
                <w:b/>
                <w:i/>
                <w:u w:val="single"/>
              </w:rPr>
              <w:t>A designar previo a la firma de contrato</w:t>
            </w:r>
          </w:p>
          <w:p w14:paraId="0045D681" w14:textId="051BCA79" w:rsidR="00B76E4E" w:rsidRPr="000C2D29" w:rsidRDefault="00B76E4E" w:rsidP="00B5118A">
            <w:pPr>
              <w:pStyle w:val="GCCHeading3"/>
              <w:numPr>
                <w:ilvl w:val="1"/>
                <w:numId w:val="113"/>
              </w:numPr>
              <w:ind w:left="526" w:hanging="540"/>
              <w:rPr>
                <w:noProof w:val="0"/>
              </w:rPr>
            </w:pPr>
            <w:r w:rsidRPr="000C2D29">
              <w:rPr>
                <w:noProof w:val="0"/>
              </w:rPr>
              <w:t>Todas las notificaciones que se entregue de una Parte a la otra Parte de conformidad con el Contrato deberá s</w:t>
            </w:r>
            <w:r w:rsidR="006036D7" w:rsidRPr="000C2D29">
              <w:rPr>
                <w:noProof w:val="0"/>
              </w:rPr>
              <w:t xml:space="preserve">er </w:t>
            </w:r>
            <w:r w:rsidRPr="000C2D29">
              <w:rPr>
                <w:noProof w:val="0"/>
              </w:rPr>
              <w:t>por escrito a la dirección abajo indic</w:t>
            </w:r>
            <w:r w:rsidR="007869AB" w:rsidRPr="000C2D29">
              <w:rPr>
                <w:noProof w:val="0"/>
              </w:rPr>
              <w:t>a</w:t>
            </w:r>
            <w:r w:rsidRPr="000C2D29">
              <w:rPr>
                <w:noProof w:val="0"/>
              </w:rPr>
              <w:t>d</w:t>
            </w:r>
            <w:r w:rsidR="006036D7" w:rsidRPr="000C2D29">
              <w:rPr>
                <w:noProof w:val="0"/>
              </w:rPr>
              <w:t>a</w:t>
            </w:r>
            <w:r w:rsidRPr="000C2D29">
              <w:rPr>
                <w:noProof w:val="0"/>
              </w:rPr>
              <w:t xml:space="preserve"> enviada por el medio más rápido disponible como correo electrónico con acuse de recibo.</w:t>
            </w:r>
          </w:p>
          <w:p w14:paraId="1242BABA" w14:textId="77777777" w:rsidR="00B76E4E" w:rsidRPr="000C2D29" w:rsidRDefault="00B76E4E" w:rsidP="00F4205B">
            <w:pPr>
              <w:suppressAutoHyphens/>
              <w:overflowPunct w:val="0"/>
              <w:autoSpaceDE w:val="0"/>
              <w:autoSpaceDN w:val="0"/>
              <w:adjustRightInd w:val="0"/>
              <w:spacing w:before="120" w:after="120"/>
              <w:ind w:left="704" w:right="36"/>
              <w:jc w:val="both"/>
              <w:textAlignment w:val="baseline"/>
            </w:pPr>
            <w:r w:rsidRPr="000C2D29">
              <w:rPr>
                <w:b/>
                <w:u w:val="single"/>
              </w:rPr>
              <w:t>Dirección para las notificaciones al Contratante</w:t>
            </w:r>
            <w:r w:rsidRPr="000C2D29">
              <w:rPr>
                <w:b/>
              </w:rPr>
              <w:t>:</w:t>
            </w:r>
          </w:p>
          <w:p w14:paraId="4E53FC45" w14:textId="77777777" w:rsidR="005300AC" w:rsidRPr="000C2D29" w:rsidRDefault="005300AC" w:rsidP="00EB73F2">
            <w:pPr>
              <w:ind w:left="703"/>
              <w:rPr>
                <w:i/>
              </w:rPr>
            </w:pPr>
          </w:p>
          <w:p w14:paraId="0C178A79" w14:textId="20FEDD47" w:rsidR="005300AC" w:rsidRPr="000C2D29" w:rsidRDefault="005300AC" w:rsidP="00EB73F2">
            <w:pPr>
              <w:ind w:left="703"/>
              <w:rPr>
                <w:i/>
              </w:rPr>
            </w:pPr>
            <w:r w:rsidRPr="000C2D29">
              <w:rPr>
                <w:i/>
              </w:rPr>
              <w:t>Contratante: Unidad Ejecutora 003: “Programa Modernización del Sistema de Administración de Justicia”- EJE NO PENAL</w:t>
            </w:r>
          </w:p>
          <w:p w14:paraId="5EC5DCF8" w14:textId="77777777" w:rsidR="005300AC" w:rsidRPr="000C2D29" w:rsidRDefault="005300AC" w:rsidP="00EB73F2">
            <w:pPr>
              <w:ind w:left="703"/>
              <w:rPr>
                <w:i/>
              </w:rPr>
            </w:pPr>
          </w:p>
          <w:p w14:paraId="6C029A63" w14:textId="60D8416B" w:rsidR="00577C8C" w:rsidRPr="000C2D29" w:rsidRDefault="006046C8" w:rsidP="00577C8C">
            <w:pPr>
              <w:ind w:left="703"/>
              <w:rPr>
                <w:i/>
              </w:rPr>
            </w:pPr>
            <w:r>
              <w:rPr>
                <w:i/>
              </w:rPr>
              <w:t xml:space="preserve">CARLOS ENMANUEL </w:t>
            </w:r>
            <w:r w:rsidR="00167899">
              <w:rPr>
                <w:i/>
              </w:rPr>
              <w:t>CONDE VIDAL</w:t>
            </w:r>
          </w:p>
          <w:p w14:paraId="3AE9BF54" w14:textId="77777777" w:rsidR="00577C8C" w:rsidRPr="000C2D29" w:rsidRDefault="00577C8C" w:rsidP="00577C8C">
            <w:pPr>
              <w:spacing w:line="276" w:lineRule="auto"/>
              <w:ind w:left="703"/>
              <w:rPr>
                <w:i/>
              </w:rPr>
            </w:pPr>
            <w:r w:rsidRPr="000C2D29">
              <w:rPr>
                <w:i/>
              </w:rPr>
              <w:t>Director Ejecutivo (e)</w:t>
            </w:r>
          </w:p>
          <w:p w14:paraId="1AE15F09" w14:textId="66C311DC" w:rsidR="00B76E4E" w:rsidRPr="000C2D29" w:rsidRDefault="00EB73F2" w:rsidP="00EB73F2">
            <w:pPr>
              <w:spacing w:line="276" w:lineRule="auto"/>
              <w:ind w:left="703"/>
              <w:rPr>
                <w:i/>
              </w:rPr>
            </w:pPr>
            <w:r w:rsidRPr="000C2D29">
              <w:rPr>
                <w:i/>
              </w:rPr>
              <w:t>Jr. Roberto Ramírez del Villar N° 325 Urb. CORPAC Lima - Lima - San Isidro.</w:t>
            </w:r>
          </w:p>
          <w:p w14:paraId="266B3C52" w14:textId="47896A74" w:rsidR="00EB73F2" w:rsidRPr="000C2D29" w:rsidRDefault="00EB73F2" w:rsidP="00EB73F2">
            <w:pPr>
              <w:ind w:left="703"/>
              <w:rPr>
                <w:i/>
              </w:rPr>
            </w:pPr>
            <w:hyperlink r:id="rId19" w:history="1">
              <w:r w:rsidRPr="000C2D29">
                <w:rPr>
                  <w:rStyle w:val="Hipervnculo"/>
                  <w:i/>
                </w:rPr>
                <w:t>mesadepartes@ejenopenal.pe</w:t>
              </w:r>
            </w:hyperlink>
          </w:p>
          <w:p w14:paraId="66F103BA" w14:textId="25C234AB" w:rsidR="00B76E4E" w:rsidRPr="000C2D29" w:rsidRDefault="00B76E4E" w:rsidP="00F4205B">
            <w:pPr>
              <w:spacing w:before="120" w:after="120"/>
              <w:ind w:left="704"/>
              <w:rPr>
                <w:b/>
              </w:rPr>
            </w:pPr>
            <w:r w:rsidRPr="000C2D29">
              <w:rPr>
                <w:b/>
                <w:u w:val="single"/>
              </w:rPr>
              <w:t>Dirección para las notificaciones al Contratista</w:t>
            </w:r>
            <w:r w:rsidRPr="000C2D29">
              <w:rPr>
                <w:b/>
              </w:rPr>
              <w:t>:</w:t>
            </w:r>
          </w:p>
          <w:p w14:paraId="4728D581" w14:textId="77777777" w:rsidR="00B76E4E" w:rsidRPr="000C2D29" w:rsidRDefault="00B76E4E" w:rsidP="00F4205B">
            <w:pPr>
              <w:spacing w:before="120" w:after="120"/>
              <w:ind w:left="704"/>
              <w:rPr>
                <w:i/>
              </w:rPr>
            </w:pPr>
            <w:r w:rsidRPr="000C2D29">
              <w:rPr>
                <w:i/>
              </w:rPr>
              <w:t xml:space="preserve">[ingrese el nombre del oficial autorizado para recibir notificaciones] </w:t>
            </w:r>
          </w:p>
          <w:p w14:paraId="04939507" w14:textId="77777777" w:rsidR="00B76E4E" w:rsidRPr="000C2D29" w:rsidRDefault="00B76E4E" w:rsidP="00F4205B">
            <w:pPr>
              <w:spacing w:before="120" w:after="120"/>
              <w:ind w:left="704"/>
              <w:rPr>
                <w:i/>
              </w:rPr>
            </w:pPr>
            <w:r w:rsidRPr="000C2D29">
              <w:rPr>
                <w:i/>
              </w:rPr>
              <w:t>[Título/cargo]</w:t>
            </w:r>
          </w:p>
          <w:p w14:paraId="2CC8D4E2" w14:textId="77777777" w:rsidR="00B76E4E" w:rsidRPr="000C2D29" w:rsidRDefault="00B76E4E" w:rsidP="00F4205B">
            <w:pPr>
              <w:spacing w:before="120" w:after="120"/>
              <w:ind w:left="704"/>
              <w:rPr>
                <w:i/>
              </w:rPr>
            </w:pPr>
            <w:r w:rsidRPr="000C2D29">
              <w:rPr>
                <w:i/>
              </w:rPr>
              <w:lastRenderedPageBreak/>
              <w:t>[Unidad departamental]</w:t>
            </w:r>
          </w:p>
          <w:p w14:paraId="2F9BA371" w14:textId="77777777" w:rsidR="00B76E4E" w:rsidRPr="000C2D29" w:rsidRDefault="00B76E4E" w:rsidP="00F4205B">
            <w:pPr>
              <w:spacing w:before="120" w:after="120"/>
              <w:ind w:left="704"/>
              <w:rPr>
                <w:i/>
              </w:rPr>
            </w:pPr>
            <w:r w:rsidRPr="000C2D29">
              <w:rPr>
                <w:i/>
              </w:rPr>
              <w:t>[dirección]</w:t>
            </w:r>
          </w:p>
          <w:p w14:paraId="00D9E884" w14:textId="77777777" w:rsidR="00B76E4E" w:rsidRPr="000C2D29" w:rsidRDefault="00B76E4E" w:rsidP="00F4205B">
            <w:pPr>
              <w:pStyle w:val="GCCHeading3"/>
              <w:numPr>
                <w:ilvl w:val="0"/>
                <w:numId w:val="0"/>
              </w:numPr>
              <w:ind w:left="704"/>
              <w:rPr>
                <w:noProof w:val="0"/>
              </w:rPr>
            </w:pPr>
            <w:r w:rsidRPr="000C2D29">
              <w:rPr>
                <w:i/>
                <w:noProof w:val="0"/>
              </w:rPr>
              <w:t>[</w:t>
            </w:r>
            <w:r w:rsidRPr="000C2D29">
              <w:rPr>
                <w:b/>
                <w:i/>
                <w:noProof w:val="0"/>
              </w:rPr>
              <w:t>dirección de correo electrónico</w:t>
            </w:r>
            <w:r w:rsidRPr="000C2D29">
              <w:rPr>
                <w:i/>
                <w:noProof w:val="0"/>
              </w:rPr>
              <w:t>]</w:t>
            </w:r>
          </w:p>
          <w:p w14:paraId="42B9C7DA" w14:textId="079C86E0" w:rsidR="00B76E4E" w:rsidRPr="000C2D29" w:rsidRDefault="008B1C0F" w:rsidP="00B5118A">
            <w:pPr>
              <w:pStyle w:val="GCCHeading3"/>
              <w:numPr>
                <w:ilvl w:val="1"/>
                <w:numId w:val="113"/>
              </w:numPr>
              <w:ind w:left="526" w:hanging="540"/>
              <w:rPr>
                <w:noProof w:val="0"/>
              </w:rPr>
            </w:pPr>
            <w:r w:rsidRPr="000C2D29">
              <w:rPr>
                <w:b/>
                <w:bCs/>
                <w:noProof w:val="0"/>
                <w:color w:val="FF0000"/>
              </w:rPr>
              <w:t>NO APLICA</w:t>
            </w:r>
            <w:r w:rsidRPr="000C2D29">
              <w:rPr>
                <w:noProof w:val="0"/>
                <w:color w:val="FF0000"/>
              </w:rPr>
              <w:t xml:space="preserve"> </w:t>
            </w:r>
            <w:r w:rsidR="00B76E4E" w:rsidRPr="000C2D29">
              <w:rPr>
                <w:noProof w:val="0"/>
              </w:rPr>
              <w:t xml:space="preserve">De confomidad con la </w:t>
            </w:r>
            <w:r w:rsidR="00B76E4E" w:rsidRPr="000C2D29">
              <w:rPr>
                <w:b/>
                <w:noProof w:val="0"/>
              </w:rPr>
              <w:t>CC 3.2</w:t>
            </w:r>
            <w:r w:rsidR="00B76E4E" w:rsidRPr="000C2D29">
              <w:rPr>
                <w:noProof w:val="0"/>
              </w:rPr>
              <w:t xml:space="preserve">, las </w:t>
            </w:r>
            <w:r w:rsidR="00B76E4E" w:rsidRPr="000C2D29">
              <w:rPr>
                <w:b/>
                <w:noProof w:val="0"/>
              </w:rPr>
              <w:t>Finalizaciones por Secciones</w:t>
            </w:r>
            <w:r w:rsidR="00B76E4E" w:rsidRPr="000C2D29">
              <w:rPr>
                <w:noProof w:val="0"/>
              </w:rPr>
              <w:t xml:space="preserve">  son: </w:t>
            </w:r>
            <w:r w:rsidR="00B76E4E" w:rsidRPr="000C2D29">
              <w:rPr>
                <w:b/>
                <w:i/>
                <w:noProof w:val="0"/>
                <w:u w:val="single"/>
              </w:rPr>
              <w:t>[ingersar descripción y fechas, si corresponde; suprima si no corresponde]</w:t>
            </w:r>
          </w:p>
          <w:p w14:paraId="6C34BD00" w14:textId="0B48299B" w:rsidR="00B76E4E" w:rsidRPr="000C2D29" w:rsidRDefault="00B76E4E" w:rsidP="00B5118A">
            <w:pPr>
              <w:pStyle w:val="GCCHeading3"/>
              <w:numPr>
                <w:ilvl w:val="1"/>
                <w:numId w:val="113"/>
              </w:numPr>
              <w:ind w:left="526" w:hanging="540"/>
              <w:rPr>
                <w:noProof w:val="0"/>
              </w:rPr>
            </w:pPr>
            <w:r w:rsidRPr="000C2D29">
              <w:rPr>
                <w:noProof w:val="0"/>
              </w:rPr>
              <w:t xml:space="preserve">El idioma del contrato es </w:t>
            </w:r>
            <w:r w:rsidR="00F8246C" w:rsidRPr="000C2D29">
              <w:rPr>
                <w:b/>
                <w:i/>
                <w:noProof w:val="0"/>
                <w:u w:val="single"/>
              </w:rPr>
              <w:t>español</w:t>
            </w:r>
            <w:r w:rsidRPr="000C2D29">
              <w:rPr>
                <w:b/>
                <w:i/>
                <w:noProof w:val="0"/>
              </w:rPr>
              <w:t xml:space="preserve"> </w:t>
            </w:r>
          </w:p>
          <w:p w14:paraId="3E43A741" w14:textId="2805D0D8" w:rsidR="00B76E4E" w:rsidRPr="000C2D29" w:rsidRDefault="00B76E4E" w:rsidP="00B5118A">
            <w:pPr>
              <w:pStyle w:val="GCCHeading3"/>
              <w:numPr>
                <w:ilvl w:val="1"/>
                <w:numId w:val="113"/>
              </w:numPr>
              <w:ind w:left="526" w:hanging="540"/>
              <w:rPr>
                <w:b/>
                <w:i/>
                <w:noProof w:val="0"/>
              </w:rPr>
            </w:pPr>
            <w:r w:rsidRPr="000C2D29">
              <w:rPr>
                <w:noProof w:val="0"/>
              </w:rPr>
              <w:t xml:space="preserve">El Contrato será gobernado por las leyes </w:t>
            </w:r>
            <w:r w:rsidR="00F8246C" w:rsidRPr="000C2D29">
              <w:rPr>
                <w:b/>
                <w:i/>
                <w:noProof w:val="0"/>
              </w:rPr>
              <w:t>del Perú</w:t>
            </w:r>
          </w:p>
          <w:p w14:paraId="44744500" w14:textId="16334898" w:rsidR="00B76E4E" w:rsidRPr="000C2D29" w:rsidRDefault="00B76E4E" w:rsidP="00F4205B">
            <w:pPr>
              <w:pStyle w:val="GCCHeading3"/>
              <w:numPr>
                <w:ilvl w:val="0"/>
                <w:numId w:val="0"/>
              </w:numPr>
              <w:rPr>
                <w:b/>
                <w:i/>
                <w:noProof w:val="0"/>
              </w:rPr>
            </w:pPr>
            <w:r w:rsidRPr="000C2D29">
              <w:rPr>
                <w:b/>
                <w:noProof w:val="0"/>
              </w:rPr>
              <w:t>La información específica del contrato para las Condiciones Contractuales que lo requi</w:t>
            </w:r>
            <w:r w:rsidR="007869AB" w:rsidRPr="000C2D29">
              <w:rPr>
                <w:b/>
                <w:noProof w:val="0"/>
              </w:rPr>
              <w:t>e</w:t>
            </w:r>
            <w:r w:rsidRPr="000C2D29">
              <w:rPr>
                <w:b/>
                <w:noProof w:val="0"/>
              </w:rPr>
              <w:t>ren es la siguiente:</w:t>
            </w:r>
            <w:r w:rsidRPr="000C2D29">
              <w:rPr>
                <w:noProof w:val="0"/>
              </w:rPr>
              <w:t>:</w:t>
            </w:r>
          </w:p>
          <w:p w14:paraId="3B87E96A" w14:textId="2E1C3794" w:rsidR="00B76E4E" w:rsidRPr="000C2D29" w:rsidRDefault="00B76E4E" w:rsidP="00B5118A">
            <w:pPr>
              <w:pStyle w:val="GCCHeading3"/>
              <w:numPr>
                <w:ilvl w:val="1"/>
                <w:numId w:val="113"/>
              </w:numPr>
              <w:ind w:left="526" w:hanging="540"/>
              <w:rPr>
                <w:b/>
                <w:i/>
                <w:noProof w:val="0"/>
              </w:rPr>
            </w:pPr>
            <w:r w:rsidRPr="000C2D29">
              <w:rPr>
                <w:noProof w:val="0"/>
              </w:rPr>
              <w:t>Los mont</w:t>
            </w:r>
            <w:r w:rsidR="00695027" w:rsidRPr="000C2D29">
              <w:rPr>
                <w:noProof w:val="0"/>
              </w:rPr>
              <w:t>o</w:t>
            </w:r>
            <w:r w:rsidRPr="000C2D29">
              <w:rPr>
                <w:noProof w:val="0"/>
              </w:rPr>
              <w:t xml:space="preserve">s mínimos de </w:t>
            </w:r>
            <w:r w:rsidRPr="000C2D29">
              <w:rPr>
                <w:b/>
                <w:bCs/>
                <w:noProof w:val="0"/>
              </w:rPr>
              <w:t>seguro</w:t>
            </w:r>
            <w:r w:rsidRPr="000C2D29">
              <w:rPr>
                <w:noProof w:val="0"/>
              </w:rPr>
              <w:t xml:space="preserve"> y deducibles son los siguientes:</w:t>
            </w:r>
          </w:p>
          <w:p w14:paraId="13D7D5F3" w14:textId="4E48AB4C" w:rsidR="00B76E4E" w:rsidRPr="000C2D29" w:rsidRDefault="008B1C0F" w:rsidP="00B5118A">
            <w:pPr>
              <w:pStyle w:val="Prrafodelista"/>
              <w:numPr>
                <w:ilvl w:val="0"/>
                <w:numId w:val="38"/>
              </w:numPr>
              <w:spacing w:before="120" w:after="120"/>
              <w:ind w:left="1032" w:right="-72" w:hanging="547"/>
              <w:contextualSpacing w:val="0"/>
            </w:pPr>
            <w:r w:rsidRPr="000C2D29">
              <w:t>P</w:t>
            </w:r>
            <w:r w:rsidR="00B76E4E" w:rsidRPr="000C2D29">
              <w:t xml:space="preserve">ara la pérdida o daño de propiedad </w:t>
            </w:r>
            <w:r w:rsidRPr="000C2D29">
              <w:t xml:space="preserve">de terceros </w:t>
            </w:r>
            <w:r w:rsidR="00440B18" w:rsidRPr="000C2D29">
              <w:t xml:space="preserve">(zona de trabajo) </w:t>
            </w:r>
            <w:r w:rsidR="00B76E4E" w:rsidRPr="000C2D29">
              <w:t>en conexión con el Contrato</w:t>
            </w:r>
            <w:r w:rsidR="00FB0B12" w:rsidRPr="000C2D29">
              <w:t>.</w:t>
            </w:r>
          </w:p>
          <w:p w14:paraId="5A378D37" w14:textId="727ED0E1" w:rsidR="00B76E4E" w:rsidRPr="000C2D29" w:rsidRDefault="008B1C0F" w:rsidP="00B5118A">
            <w:pPr>
              <w:pStyle w:val="Prrafodelista"/>
              <w:numPr>
                <w:ilvl w:val="0"/>
                <w:numId w:val="38"/>
              </w:numPr>
              <w:spacing w:before="120" w:after="120"/>
              <w:ind w:left="1032" w:right="-72" w:hanging="547"/>
              <w:contextualSpacing w:val="0"/>
              <w:jc w:val="both"/>
              <w:rPr>
                <w:b/>
              </w:rPr>
            </w:pPr>
            <w:r w:rsidRPr="000C2D29">
              <w:t>P</w:t>
            </w:r>
            <w:r w:rsidR="00B76E4E" w:rsidRPr="000C2D29">
              <w:t>ar</w:t>
            </w:r>
            <w:r w:rsidR="00695027" w:rsidRPr="000C2D29">
              <w:t>a</w:t>
            </w:r>
            <w:r w:rsidR="00B76E4E" w:rsidRPr="000C2D29">
              <w:t xml:space="preserve"> las lesiones personales o muerte del personal del Contratista personal: </w:t>
            </w:r>
            <w:r w:rsidR="00D6276C" w:rsidRPr="000C2D29">
              <w:rPr>
                <w:b/>
                <w:i/>
              </w:rPr>
              <w:t>el contratista deberá presentar una póliza de seguro contra todo riesgo en forma de SCTR que garantice la cobertura total, la cual deberá mantenerse vigente durante todo el plazo de ejecución del contrato</w:t>
            </w:r>
          </w:p>
          <w:p w14:paraId="1400E180" w14:textId="6201E291" w:rsidR="002D7AE8" w:rsidRPr="000C2D29" w:rsidRDefault="00B76E4E" w:rsidP="00B5118A">
            <w:pPr>
              <w:pStyle w:val="GCCHeading3"/>
              <w:numPr>
                <w:ilvl w:val="1"/>
                <w:numId w:val="113"/>
              </w:numPr>
              <w:ind w:left="526" w:hanging="540"/>
              <w:rPr>
                <w:b/>
                <w:noProof w:val="0"/>
              </w:rPr>
            </w:pPr>
            <w:r w:rsidRPr="000C2D29">
              <w:rPr>
                <w:b/>
                <w:noProof w:val="0"/>
              </w:rPr>
              <w:t xml:space="preserve">Los Datos del Lugar de las </w:t>
            </w:r>
            <w:r w:rsidR="00440B18" w:rsidRPr="000C2D29">
              <w:rPr>
                <w:b/>
                <w:noProof w:val="0"/>
              </w:rPr>
              <w:t>Mejoras</w:t>
            </w:r>
            <w:r w:rsidRPr="000C2D29">
              <w:rPr>
                <w:b/>
                <w:noProof w:val="0"/>
              </w:rPr>
              <w:t xml:space="preserve"> son: </w:t>
            </w:r>
          </w:p>
          <w:p w14:paraId="612AC974" w14:textId="208B66FD" w:rsidR="002328FB" w:rsidRPr="000C2D29" w:rsidRDefault="00F051DA" w:rsidP="002E5128">
            <w:pPr>
              <w:pStyle w:val="GCCHeading3"/>
              <w:numPr>
                <w:ilvl w:val="0"/>
                <w:numId w:val="0"/>
              </w:numPr>
              <w:ind w:left="457"/>
              <w:rPr>
                <w:noProof w:val="0"/>
              </w:rPr>
            </w:pPr>
            <w:r w:rsidRPr="000C2D29">
              <w:rPr>
                <w:noProof w:val="0"/>
              </w:rPr>
              <w:t xml:space="preserve">El servicio de acondicionamiento del </w:t>
            </w:r>
            <w:r w:rsidR="00741AB2" w:rsidRPr="000C2D29">
              <w:rPr>
                <w:noProof w:val="0"/>
              </w:rPr>
              <w:t>Centro</w:t>
            </w:r>
            <w:r w:rsidR="009E2755">
              <w:rPr>
                <w:noProof w:val="0"/>
              </w:rPr>
              <w:t xml:space="preserve"> </w:t>
            </w:r>
            <w:r w:rsidR="00D77A61">
              <w:rPr>
                <w:noProof w:val="0"/>
              </w:rPr>
              <w:t xml:space="preserve">Mega </w:t>
            </w:r>
            <w:r w:rsidR="00741AB2" w:rsidRPr="000C2D29">
              <w:rPr>
                <w:noProof w:val="0"/>
              </w:rPr>
              <w:t xml:space="preserve">ALEGRA </w:t>
            </w:r>
            <w:r w:rsidR="00D77A61">
              <w:rPr>
                <w:noProof w:val="0"/>
              </w:rPr>
              <w:t>Huacho-Huaura</w:t>
            </w:r>
            <w:r w:rsidR="005300AC" w:rsidRPr="000C2D29">
              <w:rPr>
                <w:noProof w:val="0"/>
              </w:rPr>
              <w:t xml:space="preserve">, </w:t>
            </w:r>
            <w:r w:rsidR="00741AB2" w:rsidRPr="000C2D29">
              <w:rPr>
                <w:noProof w:val="0"/>
              </w:rPr>
              <w:t xml:space="preserve">ubicado en: </w:t>
            </w:r>
            <w:r w:rsidR="005D043A">
              <w:t>Av. Tupac Amaru N°215</w:t>
            </w:r>
            <w:r w:rsidR="006046C8">
              <w:t>, Distrito</w:t>
            </w:r>
            <w:r w:rsidR="005D043A">
              <w:t xml:space="preserve"> de Huacho, </w:t>
            </w:r>
            <w:r w:rsidR="006046C8">
              <w:t xml:space="preserve">Provincia de </w:t>
            </w:r>
            <w:r w:rsidR="005D043A">
              <w:t>Huaura</w:t>
            </w:r>
            <w:r w:rsidR="006046C8">
              <w:t xml:space="preserve">, </w:t>
            </w:r>
            <w:r w:rsidR="005D043A">
              <w:t>departamento de Lima</w:t>
            </w:r>
            <w:r w:rsidR="00F70D9C" w:rsidRPr="00F70D9C">
              <w:t>.</w:t>
            </w:r>
          </w:p>
          <w:p w14:paraId="1E10644F" w14:textId="2E15AFD1" w:rsidR="00B76E4E" w:rsidRPr="000C2D29" w:rsidRDefault="00B76E4E" w:rsidP="00B5118A">
            <w:pPr>
              <w:pStyle w:val="GCCHeading3"/>
              <w:numPr>
                <w:ilvl w:val="1"/>
                <w:numId w:val="113"/>
              </w:numPr>
              <w:ind w:left="526" w:hanging="540"/>
              <w:rPr>
                <w:noProof w:val="0"/>
              </w:rPr>
            </w:pPr>
            <w:r w:rsidRPr="000C2D29">
              <w:rPr>
                <w:b/>
                <w:noProof w:val="0"/>
              </w:rPr>
              <w:t>Fecha de la Poses</w:t>
            </w:r>
            <w:r w:rsidR="001C26E0" w:rsidRPr="000C2D29">
              <w:rPr>
                <w:b/>
                <w:noProof w:val="0"/>
              </w:rPr>
              <w:t>i</w:t>
            </w:r>
            <w:r w:rsidRPr="000C2D29">
              <w:rPr>
                <w:b/>
                <w:noProof w:val="0"/>
              </w:rPr>
              <w:t>ón del Lugar de l</w:t>
            </w:r>
            <w:r w:rsidR="00440B18" w:rsidRPr="000C2D29">
              <w:rPr>
                <w:b/>
                <w:noProof w:val="0"/>
              </w:rPr>
              <w:t>o</w:t>
            </w:r>
            <w:r w:rsidRPr="000C2D29">
              <w:rPr>
                <w:b/>
                <w:noProof w:val="0"/>
              </w:rPr>
              <w:t xml:space="preserve">s </w:t>
            </w:r>
            <w:r w:rsidR="00440B18" w:rsidRPr="000C2D29">
              <w:rPr>
                <w:b/>
                <w:noProof w:val="0"/>
              </w:rPr>
              <w:t>Mejoramientos</w:t>
            </w:r>
            <w:r w:rsidRPr="000C2D29">
              <w:rPr>
                <w:noProof w:val="0"/>
              </w:rPr>
              <w:t xml:space="preserve"> será: </w:t>
            </w:r>
            <w:r w:rsidR="005B006E" w:rsidRPr="000C2D29">
              <w:rPr>
                <w:b/>
                <w:i/>
                <w:noProof w:val="0"/>
                <w:u w:val="single"/>
              </w:rPr>
              <w:t xml:space="preserve">dentro de los </w:t>
            </w:r>
            <w:r w:rsidR="00F9530C" w:rsidRPr="000C2D29">
              <w:rPr>
                <w:b/>
                <w:i/>
                <w:noProof w:val="0"/>
                <w:u w:val="single"/>
              </w:rPr>
              <w:t>cinco</w:t>
            </w:r>
            <w:r w:rsidR="005B006E" w:rsidRPr="000C2D29">
              <w:rPr>
                <w:b/>
                <w:i/>
                <w:noProof w:val="0"/>
                <w:u w:val="single"/>
              </w:rPr>
              <w:t xml:space="preserve"> (</w:t>
            </w:r>
            <w:r w:rsidR="00F9530C" w:rsidRPr="000C2D29">
              <w:rPr>
                <w:b/>
                <w:i/>
                <w:noProof w:val="0"/>
                <w:u w:val="single"/>
              </w:rPr>
              <w:t>05</w:t>
            </w:r>
            <w:r w:rsidR="005B006E" w:rsidRPr="000C2D29">
              <w:rPr>
                <w:b/>
                <w:i/>
                <w:noProof w:val="0"/>
                <w:u w:val="single"/>
              </w:rPr>
              <w:t xml:space="preserve">) días </w:t>
            </w:r>
            <w:r w:rsidR="005A1934" w:rsidRPr="000C2D29">
              <w:rPr>
                <w:b/>
                <w:i/>
                <w:noProof w:val="0"/>
                <w:u w:val="single"/>
              </w:rPr>
              <w:t xml:space="preserve">calendarios </w:t>
            </w:r>
            <w:r w:rsidR="005B006E" w:rsidRPr="000C2D29">
              <w:rPr>
                <w:b/>
                <w:i/>
                <w:noProof w:val="0"/>
                <w:u w:val="single"/>
              </w:rPr>
              <w:t>siguientes</w:t>
            </w:r>
            <w:r w:rsidR="008073C6" w:rsidRPr="000C2D29">
              <w:rPr>
                <w:b/>
                <w:i/>
                <w:noProof w:val="0"/>
                <w:u w:val="single"/>
              </w:rPr>
              <w:t xml:space="preserve"> </w:t>
            </w:r>
            <w:r w:rsidR="005B006E" w:rsidRPr="000C2D29">
              <w:rPr>
                <w:b/>
                <w:i/>
                <w:noProof w:val="0"/>
                <w:u w:val="single"/>
              </w:rPr>
              <w:t>a</w:t>
            </w:r>
            <w:r w:rsidR="008073C6" w:rsidRPr="000C2D29">
              <w:rPr>
                <w:b/>
                <w:i/>
                <w:noProof w:val="0"/>
                <w:u w:val="single"/>
              </w:rPr>
              <w:t xml:space="preserve"> la </w:t>
            </w:r>
            <w:r w:rsidR="00902F24" w:rsidRPr="000C2D29">
              <w:rPr>
                <w:b/>
                <w:i/>
                <w:noProof w:val="0"/>
                <w:u w:val="single"/>
              </w:rPr>
              <w:t>aprobacion del plan de trabajo</w:t>
            </w:r>
            <w:r w:rsidR="00F9530C" w:rsidRPr="000C2D29">
              <w:rPr>
                <w:b/>
                <w:i/>
                <w:noProof w:val="0"/>
                <w:u w:val="single"/>
              </w:rPr>
              <w:t>,</w:t>
            </w:r>
            <w:r w:rsidR="008073C6" w:rsidRPr="000C2D29">
              <w:rPr>
                <w:b/>
                <w:i/>
                <w:noProof w:val="0"/>
                <w:u w:val="single"/>
              </w:rPr>
              <w:t xml:space="preserve"> se procederá con </w:t>
            </w:r>
            <w:r w:rsidR="005B006E" w:rsidRPr="000C2D29">
              <w:rPr>
                <w:b/>
                <w:i/>
                <w:noProof w:val="0"/>
                <w:u w:val="single"/>
              </w:rPr>
              <w:t>la suscripción del</w:t>
            </w:r>
            <w:r w:rsidR="008073C6" w:rsidRPr="000C2D29">
              <w:rPr>
                <w:b/>
                <w:i/>
                <w:noProof w:val="0"/>
                <w:u w:val="single"/>
              </w:rPr>
              <w:t xml:space="preserve"> acta de entrega de la zona de trabajo la que definirá la fecha de posesion del lugar de ejecución de los mejoramientos</w:t>
            </w:r>
            <w:r w:rsidR="005B006E" w:rsidRPr="000C2D29">
              <w:rPr>
                <w:b/>
                <w:i/>
                <w:noProof w:val="0"/>
                <w:u w:val="single"/>
              </w:rPr>
              <w:t>.</w:t>
            </w:r>
            <w:r w:rsidR="005A1934" w:rsidRPr="000C2D29">
              <w:rPr>
                <w:b/>
                <w:i/>
                <w:noProof w:val="0"/>
                <w:u w:val="single"/>
              </w:rPr>
              <w:t xml:space="preserve"> En caso de caer día no hábil, se suscribirá el día hábil siguiente.</w:t>
            </w:r>
          </w:p>
          <w:p w14:paraId="110129F3" w14:textId="5AC07F0A" w:rsidR="00154057" w:rsidRPr="000C2D29" w:rsidRDefault="00B76E4E" w:rsidP="00B5118A">
            <w:pPr>
              <w:pStyle w:val="GCCHeading3"/>
              <w:numPr>
                <w:ilvl w:val="1"/>
                <w:numId w:val="113"/>
              </w:numPr>
              <w:ind w:left="457" w:hanging="425"/>
              <w:rPr>
                <w:bCs/>
                <w:i/>
                <w:noProof w:val="0"/>
              </w:rPr>
            </w:pPr>
            <w:r w:rsidRPr="000C2D29">
              <w:rPr>
                <w:b/>
                <w:noProof w:val="0"/>
              </w:rPr>
              <w:t>CC 21</w:t>
            </w:r>
            <w:r w:rsidRPr="000C2D29">
              <w:rPr>
                <w:bCs/>
                <w:noProof w:val="0"/>
              </w:rPr>
              <w:t>:</w:t>
            </w:r>
            <w:r w:rsidRPr="000C2D29">
              <w:rPr>
                <w:b/>
                <w:noProof w:val="0"/>
              </w:rPr>
              <w:t xml:space="preserve"> Autoridad Nominadora del Conciliador</w:t>
            </w:r>
            <w:r w:rsidRPr="000C2D29">
              <w:rPr>
                <w:noProof w:val="0"/>
              </w:rPr>
              <w:t xml:space="preserve">: </w:t>
            </w:r>
            <w:r w:rsidR="00154057" w:rsidRPr="000C2D29">
              <w:rPr>
                <w:bCs/>
                <w:i/>
                <w:noProof w:val="0"/>
              </w:rPr>
              <w:t xml:space="preserve">Toda diferencia, controversia o reclamación que surja de este contrato o en relación con el mismo, o con su incumplimiento, resolución o invalidez, que no pueda solucionarse en forma amigable, deberá solucionarse mediante arbitraje de derecho y será resuelto por </w:t>
            </w:r>
            <w:r w:rsidR="00EB73F2" w:rsidRPr="000C2D29">
              <w:rPr>
                <w:bCs/>
                <w:i/>
                <w:noProof w:val="0"/>
              </w:rPr>
              <w:t>la Cámara de Comercio Exterior</w:t>
            </w:r>
            <w:r w:rsidR="00154057" w:rsidRPr="000C2D29">
              <w:rPr>
                <w:bCs/>
                <w:i/>
                <w:noProof w:val="0"/>
              </w:rPr>
              <w:t>.</w:t>
            </w:r>
          </w:p>
          <w:p w14:paraId="08101019" w14:textId="77777777" w:rsidR="00154057" w:rsidRPr="000C2D29" w:rsidRDefault="00154057" w:rsidP="00DD0B7C">
            <w:pPr>
              <w:pStyle w:val="GCCHeading3"/>
              <w:numPr>
                <w:ilvl w:val="0"/>
                <w:numId w:val="0"/>
              </w:numPr>
              <w:ind w:left="465"/>
              <w:rPr>
                <w:bCs/>
                <w:i/>
                <w:noProof w:val="0"/>
              </w:rPr>
            </w:pPr>
            <w:r w:rsidRPr="000C2D29">
              <w:rPr>
                <w:bCs/>
                <w:i/>
                <w:noProof w:val="0"/>
              </w:rPr>
              <w:t xml:space="preserve">El laudo arbitral emitido es vinculante para las partes y pondrá fin al procedimiento de manera definitiva, siendo el </w:t>
            </w:r>
            <w:r w:rsidRPr="000C2D29">
              <w:rPr>
                <w:bCs/>
                <w:i/>
                <w:noProof w:val="0"/>
              </w:rPr>
              <w:lastRenderedPageBreak/>
              <w:t>laudo inapelable ante el Poder Judicial o ante cualquier instancia administrativa.</w:t>
            </w:r>
          </w:p>
          <w:p w14:paraId="18209B17" w14:textId="1B6836EE" w:rsidR="00154057" w:rsidRPr="000C2D29" w:rsidRDefault="00154057" w:rsidP="00DD0B7C">
            <w:pPr>
              <w:pStyle w:val="GCCHeading3"/>
              <w:numPr>
                <w:ilvl w:val="0"/>
                <w:numId w:val="0"/>
              </w:numPr>
              <w:ind w:left="465"/>
              <w:rPr>
                <w:bCs/>
                <w:i/>
                <w:noProof w:val="0"/>
              </w:rPr>
            </w:pPr>
            <w:r w:rsidRPr="000C2D29">
              <w:rPr>
                <w:bCs/>
                <w:i/>
                <w:noProof w:val="0"/>
              </w:rPr>
              <w:t>El español será el idioma oficial para todos los efectos.</w:t>
            </w:r>
          </w:p>
          <w:p w14:paraId="75E4F480" w14:textId="35EA8099" w:rsidR="00B76E4E" w:rsidRPr="000C2D29" w:rsidRDefault="00154057" w:rsidP="00DD0B7C">
            <w:pPr>
              <w:pStyle w:val="GCCHeading3"/>
              <w:numPr>
                <w:ilvl w:val="0"/>
                <w:numId w:val="0"/>
              </w:numPr>
              <w:ind w:left="465"/>
              <w:rPr>
                <w:bCs/>
                <w:noProof w:val="0"/>
              </w:rPr>
            </w:pPr>
            <w:r w:rsidRPr="000C2D29">
              <w:rPr>
                <w:bCs/>
                <w:i/>
                <w:noProof w:val="0"/>
              </w:rPr>
              <w:t>El lugar de arbitraje será: La ciudad de Lima, Perú</w:t>
            </w:r>
          </w:p>
          <w:p w14:paraId="6B84CF7A" w14:textId="747C67E8" w:rsidR="00B76E4E" w:rsidRPr="000C2D29" w:rsidRDefault="00B76E4E" w:rsidP="00B5118A">
            <w:pPr>
              <w:pStyle w:val="GCCHeading3"/>
              <w:numPr>
                <w:ilvl w:val="1"/>
                <w:numId w:val="113"/>
              </w:numPr>
              <w:ind w:left="526" w:hanging="540"/>
              <w:rPr>
                <w:noProof w:val="0"/>
              </w:rPr>
            </w:pPr>
            <w:r w:rsidRPr="000C2D29">
              <w:rPr>
                <w:b/>
                <w:noProof w:val="0"/>
              </w:rPr>
              <w:t>CC 25.1</w:t>
            </w:r>
            <w:r w:rsidRPr="000C2D29">
              <w:rPr>
                <w:noProof w:val="0"/>
              </w:rPr>
              <w:t>: El p</w:t>
            </w:r>
            <w:r w:rsidR="00AF7FFC" w:rsidRPr="000C2D29">
              <w:rPr>
                <w:noProof w:val="0"/>
              </w:rPr>
              <w:t>ro</w:t>
            </w:r>
            <w:r w:rsidRPr="000C2D29">
              <w:rPr>
                <w:noProof w:val="0"/>
              </w:rPr>
              <w:t xml:space="preserve">grama </w:t>
            </w:r>
            <w:r w:rsidR="00440B18" w:rsidRPr="000C2D29">
              <w:rPr>
                <w:noProof w:val="0"/>
              </w:rPr>
              <w:t xml:space="preserve">(plan de trabajo) </w:t>
            </w:r>
            <w:r w:rsidRPr="000C2D29">
              <w:rPr>
                <w:noProof w:val="0"/>
              </w:rPr>
              <w:t xml:space="preserve">para las </w:t>
            </w:r>
            <w:r w:rsidR="00440B18" w:rsidRPr="000C2D29">
              <w:rPr>
                <w:noProof w:val="0"/>
              </w:rPr>
              <w:t>Mejoras</w:t>
            </w:r>
            <w:r w:rsidRPr="000C2D29">
              <w:rPr>
                <w:noProof w:val="0"/>
              </w:rPr>
              <w:t xml:space="preserve"> deberá ser entregado dentro del plazo de: </w:t>
            </w:r>
            <w:r w:rsidR="00AA1B24" w:rsidRPr="000C2D29">
              <w:rPr>
                <w:b/>
                <w:bCs/>
                <w:i/>
                <w:iCs/>
                <w:noProof w:val="0"/>
                <w:u w:val="single"/>
              </w:rPr>
              <w:t>cinco</w:t>
            </w:r>
            <w:r w:rsidR="00AA1B24" w:rsidRPr="000C2D29">
              <w:rPr>
                <w:noProof w:val="0"/>
              </w:rPr>
              <w:t xml:space="preserve"> </w:t>
            </w:r>
            <w:r w:rsidR="00AA1B24" w:rsidRPr="000C2D29">
              <w:rPr>
                <w:b/>
                <w:i/>
                <w:noProof w:val="0"/>
                <w:u w:val="single"/>
              </w:rPr>
              <w:t>05</w:t>
            </w:r>
            <w:r w:rsidRPr="000C2D29">
              <w:rPr>
                <w:noProof w:val="0"/>
              </w:rPr>
              <w:t xml:space="preserve"> días </w:t>
            </w:r>
            <w:r w:rsidR="00AA1B24" w:rsidRPr="000C2D29">
              <w:rPr>
                <w:noProof w:val="0"/>
              </w:rPr>
              <w:t xml:space="preserve">calendario </w:t>
            </w:r>
            <w:r w:rsidR="00C035C0" w:rsidRPr="000C2D29">
              <w:rPr>
                <w:noProof w:val="0"/>
              </w:rPr>
              <w:t>a partir del día siguiente de la firma del contrato</w:t>
            </w:r>
            <w:r w:rsidRPr="000C2D29">
              <w:rPr>
                <w:noProof w:val="0"/>
              </w:rPr>
              <w:t xml:space="preserve">. </w:t>
            </w:r>
          </w:p>
          <w:p w14:paraId="37A7237C" w14:textId="7D3BC54C" w:rsidR="00AA1B24" w:rsidRPr="000C2D29" w:rsidRDefault="00B76E4E" w:rsidP="00B5118A">
            <w:pPr>
              <w:pStyle w:val="GCCHeading3"/>
              <w:numPr>
                <w:ilvl w:val="1"/>
                <w:numId w:val="113"/>
              </w:numPr>
              <w:ind w:left="526" w:hanging="540"/>
              <w:rPr>
                <w:b/>
                <w:i/>
                <w:noProof w:val="0"/>
                <w:u w:val="single"/>
              </w:rPr>
            </w:pPr>
            <w:r w:rsidRPr="000C2D29">
              <w:rPr>
                <w:b/>
                <w:noProof w:val="0"/>
              </w:rPr>
              <w:t>CC 25.2</w:t>
            </w:r>
            <w:r w:rsidRPr="000C2D29">
              <w:rPr>
                <w:noProof w:val="0"/>
              </w:rPr>
              <w:t>:</w:t>
            </w:r>
            <w:r w:rsidRPr="000C2D29">
              <w:rPr>
                <w:b/>
                <w:noProof w:val="0"/>
              </w:rPr>
              <w:t xml:space="preserve"> </w:t>
            </w:r>
            <w:r w:rsidRPr="000C2D29">
              <w:rPr>
                <w:bCs/>
                <w:noProof w:val="0"/>
              </w:rPr>
              <w:t>El período de entrega de los</w:t>
            </w:r>
            <w:r w:rsidRPr="000C2D29">
              <w:rPr>
                <w:b/>
                <w:noProof w:val="0"/>
              </w:rPr>
              <w:t xml:space="preserve"> informes de avance es</w:t>
            </w:r>
            <w:r w:rsidRPr="000C2D29">
              <w:rPr>
                <w:noProof w:val="0"/>
              </w:rPr>
              <w:t xml:space="preserve">: </w:t>
            </w:r>
          </w:p>
          <w:p w14:paraId="1C070157" w14:textId="248D3EB9" w:rsidR="00DA197B" w:rsidRPr="000C2D29" w:rsidRDefault="006046C8" w:rsidP="00DA197B">
            <w:pPr>
              <w:pStyle w:val="GCCHeading3"/>
              <w:numPr>
                <w:ilvl w:val="0"/>
                <w:numId w:val="0"/>
              </w:numPr>
              <w:ind w:left="174"/>
              <w:rPr>
                <w:b/>
                <w:i/>
                <w:noProof w:val="0"/>
                <w:u w:val="single"/>
              </w:rPr>
            </w:pPr>
            <w:r w:rsidRPr="006046C8">
              <w:rPr>
                <w:b/>
                <w:i/>
                <w:u w:val="single"/>
              </w:rPr>
              <w:drawing>
                <wp:inline distT="0" distB="0" distL="0" distR="0" wp14:anchorId="59AC1440" wp14:editId="045D9229">
                  <wp:extent cx="3743325" cy="520065"/>
                  <wp:effectExtent l="0" t="0" r="9525" b="0"/>
                  <wp:docPr id="15244636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63674" name=""/>
                          <pic:cNvPicPr/>
                        </pic:nvPicPr>
                        <pic:blipFill>
                          <a:blip r:embed="rId20"/>
                          <a:stretch>
                            <a:fillRect/>
                          </a:stretch>
                        </pic:blipFill>
                        <pic:spPr>
                          <a:xfrm>
                            <a:off x="0" y="0"/>
                            <a:ext cx="3743325" cy="520065"/>
                          </a:xfrm>
                          <a:prstGeom prst="rect">
                            <a:avLst/>
                          </a:prstGeom>
                        </pic:spPr>
                      </pic:pic>
                    </a:graphicData>
                  </a:graphic>
                </wp:inline>
              </w:drawing>
            </w:r>
          </w:p>
          <w:p w14:paraId="4B3F6937" w14:textId="71624F98" w:rsidR="00B92BA3" w:rsidRPr="00B92BA3" w:rsidRDefault="006046C8" w:rsidP="00B92BA3">
            <w:pPr>
              <w:pStyle w:val="GCCHeading3"/>
              <w:numPr>
                <w:ilvl w:val="0"/>
                <w:numId w:val="0"/>
              </w:numPr>
              <w:ind w:left="179"/>
              <w:rPr>
                <w:noProof w:val="0"/>
              </w:rPr>
            </w:pPr>
            <w:r w:rsidRPr="006046C8">
              <w:drawing>
                <wp:inline distT="0" distB="0" distL="0" distR="0" wp14:anchorId="63946823" wp14:editId="45424FFC">
                  <wp:extent cx="3752850" cy="1741805"/>
                  <wp:effectExtent l="0" t="0" r="0" b="0"/>
                  <wp:docPr id="8511048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04846" name=""/>
                          <pic:cNvPicPr/>
                        </pic:nvPicPr>
                        <pic:blipFill>
                          <a:blip r:embed="rId21"/>
                          <a:stretch>
                            <a:fillRect/>
                          </a:stretch>
                        </pic:blipFill>
                        <pic:spPr>
                          <a:xfrm>
                            <a:off x="0" y="0"/>
                            <a:ext cx="3752850" cy="1741805"/>
                          </a:xfrm>
                          <a:prstGeom prst="rect">
                            <a:avLst/>
                          </a:prstGeom>
                        </pic:spPr>
                      </pic:pic>
                    </a:graphicData>
                  </a:graphic>
                </wp:inline>
              </w:drawing>
            </w:r>
          </w:p>
          <w:p w14:paraId="032516FB" w14:textId="6D82BAA6" w:rsidR="00B76E4E" w:rsidRPr="000C2D29" w:rsidRDefault="00B76E4E" w:rsidP="00B5118A">
            <w:pPr>
              <w:pStyle w:val="GCCHeading3"/>
              <w:numPr>
                <w:ilvl w:val="1"/>
                <w:numId w:val="113"/>
              </w:numPr>
              <w:ind w:left="526" w:hanging="540"/>
              <w:rPr>
                <w:noProof w:val="0"/>
              </w:rPr>
            </w:pPr>
            <w:r w:rsidRPr="000C2D29">
              <w:rPr>
                <w:b/>
                <w:noProof w:val="0"/>
              </w:rPr>
              <w:t>CC 33</w:t>
            </w:r>
            <w:r w:rsidRPr="000C2D29">
              <w:rPr>
                <w:bCs/>
                <w:noProof w:val="0"/>
              </w:rPr>
              <w:t>:</w:t>
            </w:r>
            <w:r w:rsidRPr="000C2D29">
              <w:rPr>
                <w:noProof w:val="0"/>
              </w:rPr>
              <w:t xml:space="preserve"> El</w:t>
            </w:r>
            <w:r w:rsidRPr="000C2D29">
              <w:rPr>
                <w:b/>
                <w:bCs/>
                <w:noProof w:val="0"/>
              </w:rPr>
              <w:t xml:space="preserve"> Período de Responsabilidad por Defectos </w:t>
            </w:r>
            <w:r w:rsidRPr="000C2D29">
              <w:rPr>
                <w:noProof w:val="0"/>
              </w:rPr>
              <w:t xml:space="preserve">deberá ser: </w:t>
            </w:r>
            <w:r w:rsidR="00FC58A4" w:rsidRPr="000C2D29">
              <w:rPr>
                <w:b/>
                <w:i/>
                <w:noProof w:val="0"/>
                <w:u w:val="single"/>
              </w:rPr>
              <w:t>trescientos sesenta y cinco (365)</w:t>
            </w:r>
            <w:r w:rsidRPr="000C2D29">
              <w:rPr>
                <w:b/>
                <w:noProof w:val="0"/>
              </w:rPr>
              <w:t xml:space="preserve"> </w:t>
            </w:r>
            <w:r w:rsidRPr="000C2D29">
              <w:rPr>
                <w:noProof w:val="0"/>
              </w:rPr>
              <w:t xml:space="preserve">días desde la Fecha de Finalización. </w:t>
            </w:r>
          </w:p>
          <w:p w14:paraId="40EF6045" w14:textId="3A677763" w:rsidR="00B76E4E" w:rsidRPr="000C2D29" w:rsidRDefault="00B76E4E" w:rsidP="00B5118A">
            <w:pPr>
              <w:pStyle w:val="GCCHeading3"/>
              <w:numPr>
                <w:ilvl w:val="1"/>
                <w:numId w:val="113"/>
              </w:numPr>
              <w:ind w:left="526" w:hanging="540"/>
              <w:rPr>
                <w:noProof w:val="0"/>
              </w:rPr>
            </w:pPr>
            <w:r w:rsidRPr="000C2D29">
              <w:rPr>
                <w:b/>
                <w:noProof w:val="0"/>
              </w:rPr>
              <w:t>CC 43</w:t>
            </w:r>
            <w:r w:rsidRPr="000C2D29">
              <w:rPr>
                <w:noProof w:val="0"/>
              </w:rPr>
              <w:t>:</w:t>
            </w:r>
            <w:r w:rsidR="00FD71E3" w:rsidRPr="000C2D29">
              <w:rPr>
                <w:noProof w:val="0"/>
              </w:rPr>
              <w:t xml:space="preserve"> </w:t>
            </w:r>
            <w:r w:rsidR="00FD71E3" w:rsidRPr="000C2D29">
              <w:rPr>
                <w:noProof w:val="0"/>
                <w:color w:val="FF0000"/>
              </w:rPr>
              <w:t>NO APLICA</w:t>
            </w:r>
            <w:r w:rsidRPr="000C2D29">
              <w:rPr>
                <w:noProof w:val="0"/>
                <w:color w:val="FF0000"/>
              </w:rPr>
              <w:t xml:space="preserve"> </w:t>
            </w:r>
            <w:r w:rsidRPr="000C2D29">
              <w:rPr>
                <w:noProof w:val="0"/>
              </w:rPr>
              <w:t>Las Retenciones serán</w:t>
            </w:r>
            <w:r w:rsidRPr="000C2D29">
              <w:rPr>
                <w:b/>
                <w:noProof w:val="0"/>
              </w:rPr>
              <w:t xml:space="preserve"> </w:t>
            </w:r>
            <w:r w:rsidRPr="000C2D29">
              <w:rPr>
                <w:b/>
                <w:i/>
                <w:noProof w:val="0"/>
              </w:rPr>
              <w:t>[</w:t>
            </w:r>
            <w:r w:rsidRPr="000C2D29">
              <w:rPr>
                <w:b/>
                <w:i/>
                <w:noProof w:val="0"/>
                <w:u w:val="single"/>
              </w:rPr>
              <w:t>ingrese un porcentaje</w:t>
            </w:r>
            <w:r w:rsidRPr="000C2D29">
              <w:rPr>
                <w:b/>
                <w:i/>
                <w:noProof w:val="0"/>
              </w:rPr>
              <w:t>].</w:t>
            </w:r>
            <w:r w:rsidRPr="000C2D29">
              <w:rPr>
                <w:b/>
                <w:noProof w:val="0"/>
              </w:rPr>
              <w:t xml:space="preserve"> </w:t>
            </w:r>
          </w:p>
          <w:p w14:paraId="3A4CFCAE" w14:textId="3F4C5C7E" w:rsidR="00B76E4E" w:rsidRPr="000C2D29" w:rsidRDefault="00B76E4E" w:rsidP="00B5118A">
            <w:pPr>
              <w:pStyle w:val="GCCHeading3"/>
              <w:numPr>
                <w:ilvl w:val="1"/>
                <w:numId w:val="113"/>
              </w:numPr>
              <w:ind w:left="526" w:hanging="540"/>
              <w:rPr>
                <w:noProof w:val="0"/>
              </w:rPr>
            </w:pPr>
            <w:r w:rsidRPr="000C2D29">
              <w:rPr>
                <w:b/>
                <w:noProof w:val="0"/>
              </w:rPr>
              <w:t>CC 44.1</w:t>
            </w:r>
            <w:r w:rsidRPr="000C2D29">
              <w:rPr>
                <w:noProof w:val="0"/>
              </w:rPr>
              <w:t xml:space="preserve">: La </w:t>
            </w:r>
            <w:r w:rsidRPr="000C2D29">
              <w:rPr>
                <w:b/>
                <w:bCs/>
                <w:noProof w:val="0"/>
              </w:rPr>
              <w:t>indemnización por demora</w:t>
            </w:r>
            <w:r w:rsidRPr="000C2D29">
              <w:rPr>
                <w:noProof w:val="0"/>
              </w:rPr>
              <w:t xml:space="preserve"> para todas las </w:t>
            </w:r>
            <w:r w:rsidR="00FC58A4" w:rsidRPr="000C2D29">
              <w:rPr>
                <w:noProof w:val="0"/>
              </w:rPr>
              <w:t>mejoras</w:t>
            </w:r>
            <w:r w:rsidRPr="000C2D29">
              <w:rPr>
                <w:noProof w:val="0"/>
              </w:rPr>
              <w:t xml:space="preserve"> será: </w:t>
            </w:r>
            <w:r w:rsidR="00FC58A4" w:rsidRPr="000C2D29">
              <w:rPr>
                <w:b/>
                <w:i/>
                <w:noProof w:val="0"/>
                <w:u w:val="single"/>
              </w:rPr>
              <w:t>0.</w:t>
            </w:r>
            <w:r w:rsidR="00A25168" w:rsidRPr="000C2D29">
              <w:rPr>
                <w:b/>
                <w:i/>
                <w:noProof w:val="0"/>
                <w:u w:val="single"/>
              </w:rPr>
              <w:t>4</w:t>
            </w:r>
            <w:r w:rsidR="00FC58A4" w:rsidRPr="000C2D29">
              <w:rPr>
                <w:b/>
                <w:i/>
                <w:noProof w:val="0"/>
                <w:u w:val="single"/>
              </w:rPr>
              <w:t>%</w:t>
            </w:r>
            <w:r w:rsidRPr="000C2D29">
              <w:rPr>
                <w:i/>
                <w:noProof w:val="0"/>
              </w:rPr>
              <w:t xml:space="preserve"> </w:t>
            </w:r>
            <w:r w:rsidRPr="000C2D29">
              <w:rPr>
                <w:noProof w:val="0"/>
              </w:rPr>
              <w:t>del Precio Final del Contrato por día.</w:t>
            </w:r>
          </w:p>
          <w:p w14:paraId="36865FE0" w14:textId="065E831A" w:rsidR="00B76E4E" w:rsidRPr="000C2D29" w:rsidRDefault="00B76E4E" w:rsidP="00B5118A">
            <w:pPr>
              <w:pStyle w:val="GCCHeading3"/>
              <w:numPr>
                <w:ilvl w:val="1"/>
                <w:numId w:val="113"/>
              </w:numPr>
              <w:ind w:left="526" w:hanging="540"/>
              <w:rPr>
                <w:noProof w:val="0"/>
              </w:rPr>
            </w:pPr>
            <w:r w:rsidRPr="000C2D29">
              <w:rPr>
                <w:b/>
                <w:noProof w:val="0"/>
              </w:rPr>
              <w:t>CC 44.1</w:t>
            </w:r>
            <w:r w:rsidRPr="000C2D29">
              <w:rPr>
                <w:noProof w:val="0"/>
              </w:rPr>
              <w:t xml:space="preserve">: el </w:t>
            </w:r>
            <w:r w:rsidRPr="000C2D29">
              <w:rPr>
                <w:b/>
                <w:bCs/>
                <w:noProof w:val="0"/>
              </w:rPr>
              <w:t>monto máximo de la indemnización por demora</w:t>
            </w:r>
            <w:r w:rsidRPr="000C2D29">
              <w:rPr>
                <w:noProof w:val="0"/>
              </w:rPr>
              <w:t xml:space="preserve"> de todas las </w:t>
            </w:r>
            <w:r w:rsidR="00FC58A4" w:rsidRPr="000C2D29">
              <w:rPr>
                <w:noProof w:val="0"/>
              </w:rPr>
              <w:t>mejoras</w:t>
            </w:r>
            <w:r w:rsidRPr="000C2D29">
              <w:rPr>
                <w:noProof w:val="0"/>
              </w:rPr>
              <w:t xml:space="preserve"> es: </w:t>
            </w:r>
            <w:r w:rsidR="00FC58A4" w:rsidRPr="000C2D29">
              <w:rPr>
                <w:b/>
                <w:i/>
                <w:noProof w:val="0"/>
                <w:u w:val="single"/>
              </w:rPr>
              <w:t>10%</w:t>
            </w:r>
            <w:r w:rsidRPr="000C2D29">
              <w:rPr>
                <w:i/>
                <w:noProof w:val="0"/>
              </w:rPr>
              <w:t xml:space="preserve"> </w:t>
            </w:r>
            <w:r w:rsidRPr="000C2D29">
              <w:rPr>
                <w:noProof w:val="0"/>
              </w:rPr>
              <w:t>del Precio Final del Contrato.</w:t>
            </w:r>
          </w:p>
          <w:p w14:paraId="5C18E4D9" w14:textId="06D6B911"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44.</w:t>
            </w:r>
            <w:r w:rsidR="00741AB2" w:rsidRPr="000C2D29">
              <w:rPr>
                <w:b/>
                <w:noProof w:val="0"/>
              </w:rPr>
              <w:t>2</w:t>
            </w:r>
            <w:r w:rsidR="00B76E4E" w:rsidRPr="000C2D29">
              <w:rPr>
                <w:noProof w:val="0"/>
              </w:rPr>
              <w:t xml:space="preserve">: La </w:t>
            </w:r>
            <w:r w:rsidR="00B76E4E" w:rsidRPr="000C2D29">
              <w:rPr>
                <w:b/>
                <w:bCs/>
                <w:noProof w:val="0"/>
              </w:rPr>
              <w:t>Bonificación</w:t>
            </w:r>
            <w:r w:rsidR="005300AC" w:rsidRPr="000C2D29">
              <w:rPr>
                <w:noProof w:val="0"/>
              </w:rPr>
              <w:t>.</w:t>
            </w:r>
          </w:p>
          <w:p w14:paraId="421035D1" w14:textId="733D9495" w:rsidR="00B76E4E" w:rsidRPr="000C2D29" w:rsidRDefault="00B76E4E" w:rsidP="00B5118A">
            <w:pPr>
              <w:pStyle w:val="GCCHeading3"/>
              <w:numPr>
                <w:ilvl w:val="1"/>
                <w:numId w:val="113"/>
              </w:numPr>
              <w:ind w:left="526" w:hanging="540"/>
              <w:rPr>
                <w:noProof w:val="0"/>
              </w:rPr>
            </w:pPr>
            <w:r w:rsidRPr="000C2D29">
              <w:rPr>
                <w:b/>
                <w:noProof w:val="0"/>
              </w:rPr>
              <w:t>CC 45</w:t>
            </w:r>
            <w:r w:rsidRPr="000C2D29">
              <w:rPr>
                <w:noProof w:val="0"/>
              </w:rPr>
              <w:t xml:space="preserve">: El </w:t>
            </w:r>
            <w:r w:rsidRPr="000C2D29">
              <w:rPr>
                <w:b/>
                <w:bCs/>
                <w:noProof w:val="0"/>
              </w:rPr>
              <w:t>Anticipo</w:t>
            </w:r>
            <w:r w:rsidRPr="000C2D29">
              <w:rPr>
                <w:noProof w:val="0"/>
              </w:rPr>
              <w:t xml:space="preserve"> será: </w:t>
            </w:r>
            <w:r w:rsidR="00F9530C" w:rsidRPr="000C2D29">
              <w:rPr>
                <w:b/>
                <w:i/>
                <w:noProof w:val="0"/>
              </w:rPr>
              <w:t xml:space="preserve">veinte </w:t>
            </w:r>
            <w:r w:rsidRPr="000C2D29">
              <w:rPr>
                <w:noProof w:val="0"/>
              </w:rPr>
              <w:t xml:space="preserve"> </w:t>
            </w:r>
            <w:r w:rsidR="00814710" w:rsidRPr="000C2D29">
              <w:rPr>
                <w:noProof w:val="0"/>
              </w:rPr>
              <w:t>(20%) por</w:t>
            </w:r>
            <w:r w:rsidR="00060988" w:rsidRPr="000C2D29">
              <w:rPr>
                <w:noProof w:val="0"/>
              </w:rPr>
              <w:t xml:space="preserve"> </w:t>
            </w:r>
            <w:r w:rsidR="00814710" w:rsidRPr="000C2D29">
              <w:rPr>
                <w:noProof w:val="0"/>
              </w:rPr>
              <w:t xml:space="preserve">ciento </w:t>
            </w:r>
            <w:r w:rsidRPr="000C2D29">
              <w:rPr>
                <w:noProof w:val="0"/>
              </w:rPr>
              <w:t xml:space="preserve">del Monto Contractual Aceptado y deberá ser pagado al Contratista a más tardar  </w:t>
            </w:r>
            <w:r w:rsidR="00814710" w:rsidRPr="000C2D29">
              <w:rPr>
                <w:b/>
                <w:i/>
                <w:noProof w:val="0"/>
              </w:rPr>
              <w:t xml:space="preserve">dentro de los cinco (05) días </w:t>
            </w:r>
            <w:r w:rsidRPr="000C2D29">
              <w:rPr>
                <w:noProof w:val="0"/>
              </w:rPr>
              <w:t>después que el Contratista entrega una garantía bancaria aceptable</w:t>
            </w:r>
            <w:r w:rsidR="00496152" w:rsidRPr="000C2D29">
              <w:rPr>
                <w:noProof w:val="0"/>
              </w:rPr>
              <w:t xml:space="preserve"> en forma de una </w:t>
            </w:r>
            <w:r w:rsidR="00496152" w:rsidRPr="000C2D29">
              <w:rPr>
                <w:b/>
                <w:bCs/>
                <w:noProof w:val="0"/>
                <w:u w:val="single"/>
              </w:rPr>
              <w:t>carta fianza</w:t>
            </w:r>
            <w:r w:rsidR="00496152" w:rsidRPr="000C2D29">
              <w:rPr>
                <w:noProof w:val="0"/>
              </w:rPr>
              <w:t xml:space="preserve">, la misma que deberá emitirse a favor de la </w:t>
            </w:r>
            <w:r w:rsidR="00EB73F2" w:rsidRPr="000C2D29">
              <w:rPr>
                <w:noProof w:val="0"/>
              </w:rPr>
              <w:t>Unidad Ejecutora 003: “Programa Modernización del Sistema de Administración de Justicia”- EJE NO PENAL</w:t>
            </w:r>
            <w:r w:rsidR="00496152" w:rsidRPr="000C2D29">
              <w:rPr>
                <w:noProof w:val="0"/>
              </w:rPr>
              <w:t xml:space="preserve">, con carácter irrevocable, solidaria, incondicional, sin beneficio de excusión y de realización automática, emitida por </w:t>
            </w:r>
            <w:r w:rsidR="00496152" w:rsidRPr="000C2D29">
              <w:rPr>
                <w:b/>
                <w:bCs/>
                <w:noProof w:val="0"/>
                <w:u w:val="single"/>
              </w:rPr>
              <w:t>un</w:t>
            </w:r>
            <w:r w:rsidR="00EB73F2" w:rsidRPr="000C2D29">
              <w:rPr>
                <w:b/>
                <w:bCs/>
                <w:noProof w:val="0"/>
                <w:u w:val="single"/>
              </w:rPr>
              <w:t>a entidad bancaria</w:t>
            </w:r>
            <w:r w:rsidR="00496152" w:rsidRPr="000C2D29">
              <w:rPr>
                <w:b/>
                <w:bCs/>
                <w:noProof w:val="0"/>
                <w:u w:val="single"/>
              </w:rPr>
              <w:t xml:space="preserve"> </w:t>
            </w:r>
            <w:r w:rsidR="00496152" w:rsidRPr="000C2D29">
              <w:rPr>
                <w:noProof w:val="0"/>
              </w:rPr>
              <w:lastRenderedPageBreak/>
              <w:t>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814710" w:rsidRPr="000C2D29">
              <w:rPr>
                <w:noProof w:val="0"/>
              </w:rPr>
              <w:t xml:space="preserve">, la cual deberá ser presentada al contratante dentro de los siete (07) días hábiles luego de la </w:t>
            </w:r>
            <w:r w:rsidR="00B92BA3" w:rsidRPr="000C2D29">
              <w:rPr>
                <w:noProof w:val="0"/>
              </w:rPr>
              <w:t>suscripción</w:t>
            </w:r>
            <w:r w:rsidR="00814710" w:rsidRPr="000C2D29">
              <w:rPr>
                <w:noProof w:val="0"/>
              </w:rPr>
              <w:t xml:space="preserve"> del contrato</w:t>
            </w:r>
            <w:r w:rsidRPr="000C2D29">
              <w:rPr>
                <w:b/>
                <w:noProof w:val="0"/>
              </w:rPr>
              <w:t xml:space="preserve">. </w:t>
            </w:r>
          </w:p>
          <w:p w14:paraId="6BD6B154" w14:textId="26EBF806" w:rsidR="00B76E4E" w:rsidRPr="000C2D29" w:rsidRDefault="00B76E4E" w:rsidP="00B5118A">
            <w:pPr>
              <w:pStyle w:val="GCCHeading3"/>
              <w:numPr>
                <w:ilvl w:val="1"/>
                <w:numId w:val="113"/>
              </w:numPr>
              <w:ind w:left="526" w:hanging="540"/>
              <w:rPr>
                <w:noProof w:val="0"/>
              </w:rPr>
            </w:pPr>
            <w:r w:rsidRPr="000C2D29">
              <w:rPr>
                <w:b/>
                <w:noProof w:val="0"/>
              </w:rPr>
              <w:t>CC 46</w:t>
            </w:r>
            <w:r w:rsidRPr="000C2D29">
              <w:rPr>
                <w:noProof w:val="0"/>
              </w:rPr>
              <w:t xml:space="preserve">: La </w:t>
            </w:r>
            <w:r w:rsidRPr="000C2D29">
              <w:rPr>
                <w:b/>
                <w:bCs/>
                <w:noProof w:val="0"/>
              </w:rPr>
              <w:t>Garantía de Cumplimiento</w:t>
            </w:r>
            <w:r w:rsidRPr="000C2D29">
              <w:rPr>
                <w:noProof w:val="0"/>
              </w:rPr>
              <w:t xml:space="preserve"> deberá</w:t>
            </w:r>
            <w:r w:rsidR="00942A69" w:rsidRPr="000C2D29">
              <w:rPr>
                <w:noProof w:val="0"/>
              </w:rPr>
              <w:t xml:space="preserve"> </w:t>
            </w:r>
            <w:r w:rsidRPr="000C2D29">
              <w:rPr>
                <w:noProof w:val="0"/>
              </w:rPr>
              <w:t xml:space="preserve">ser en un monto de: </w:t>
            </w:r>
            <w:r w:rsidR="00154057" w:rsidRPr="000C2D29">
              <w:rPr>
                <w:b/>
                <w:i/>
                <w:noProof w:val="0"/>
              </w:rPr>
              <w:t>10%</w:t>
            </w:r>
            <w:r w:rsidRPr="000C2D29">
              <w:rPr>
                <w:b/>
                <w:i/>
                <w:noProof w:val="0"/>
              </w:rPr>
              <w:t xml:space="preserve"> </w:t>
            </w:r>
            <w:r w:rsidRPr="000C2D29">
              <w:rPr>
                <w:noProof w:val="0"/>
              </w:rPr>
              <w:t xml:space="preserve">del Monto Contractual </w:t>
            </w:r>
            <w:r w:rsidR="00C82843" w:rsidRPr="000C2D29">
              <w:rPr>
                <w:noProof w:val="0"/>
              </w:rPr>
              <w:t>vigente</w:t>
            </w:r>
            <w:r w:rsidR="00154057" w:rsidRPr="000C2D29">
              <w:rPr>
                <w:noProof w:val="0"/>
              </w:rPr>
              <w:t>, la misma q</w:t>
            </w:r>
            <w:r w:rsidR="00942A69" w:rsidRPr="000C2D29">
              <w:rPr>
                <w:noProof w:val="0"/>
              </w:rPr>
              <w:t>u</w:t>
            </w:r>
            <w:r w:rsidR="00154057" w:rsidRPr="000C2D29">
              <w:rPr>
                <w:noProof w:val="0"/>
              </w:rPr>
              <w:t xml:space="preserve">e se expresará en forma </w:t>
            </w:r>
            <w:r w:rsidR="00F23FEC" w:rsidRPr="000C2D29">
              <w:rPr>
                <w:noProof w:val="0"/>
              </w:rPr>
              <w:t xml:space="preserve">de una </w:t>
            </w:r>
            <w:r w:rsidR="00F23FEC" w:rsidRPr="000C2D29">
              <w:rPr>
                <w:b/>
                <w:bCs/>
                <w:noProof w:val="0"/>
                <w:u w:val="single"/>
              </w:rPr>
              <w:t>carta fianza</w:t>
            </w:r>
            <w:r w:rsidR="00F23FEC" w:rsidRPr="000C2D29">
              <w:rPr>
                <w:noProof w:val="0"/>
              </w:rPr>
              <w:t>, la misma que deberá emitirse a favor de la</w:t>
            </w:r>
            <w:r w:rsidR="00EB73F2" w:rsidRPr="000C2D29">
              <w:rPr>
                <w:noProof w:val="0"/>
              </w:rPr>
              <w:t xml:space="preserve"> Unidad Ejecutora 003: “Programa Modernización del Sistema de Administración de Justicia”- EJE NO PENAL</w:t>
            </w:r>
            <w:r w:rsidR="00F23FEC" w:rsidRPr="000C2D29">
              <w:rPr>
                <w:noProof w:val="0"/>
              </w:rPr>
              <w:t xml:space="preserve">, con carácter irrevocable, solidaria, incondicional, sin beneficio de excusión y de realización automática, emitida por </w:t>
            </w:r>
            <w:r w:rsidR="00EB73F2" w:rsidRPr="000C2D29">
              <w:rPr>
                <w:b/>
                <w:bCs/>
                <w:noProof w:val="0"/>
                <w:u w:val="single"/>
              </w:rPr>
              <w:t>una entidad bancaria</w:t>
            </w:r>
            <w:r w:rsidR="00577C8C" w:rsidRPr="000C2D29">
              <w:rPr>
                <w:b/>
                <w:bCs/>
                <w:noProof w:val="0"/>
                <w:u w:val="single"/>
              </w:rPr>
              <w:t xml:space="preserve"> </w:t>
            </w:r>
            <w:r w:rsidR="00577C8C" w:rsidRPr="000C2D29">
              <w:rPr>
                <w:noProof w:val="0"/>
              </w:rPr>
              <w:t>o empresa aseguradora</w:t>
            </w:r>
            <w:r w:rsidR="00F23FEC" w:rsidRPr="000C2D29">
              <w:rPr>
                <w:noProof w:val="0"/>
              </w:rPr>
              <w:t xml:space="preserve"> 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680552" w:rsidRPr="000C2D29">
              <w:rPr>
                <w:noProof w:val="0"/>
              </w:rPr>
              <w:t xml:space="preserve">.   </w:t>
            </w:r>
          </w:p>
          <w:p w14:paraId="00C8296D" w14:textId="4615530F" w:rsidR="00CC1998" w:rsidRPr="000C2D29" w:rsidRDefault="00CC1998" w:rsidP="001E6DA9">
            <w:pPr>
              <w:pStyle w:val="GCCHeading3"/>
              <w:numPr>
                <w:ilvl w:val="0"/>
                <w:numId w:val="0"/>
              </w:numPr>
              <w:ind w:left="526"/>
              <w:rPr>
                <w:noProof w:val="0"/>
              </w:rPr>
            </w:pPr>
            <w:r w:rsidRPr="000C2D29">
              <w:rPr>
                <w:noProof w:val="0"/>
                <w:spacing w:val="-3"/>
              </w:rPr>
              <w:t xml:space="preserve">Luego de vencido el plazo de los 28 días antes indicados, la garantía de cumplimiento deberá ser reducida al 3% del monto total </w:t>
            </w:r>
            <w:r w:rsidR="00C82843" w:rsidRPr="000C2D29">
              <w:rPr>
                <w:noProof w:val="0"/>
                <w:spacing w:val="-3"/>
              </w:rPr>
              <w:t xml:space="preserve">vigente </w:t>
            </w:r>
            <w:r w:rsidRPr="000C2D29">
              <w:rPr>
                <w:noProof w:val="0"/>
                <w:spacing w:val="-3"/>
              </w:rPr>
              <w:t xml:space="preserve">del contrato y deberá permanecer vigente por el mismo plazo establecido para los vicios ocultos (365 días) </w:t>
            </w:r>
            <w:r w:rsidRPr="000C2D29">
              <w:rPr>
                <w:b/>
                <w:bCs/>
                <w:noProof w:val="0"/>
                <w:spacing w:val="-3"/>
              </w:rPr>
              <w:t xml:space="preserve">CC </w:t>
            </w:r>
            <w:r w:rsidR="00DD0B7C" w:rsidRPr="000C2D29">
              <w:rPr>
                <w:b/>
                <w:bCs/>
                <w:noProof w:val="0"/>
                <w:spacing w:val="-3"/>
              </w:rPr>
              <w:t>12</w:t>
            </w:r>
          </w:p>
          <w:p w14:paraId="265DC17B" w14:textId="1FAEE211" w:rsidR="00B76E4E" w:rsidRPr="000C2D29" w:rsidRDefault="00942A69"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52.1</w:t>
            </w:r>
            <w:r w:rsidR="00B76E4E" w:rsidRPr="000C2D29">
              <w:rPr>
                <w:noProof w:val="0"/>
              </w:rPr>
              <w:t xml:space="preserve">: La fecha para la presentación de los </w:t>
            </w:r>
            <w:r w:rsidR="00B76E4E" w:rsidRPr="000C2D29">
              <w:rPr>
                <w:b/>
                <w:bCs/>
                <w:noProof w:val="0"/>
              </w:rPr>
              <w:t>manuales de operación y mantenimiento</w:t>
            </w:r>
            <w:r w:rsidR="00B76E4E" w:rsidRPr="000C2D29">
              <w:rPr>
                <w:b/>
                <w:i/>
                <w:noProof w:val="0"/>
                <w:u w:val="single"/>
              </w:rPr>
              <w:t>.</w:t>
            </w:r>
          </w:p>
          <w:p w14:paraId="75D44DB1" w14:textId="612F7DA3"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52.2</w:t>
            </w:r>
            <w:r w:rsidR="00B76E4E" w:rsidRPr="000C2D29">
              <w:rPr>
                <w:noProof w:val="0"/>
              </w:rPr>
              <w:t xml:space="preserve">: El monto a ser retenido por la no entrega de los planos “as built” es: </w:t>
            </w:r>
            <w:r w:rsidR="00B76E4E" w:rsidRPr="000C2D29">
              <w:rPr>
                <w:b/>
                <w:i/>
                <w:noProof w:val="0"/>
                <w:u w:val="single"/>
              </w:rPr>
              <w:t>[ingrese monto</w:t>
            </w:r>
            <w:r w:rsidR="00B76E4E" w:rsidRPr="000C2D29">
              <w:rPr>
                <w:b/>
                <w:i/>
                <w:noProof w:val="0"/>
              </w:rPr>
              <w:t>]</w:t>
            </w:r>
            <w:r w:rsidR="00B76E4E" w:rsidRPr="000C2D29">
              <w:rPr>
                <w:noProof w:val="0"/>
              </w:rPr>
              <w:t>.</w:t>
            </w:r>
          </w:p>
          <w:p w14:paraId="6CB5807A" w14:textId="132376E0" w:rsidR="00B76E4E" w:rsidRPr="000C2D29" w:rsidRDefault="00473B67" w:rsidP="00B5118A">
            <w:pPr>
              <w:pStyle w:val="GCCHeading3"/>
              <w:numPr>
                <w:ilvl w:val="1"/>
                <w:numId w:val="113"/>
              </w:numPr>
              <w:ind w:left="526" w:hanging="540"/>
              <w:rPr>
                <w:noProof w:val="0"/>
              </w:rPr>
            </w:pPr>
            <w:r w:rsidRPr="000C2D29">
              <w:rPr>
                <w:b/>
                <w:noProof w:val="0"/>
                <w:color w:val="FF0000"/>
              </w:rPr>
              <w:t xml:space="preserve">NO APLICA </w:t>
            </w:r>
            <w:r w:rsidR="00B76E4E" w:rsidRPr="000C2D29">
              <w:rPr>
                <w:b/>
                <w:noProof w:val="0"/>
              </w:rPr>
              <w:t>CC 54.1</w:t>
            </w:r>
            <w:r w:rsidR="00B76E4E" w:rsidRPr="000C2D29">
              <w:rPr>
                <w:noProof w:val="0"/>
              </w:rPr>
              <w:t>: El procentaje a ser aplicado al valor de los trabajos no completados</w:t>
            </w:r>
            <w:r w:rsidR="00B76E4E" w:rsidRPr="000C2D29">
              <w:rPr>
                <w:b/>
                <w:i/>
                <w:noProof w:val="0"/>
              </w:rPr>
              <w:t>.</w:t>
            </w:r>
          </w:p>
        </w:tc>
      </w:tr>
      <w:tr w:rsidR="00B76E4E" w:rsidRPr="000C2D29" w14:paraId="38561D4F" w14:textId="77777777" w:rsidTr="00DD0B7C">
        <w:tc>
          <w:tcPr>
            <w:tcW w:w="2410" w:type="dxa"/>
          </w:tcPr>
          <w:p w14:paraId="6F4A46CF" w14:textId="560F1472" w:rsidR="00B76E4E" w:rsidRPr="000C2D29" w:rsidRDefault="009E2755"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r>
              <w:lastRenderedPageBreak/>
              <w:t>t</w:t>
            </w:r>
          </w:p>
        </w:tc>
        <w:tc>
          <w:tcPr>
            <w:tcW w:w="6384" w:type="dxa"/>
          </w:tcPr>
          <w:p w14:paraId="0F8B73A1" w14:textId="111DEC49"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t xml:space="preserve">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w:t>
            </w:r>
            <w:r w:rsidR="00F9674B" w:rsidRPr="000C2D29">
              <w:t>monitor</w:t>
            </w:r>
            <w:r w:rsidRPr="000C2D29">
              <w:t xml:space="preserve"> proporcionará aclaraciones a las consultas sobre estas CGC.</w:t>
            </w:r>
          </w:p>
          <w:p w14:paraId="73DFA7D9" w14:textId="18492E1C"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rPr>
                <w:b/>
                <w:spacing w:val="-3"/>
              </w:rPr>
              <w:t>Si en la CC 2.3</w:t>
            </w:r>
            <w:r w:rsidRPr="000C2D29">
              <w:rPr>
                <w:b/>
                <w:bCs/>
                <w:spacing w:val="-3"/>
              </w:rPr>
              <w:t xml:space="preserve"> </w:t>
            </w:r>
            <w:r w:rsidRPr="000C2D29">
              <w:rPr>
                <w:spacing w:val="-3"/>
              </w:rPr>
              <w:t>se especifica la</w:t>
            </w:r>
            <w:r w:rsidRPr="000C2D29">
              <w:rPr>
                <w:b/>
                <w:bCs/>
                <w:spacing w:val="-3"/>
              </w:rPr>
              <w:t xml:space="preserve"> </w:t>
            </w:r>
            <w:r w:rsidRPr="000C2D29">
              <w:rPr>
                <w:spacing w:val="-3"/>
              </w:rPr>
              <w:t xml:space="preserve">terminación de las </w:t>
            </w:r>
            <w:r w:rsidR="009B167C" w:rsidRPr="000C2D29">
              <w:rPr>
                <w:spacing w:val="-3"/>
              </w:rPr>
              <w:t>mejoras</w:t>
            </w:r>
            <w:r w:rsidRPr="000C2D29">
              <w:rPr>
                <w:spacing w:val="-3"/>
              </w:rPr>
              <w:t xml:space="preserve"> por secciones, las referencias en las CC que se hacen a las </w:t>
            </w:r>
            <w:r w:rsidR="009B167C" w:rsidRPr="000C2D29">
              <w:rPr>
                <w:spacing w:val="-3"/>
              </w:rPr>
              <w:t>mejoras</w:t>
            </w:r>
            <w:r w:rsidRPr="000C2D29">
              <w:rPr>
                <w:spacing w:val="-3"/>
              </w:rPr>
              <w:t xml:space="preserve">, a la Fecha de Terminación y a la Fecha Prevista de </w:t>
            </w:r>
            <w:r w:rsidRPr="000C2D29">
              <w:rPr>
                <w:spacing w:val="-3"/>
              </w:rPr>
              <w:lastRenderedPageBreak/>
              <w:t xml:space="preserve">Terminación se aplican a cada sección de las </w:t>
            </w:r>
            <w:r w:rsidR="00F9674B" w:rsidRPr="000C2D29">
              <w:rPr>
                <w:spacing w:val="-3"/>
              </w:rPr>
              <w:t>mejoras</w:t>
            </w:r>
            <w:r w:rsidRPr="000C2D29">
              <w:rPr>
                <w:spacing w:val="-3"/>
              </w:rPr>
              <w:t xml:space="preserve"> (a excepción de las referencias específicas a la Fecha de Terminación y la Fecha Prevista de Terminación de la totalidad de las </w:t>
            </w:r>
            <w:r w:rsidR="00F9674B" w:rsidRPr="000C2D29">
              <w:rPr>
                <w:spacing w:val="-3"/>
              </w:rPr>
              <w:t>mejoras</w:t>
            </w:r>
            <w:r w:rsidRPr="000C2D29">
              <w:rPr>
                <w:spacing w:val="-3"/>
              </w:rPr>
              <w:t>)</w:t>
            </w:r>
            <w:r w:rsidRPr="000C2D29">
              <w:t>.</w:t>
            </w:r>
          </w:p>
          <w:p w14:paraId="66373128" w14:textId="77777777" w:rsidR="00B76E4E" w:rsidRPr="000C2D29"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pPr>
            <w:r w:rsidRPr="000C2D29">
              <w:t>Los documentos que constituyen el Contrato se interpretarán en el siguiente orden de prioridad:</w:t>
            </w:r>
          </w:p>
          <w:p w14:paraId="6E65B926"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el Convenio Contractual,</w:t>
            </w:r>
          </w:p>
          <w:p w14:paraId="4F7CDD0A" w14:textId="235DDE23" w:rsidR="00B76E4E" w:rsidRPr="000C2D29" w:rsidRDefault="00AF7FF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la Carta de Aceptación del Contrato</w:t>
            </w:r>
            <w:r w:rsidR="00B76E4E" w:rsidRPr="000C2D29">
              <w:t>,</w:t>
            </w:r>
          </w:p>
          <w:p w14:paraId="0438BAC1" w14:textId="73415C5D"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rPr>
                <w:bCs/>
              </w:rPr>
              <w:t xml:space="preserve">la </w:t>
            </w:r>
            <w:r w:rsidR="00AF7FFC" w:rsidRPr="000C2D29">
              <w:rPr>
                <w:bCs/>
              </w:rPr>
              <w:t>Cotización</w:t>
            </w:r>
            <w:r w:rsidRPr="000C2D29">
              <w:rPr>
                <w:bCs/>
              </w:rPr>
              <w:t xml:space="preserve"> del Contratista</w:t>
            </w:r>
            <w:r w:rsidRPr="000C2D29">
              <w:t>,</w:t>
            </w:r>
          </w:p>
          <w:p w14:paraId="0F6123BB"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spacing w:val="-4"/>
              </w:rPr>
            </w:pPr>
            <w:r w:rsidRPr="000C2D29">
              <w:rPr>
                <w:spacing w:val="-3"/>
              </w:rPr>
              <w:t>las Condiciones</w:t>
            </w:r>
            <w:r w:rsidRPr="000C2D29">
              <w:rPr>
                <w:spacing w:val="-4"/>
              </w:rPr>
              <w:t xml:space="preserve"> del Contrato, incluido los Apéndices,</w:t>
            </w:r>
          </w:p>
          <w:p w14:paraId="1CA47774"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Especificaciones,</w:t>
            </w:r>
          </w:p>
          <w:p w14:paraId="6C8771A8" w14:textId="77777777" w:rsidR="00B76E4E" w:rsidRPr="000C2D29"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Planos,</w:t>
            </w:r>
          </w:p>
          <w:p w14:paraId="2320360A" w14:textId="3A42295A" w:rsidR="00B76E4E" w:rsidRPr="000C2D29" w:rsidRDefault="0034589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pPr>
            <w:r w:rsidRPr="000C2D29">
              <w:t>Lista de Actividades</w:t>
            </w:r>
            <w:r w:rsidRPr="000C2D29">
              <w:rPr>
                <w:rStyle w:val="Refdenotaalpie"/>
                <w:vertAlign w:val="baseline"/>
              </w:rPr>
              <w:t xml:space="preserve"> </w:t>
            </w:r>
            <w:r w:rsidR="00B76E4E" w:rsidRPr="000C2D29">
              <w:t xml:space="preserve"> y</w:t>
            </w:r>
          </w:p>
          <w:p w14:paraId="348047FA" w14:textId="401B9CA3" w:rsidR="00B76E4E" w:rsidRPr="000C2D29" w:rsidRDefault="00543578" w:rsidP="00F4205B">
            <w:pPr>
              <w:numPr>
                <w:ilvl w:val="0"/>
                <w:numId w:val="21"/>
              </w:numPr>
              <w:suppressAutoHyphens/>
              <w:overflowPunct w:val="0"/>
              <w:autoSpaceDE w:val="0"/>
              <w:autoSpaceDN w:val="0"/>
              <w:adjustRightInd w:val="0"/>
              <w:spacing w:before="120" w:after="120"/>
              <w:ind w:left="1311" w:right="-72" w:hanging="764"/>
              <w:jc w:val="both"/>
              <w:textAlignment w:val="baseline"/>
            </w:pPr>
            <w:r w:rsidRPr="000C2D29">
              <w:t>c</w:t>
            </w:r>
            <w:r w:rsidR="00B76E4E" w:rsidRPr="000C2D29">
              <w:t>ualquier</w:t>
            </w:r>
            <w:r w:rsidR="00B76E4E" w:rsidRPr="000C2D29">
              <w:rPr>
                <w:spacing w:val="-3"/>
              </w:rPr>
              <w:t xml:space="preserve"> otro documento</w:t>
            </w:r>
            <w:r w:rsidR="00BD7615" w:rsidRPr="000C2D29">
              <w:t xml:space="preserve">: el pliego de absolución de consultas y aclaraciones, </w:t>
            </w:r>
            <w:r w:rsidR="001E6DA9" w:rsidRPr="000C2D29">
              <w:t>enmiendas (de corresponder), etc.</w:t>
            </w:r>
          </w:p>
        </w:tc>
      </w:tr>
      <w:tr w:rsidR="00B76E4E" w:rsidRPr="000C2D29" w14:paraId="300B6C68" w14:textId="77777777" w:rsidTr="00DD0B7C">
        <w:tc>
          <w:tcPr>
            <w:tcW w:w="2410" w:type="dxa"/>
          </w:tcPr>
          <w:p w14:paraId="5AAF3138"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8" w:name="_Toc37591171"/>
            <w:r w:rsidRPr="000C2D29">
              <w:lastRenderedPageBreak/>
              <w:t>Prohibiciones</w:t>
            </w:r>
            <w:bookmarkEnd w:id="48"/>
          </w:p>
        </w:tc>
        <w:tc>
          <w:tcPr>
            <w:tcW w:w="6384" w:type="dxa"/>
          </w:tcPr>
          <w:p w14:paraId="0E00232A" w14:textId="77777777" w:rsidR="00B76E4E" w:rsidRPr="000C2D29" w:rsidRDefault="00B76E4E" w:rsidP="00B5118A">
            <w:pPr>
              <w:pStyle w:val="Prrafodelista"/>
              <w:numPr>
                <w:ilvl w:val="0"/>
                <w:numId w:val="114"/>
              </w:numPr>
              <w:suppressAutoHyphens/>
              <w:overflowPunct w:val="0"/>
              <w:autoSpaceDE w:val="0"/>
              <w:autoSpaceDN w:val="0"/>
              <w:adjustRightInd w:val="0"/>
              <w:spacing w:before="120" w:after="120"/>
              <w:ind w:left="550" w:right="36" w:hanging="550"/>
              <w:contextualSpacing w:val="0"/>
              <w:jc w:val="both"/>
              <w:textAlignment w:val="baseline"/>
            </w:pPr>
            <w:r w:rsidRPr="000C2D29">
              <w:t>Durante la ejecución del Contrato, el Contratista deberá cumplir con las prohibiciones de importación de bienes y servicios en el país del Empleador cuando</w:t>
            </w:r>
          </w:p>
          <w:p w14:paraId="3651B25D" w14:textId="77777777" w:rsidR="00B76E4E" w:rsidRPr="000C2D29"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pPr>
            <w:r w:rsidRPr="000C2D29">
              <w:t>como una cuestión de ley o regulaciones oficiales, el país del Prestatario prohíbe las relaciones comerciales con ese país; o</w:t>
            </w:r>
          </w:p>
          <w:p w14:paraId="773464C9" w14:textId="77777777" w:rsidR="00B76E4E" w:rsidRPr="000C2D29"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pPr>
            <w:r w:rsidRPr="000C2D29">
              <w:t>mediante un acto de cumplimiento de una decisión del Consejo de Seguridad de las Naciones Unidas adoptada en virtud del Capítulo VII de la Carta de las Naciones Unidas, el País del Prestatario prohíbe la importación de bienes de ese país o cualquier pago a cualquier país, persona o entidad en ese país.</w:t>
            </w:r>
          </w:p>
        </w:tc>
      </w:tr>
      <w:tr w:rsidR="00B76E4E" w:rsidRPr="000C2D29" w14:paraId="30458143" w14:textId="77777777" w:rsidTr="00DD0B7C">
        <w:tc>
          <w:tcPr>
            <w:tcW w:w="2410" w:type="dxa"/>
          </w:tcPr>
          <w:p w14:paraId="414A8F26" w14:textId="241C92EB"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49" w:name="_Toc486198095"/>
            <w:bookmarkStart w:id="50" w:name="_Toc37591172"/>
            <w:r w:rsidRPr="000C2D29">
              <w:t xml:space="preserve">Decisiones del </w:t>
            </w:r>
            <w:bookmarkEnd w:id="49"/>
            <w:bookmarkEnd w:id="50"/>
            <w:r w:rsidR="00F9674B" w:rsidRPr="000C2D29">
              <w:t>monitor</w:t>
            </w:r>
          </w:p>
        </w:tc>
        <w:tc>
          <w:tcPr>
            <w:tcW w:w="6384" w:type="dxa"/>
          </w:tcPr>
          <w:p w14:paraId="64627593" w14:textId="04BE6192" w:rsidR="00B76E4E" w:rsidRPr="000C2D29" w:rsidRDefault="00B76E4E" w:rsidP="00B5118A">
            <w:pPr>
              <w:numPr>
                <w:ilvl w:val="1"/>
                <w:numId w:val="58"/>
              </w:numPr>
              <w:suppressAutoHyphens/>
              <w:overflowPunct w:val="0"/>
              <w:autoSpaceDE w:val="0"/>
              <w:autoSpaceDN w:val="0"/>
              <w:adjustRightInd w:val="0"/>
              <w:spacing w:before="120" w:after="120"/>
              <w:ind w:left="557" w:right="-72" w:hanging="557"/>
              <w:jc w:val="both"/>
              <w:textAlignment w:val="baseline"/>
            </w:pPr>
            <w:r w:rsidRPr="000C2D29">
              <w:t xml:space="preserve">Salvo cuando se especifique otra cosa, el </w:t>
            </w:r>
            <w:r w:rsidR="00F9674B" w:rsidRPr="000C2D29">
              <w:t>monitor</w:t>
            </w:r>
            <w:r w:rsidRPr="000C2D29">
              <w:t>, en representación del Contratante, decidirá sobre las cuestiones contractuales que se presenten entre el Contratante y el Contratista.</w:t>
            </w:r>
          </w:p>
        </w:tc>
      </w:tr>
      <w:tr w:rsidR="00B76E4E" w:rsidRPr="000C2D29" w14:paraId="32CC4AD5" w14:textId="77777777" w:rsidTr="00DD0B7C">
        <w:tc>
          <w:tcPr>
            <w:tcW w:w="2410" w:type="dxa"/>
          </w:tcPr>
          <w:p w14:paraId="757CC0A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1" w:name="_Toc486198098"/>
            <w:bookmarkStart w:id="52" w:name="_Toc37591173"/>
            <w:r w:rsidRPr="000C2D29">
              <w:t>Subcontratación</w:t>
            </w:r>
            <w:bookmarkEnd w:id="51"/>
            <w:bookmarkEnd w:id="52"/>
          </w:p>
        </w:tc>
        <w:tc>
          <w:tcPr>
            <w:tcW w:w="6384" w:type="dxa"/>
          </w:tcPr>
          <w:p w14:paraId="4DF7B44A" w14:textId="71A4F459" w:rsidR="00B76E4E" w:rsidRPr="000C2D29" w:rsidRDefault="00473B67" w:rsidP="00B5118A">
            <w:pPr>
              <w:numPr>
                <w:ilvl w:val="1"/>
                <w:numId w:val="59"/>
              </w:numPr>
              <w:suppressAutoHyphens/>
              <w:overflowPunct w:val="0"/>
              <w:autoSpaceDE w:val="0"/>
              <w:autoSpaceDN w:val="0"/>
              <w:adjustRightInd w:val="0"/>
              <w:spacing w:before="120" w:after="120"/>
              <w:ind w:left="557" w:right="-72" w:hanging="557"/>
              <w:jc w:val="both"/>
              <w:textAlignment w:val="baseline"/>
            </w:pPr>
            <w:r w:rsidRPr="000C2D29">
              <w:rPr>
                <w:color w:val="FF0000"/>
                <w:spacing w:val="-3"/>
              </w:rPr>
              <w:t xml:space="preserve">NO APLICA </w:t>
            </w:r>
            <w:r w:rsidR="00B76E4E" w:rsidRPr="000C2D29">
              <w:rPr>
                <w:spacing w:val="-3"/>
              </w:rPr>
              <w:t>El Contratista puede subcontratar trabajos si cuenta con la aprobación del Gerente del Proyecto, pero no podrá ceder el Contrato sin la aprobación por escrito del Contratante. La subcontratación no alterará las obligaciones del Contratista.</w:t>
            </w:r>
          </w:p>
        </w:tc>
      </w:tr>
      <w:tr w:rsidR="00B76E4E" w:rsidRPr="000C2D29" w14:paraId="437D1073" w14:textId="77777777" w:rsidTr="00DD0B7C">
        <w:tc>
          <w:tcPr>
            <w:tcW w:w="2410" w:type="dxa"/>
          </w:tcPr>
          <w:p w14:paraId="625F9FF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3" w:name="_Toc37591174"/>
            <w:r w:rsidRPr="000C2D29">
              <w:t>Cooperación</w:t>
            </w:r>
            <w:bookmarkEnd w:id="53"/>
          </w:p>
        </w:tc>
        <w:tc>
          <w:tcPr>
            <w:tcW w:w="6384" w:type="dxa"/>
          </w:tcPr>
          <w:p w14:paraId="09880D90" w14:textId="3984548C" w:rsidR="00B76E4E" w:rsidRPr="000C2D29" w:rsidRDefault="00B76E4E" w:rsidP="00B5118A">
            <w:pPr>
              <w:numPr>
                <w:ilvl w:val="1"/>
                <w:numId w:val="60"/>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El Contratista deberá cooperar y compartir el Lugar de las </w:t>
            </w:r>
            <w:r w:rsidRPr="000C2D29">
              <w:rPr>
                <w:spacing w:val="-3"/>
              </w:rPr>
              <w:br/>
            </w:r>
            <w:r w:rsidR="0034589C" w:rsidRPr="000C2D29">
              <w:rPr>
                <w:spacing w:val="-3"/>
              </w:rPr>
              <w:t xml:space="preserve">mejoras </w:t>
            </w:r>
            <w:r w:rsidRPr="000C2D29">
              <w:rPr>
                <w:spacing w:val="-3"/>
              </w:rPr>
              <w:t xml:space="preserve">con otros contratistas, autoridades públicas, empresas de servicios públicos y el Contratante para ejecutar </w:t>
            </w:r>
            <w:r w:rsidRPr="000C2D29">
              <w:rPr>
                <w:spacing w:val="-3"/>
              </w:rPr>
              <w:lastRenderedPageBreak/>
              <w:t xml:space="preserve">sus actividades no incluidas en el Contrato, si hubiera, en el Lugar de las </w:t>
            </w:r>
            <w:r w:rsidR="0034589C" w:rsidRPr="000C2D29">
              <w:rPr>
                <w:spacing w:val="-3"/>
              </w:rPr>
              <w:t>mejoras</w:t>
            </w:r>
            <w:r w:rsidRPr="000C2D29">
              <w:rPr>
                <w:spacing w:val="-3"/>
              </w:rPr>
              <w:t xml:space="preserve"> o </w:t>
            </w:r>
            <w:r w:rsidR="003A1B76" w:rsidRPr="000C2D29">
              <w:rPr>
                <w:spacing w:val="-3"/>
              </w:rPr>
              <w:t>d</w:t>
            </w:r>
            <w:r w:rsidRPr="000C2D29">
              <w:rPr>
                <w:spacing w:val="-3"/>
              </w:rPr>
              <w:t>e las proximidades.</w:t>
            </w:r>
          </w:p>
        </w:tc>
      </w:tr>
      <w:tr w:rsidR="00B76E4E" w:rsidRPr="000C2D29" w14:paraId="7BB8BCDC" w14:textId="77777777" w:rsidTr="00DD0B7C">
        <w:tc>
          <w:tcPr>
            <w:tcW w:w="2410" w:type="dxa"/>
          </w:tcPr>
          <w:p w14:paraId="2FECDC0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4" w:name="_Toc486198100"/>
            <w:bookmarkStart w:id="55" w:name="_Toc37591175"/>
            <w:r w:rsidRPr="000C2D29">
              <w:lastRenderedPageBreak/>
              <w:t>Personal y Equipos</w:t>
            </w:r>
            <w:bookmarkEnd w:id="54"/>
            <w:bookmarkEnd w:id="55"/>
          </w:p>
        </w:tc>
        <w:tc>
          <w:tcPr>
            <w:tcW w:w="6384" w:type="dxa"/>
          </w:tcPr>
          <w:p w14:paraId="2CC1C0A0" w14:textId="2EC73164"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 xml:space="preserve">El Contratista empleará al </w:t>
            </w:r>
            <w:r w:rsidR="0034589C" w:rsidRPr="000C2D29">
              <w:rPr>
                <w:spacing w:val="-3"/>
              </w:rPr>
              <w:t>responsable técnico</w:t>
            </w:r>
            <w:r w:rsidRPr="000C2D29">
              <w:rPr>
                <w:spacing w:val="-3"/>
              </w:rPr>
              <w:t xml:space="preserve"> y utilizará el Equipo identificado en su </w:t>
            </w:r>
            <w:r w:rsidR="008942B3" w:rsidRPr="000C2D29">
              <w:rPr>
                <w:spacing w:val="-3"/>
              </w:rPr>
              <w:t>cotización</w:t>
            </w:r>
            <w:r w:rsidRPr="000C2D29">
              <w:rPr>
                <w:spacing w:val="-3"/>
              </w:rPr>
              <w:t xml:space="preserve">, para llevar a cabo las </w:t>
            </w:r>
            <w:r w:rsidR="0034589C" w:rsidRPr="000C2D29">
              <w:rPr>
                <w:spacing w:val="-3"/>
              </w:rPr>
              <w:t>mejoras</w:t>
            </w:r>
            <w:r w:rsidRPr="000C2D29">
              <w:rPr>
                <w:spacing w:val="-3"/>
              </w:rPr>
              <w:t xml:space="preserve"> u otro personal y Equipo aprobado por el Gerente del Proyecto. El </w:t>
            </w:r>
            <w:r w:rsidR="0034589C" w:rsidRPr="000C2D29">
              <w:rPr>
                <w:spacing w:val="-3"/>
              </w:rPr>
              <w:t>Monitor</w:t>
            </w:r>
            <w:r w:rsidRPr="000C2D29">
              <w:rPr>
                <w:spacing w:val="-3"/>
              </w:rPr>
              <w:t xml:space="preserve"> aprobará cualquier reemplazo propuesto de</w:t>
            </w:r>
            <w:r w:rsidR="0034589C" w:rsidRPr="000C2D29">
              <w:rPr>
                <w:spacing w:val="-3"/>
              </w:rPr>
              <w:t>l</w:t>
            </w:r>
            <w:r w:rsidRPr="000C2D29">
              <w:rPr>
                <w:spacing w:val="-3"/>
              </w:rPr>
              <w:t xml:space="preserve"> </w:t>
            </w:r>
            <w:r w:rsidR="0034589C" w:rsidRPr="000C2D29">
              <w:rPr>
                <w:spacing w:val="-3"/>
              </w:rPr>
              <w:t>responsable técnico</w:t>
            </w:r>
            <w:r w:rsidRPr="000C2D29">
              <w:rPr>
                <w:spacing w:val="-3"/>
              </w:rPr>
              <w:t xml:space="preserve"> y Equipo solo si sus calificaciones o características relevantes son sustancialmente iguales o mejores que las propuestas en la </w:t>
            </w:r>
            <w:r w:rsidR="008942B3" w:rsidRPr="000C2D29">
              <w:rPr>
                <w:spacing w:val="-3"/>
              </w:rPr>
              <w:t>cotización.</w:t>
            </w:r>
          </w:p>
          <w:p w14:paraId="200789ED" w14:textId="31CDD534"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 xml:space="preserve">El </w:t>
            </w:r>
            <w:r w:rsidR="0034589C" w:rsidRPr="000C2D29">
              <w:rPr>
                <w:spacing w:val="-3"/>
              </w:rPr>
              <w:t>monitor</w:t>
            </w:r>
            <w:r w:rsidRPr="000C2D29">
              <w:rPr>
                <w:spacing w:val="-3"/>
              </w:rPr>
              <w:t xml:space="preserve"> puede exigirle al Contratista que retire a una persona que sea miembro del Personal del Contratista (o causar que se retire) a cualquier persona empleada en el Lugar de las </w:t>
            </w:r>
            <w:r w:rsidR="0034589C" w:rsidRPr="000C2D29">
              <w:rPr>
                <w:spacing w:val="-3"/>
              </w:rPr>
              <w:t>mejoras</w:t>
            </w:r>
            <w:r w:rsidRPr="000C2D29">
              <w:rPr>
                <w:spacing w:val="-3"/>
              </w:rPr>
              <w:t xml:space="preserve"> incluido el Personal Clave (si hubiera), que:</w:t>
            </w:r>
          </w:p>
          <w:p w14:paraId="5C430DBB"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(a) persiste en cualquier mala conducta o falta de cuidado;</w:t>
            </w:r>
          </w:p>
          <w:p w14:paraId="1372A776"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(b) realiza tareas de manera incompetente o negligente;</w:t>
            </w:r>
          </w:p>
          <w:p w14:paraId="308F1C41"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(c) no cumple con cualquier disposición del Contrato;</w:t>
            </w:r>
          </w:p>
          <w:p w14:paraId="7D3BC0E7"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(d) persiste en cualquier conducta que sea perjudicial para la seguridad, la salud o la protección del medio ambiente;</w:t>
            </w:r>
          </w:p>
          <w:p w14:paraId="78644F35" w14:textId="61D32121"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 xml:space="preserve">(e) con base en evidencia razonable, se determina que ha participado en Fraude y Corrupción durante la ejecución de las </w:t>
            </w:r>
            <w:r w:rsidR="0034589C" w:rsidRPr="000C2D29">
              <w:rPr>
                <w:spacing w:val="-3"/>
              </w:rPr>
              <w:t>mejoras</w:t>
            </w:r>
            <w:r w:rsidRPr="000C2D29">
              <w:rPr>
                <w:spacing w:val="-3"/>
              </w:rPr>
              <w:t>;</w:t>
            </w:r>
          </w:p>
          <w:p w14:paraId="3B3F96AC"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(f) ha sido reclutado del Personal del Contratante;</w:t>
            </w:r>
          </w:p>
          <w:p w14:paraId="1184060D" w14:textId="77777777" w:rsidR="00B76E4E" w:rsidRPr="000C2D29" w:rsidRDefault="00B76E4E" w:rsidP="00F4205B">
            <w:pPr>
              <w:suppressAutoHyphens/>
              <w:overflowPunct w:val="0"/>
              <w:autoSpaceDE w:val="0"/>
              <w:autoSpaceDN w:val="0"/>
              <w:adjustRightInd w:val="0"/>
              <w:spacing w:before="120" w:after="120"/>
              <w:ind w:left="846" w:right="-72" w:hanging="270"/>
              <w:jc w:val="both"/>
              <w:textAlignment w:val="baseline"/>
              <w:rPr>
                <w:spacing w:val="-3"/>
              </w:rPr>
            </w:pPr>
            <w:r w:rsidRPr="000C2D29">
              <w:rPr>
                <w:spacing w:val="-3"/>
              </w:rPr>
              <w:t>(g) adopta un comportamiento que infringe las Normas de Conducta (AS) para el Personal del Contratista.</w:t>
            </w:r>
          </w:p>
          <w:p w14:paraId="10E8D1BB" w14:textId="77777777" w:rsidR="00B76E4E" w:rsidRPr="000C2D29" w:rsidRDefault="00B76E4E" w:rsidP="00F4205B">
            <w:pPr>
              <w:suppressAutoHyphens/>
              <w:overflowPunct w:val="0"/>
              <w:autoSpaceDE w:val="0"/>
              <w:autoSpaceDN w:val="0"/>
              <w:adjustRightInd w:val="0"/>
              <w:spacing w:before="120" w:after="120"/>
              <w:ind w:left="576" w:right="-72"/>
              <w:jc w:val="both"/>
              <w:textAlignment w:val="baseline"/>
              <w:rPr>
                <w:spacing w:val="-3"/>
              </w:rPr>
            </w:pPr>
            <w:r w:rsidRPr="000C2D29">
              <w:rPr>
                <w:spacing w:val="-3"/>
              </w:rPr>
              <w:t>Si corresponde, el Contratista deberá entonces designar de inmediato (o haga que se designe) un reemplazo adecuado con habilidades y experiencia equivalentes.</w:t>
            </w:r>
          </w:p>
          <w:p w14:paraId="4EC29E77" w14:textId="77777777" w:rsidR="00B76E4E" w:rsidRPr="000C2D29"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rPr>
            </w:pPr>
            <w:r w:rsidRPr="000C2D29">
              <w:rPr>
                <w:spacing w:val="-3"/>
              </w:rPr>
              <w:t>Mano de Obra</w:t>
            </w:r>
          </w:p>
          <w:p w14:paraId="1B462987" w14:textId="3B2330B5"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8.3.1 </w:t>
            </w:r>
            <w:r w:rsidRPr="000C2D29">
              <w:rPr>
                <w:i/>
                <w:iCs/>
                <w:spacing w:val="-3"/>
              </w:rPr>
              <w:t>Contratación de personal y mano de obra</w:t>
            </w:r>
            <w:r w:rsidRPr="000C2D29">
              <w:rPr>
                <w:spacing w:val="-3"/>
              </w:rPr>
              <w:t xml:space="preserve">. El Contratista proporcionará y empleará en el Lugar de las </w:t>
            </w:r>
            <w:r w:rsidR="0034589C" w:rsidRPr="000C2D29">
              <w:rPr>
                <w:spacing w:val="-3"/>
              </w:rPr>
              <w:t>mejoras</w:t>
            </w:r>
            <w:r w:rsidRPr="000C2D29">
              <w:rPr>
                <w:spacing w:val="-3"/>
              </w:rPr>
              <w:t xml:space="preserve"> para la ejecución de las </w:t>
            </w:r>
            <w:r w:rsidR="0034589C" w:rsidRPr="000C2D29">
              <w:rPr>
                <w:spacing w:val="-3"/>
              </w:rPr>
              <w:t>mismas,</w:t>
            </w:r>
            <w:r w:rsidRPr="000C2D29">
              <w:rPr>
                <w:spacing w:val="-3"/>
              </w:rPr>
              <w:t xml:space="preserve"> la mano de obra calificada, semicalificada y no calificada que sea necesaria para la ejecución adecuada y oportuna del Contrato. Se alienta al Contratista, en la medida de lo posible y razonable, a emplear personal y mano de obra con las calificaciones y experiencia apropiadas de fuentes dentro del País.</w:t>
            </w:r>
          </w:p>
          <w:p w14:paraId="6DB3E1E7" w14:textId="77777777"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8.3.2 </w:t>
            </w:r>
            <w:r w:rsidRPr="000C2D29">
              <w:rPr>
                <w:rFonts w:ascii="Tms Rmn" w:hAnsi="Tms Rmn"/>
                <w:i/>
                <w:iCs/>
                <w:szCs w:val="20"/>
              </w:rPr>
              <w:t>Leyes laborales</w:t>
            </w:r>
            <w:r w:rsidRPr="000C2D29">
              <w:rPr>
                <w:rFonts w:ascii="Tms Rmn" w:hAnsi="Tms Rmn"/>
                <w:szCs w:val="20"/>
              </w:rPr>
              <w:t xml:space="preserve">. El Contratista deberá cumplir con todas las leyes laborales pertinentes aplicables al Personal del Contratista, incluidas las leyes relacionadas con empleo, </w:t>
            </w:r>
            <w:r w:rsidRPr="000C2D29">
              <w:rPr>
                <w:rFonts w:ascii="Tms Rmn" w:hAnsi="Tms Rmn"/>
                <w:szCs w:val="20"/>
              </w:rPr>
              <w:lastRenderedPageBreak/>
              <w:t>salud, seguridad, bienestar, inmigración y emigración, y les otorgará todos sus derechos legales.</w:t>
            </w:r>
          </w:p>
          <w:p w14:paraId="28EE4E29" w14:textId="0136FE4C"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8.3.3 </w:t>
            </w:r>
            <w:r w:rsidRPr="000C2D29">
              <w:rPr>
                <w:i/>
                <w:iCs/>
                <w:spacing w:val="-3"/>
              </w:rPr>
              <w:t>Instalaciones para personal y mano de obra</w:t>
            </w:r>
            <w:r w:rsidR="00F3020D" w:rsidRPr="000C2D29">
              <w:rPr>
                <w:i/>
                <w:iCs/>
                <w:spacing w:val="-3"/>
              </w:rPr>
              <w:t xml:space="preserve">, </w:t>
            </w:r>
            <w:r w:rsidR="00F3020D" w:rsidRPr="000C2D29">
              <w:rPr>
                <w:b/>
                <w:i/>
              </w:rPr>
              <w:t>conforme la normatividad vigente en la materia</w:t>
            </w:r>
            <w:r w:rsidRPr="000C2D29">
              <w:t xml:space="preserve"> E</w:t>
            </w:r>
            <w:r w:rsidRPr="000C2D29">
              <w:rPr>
                <w:spacing w:val="-3"/>
              </w:rPr>
              <w:t>l Contratista proporcionará y mantendrá todas las instalaciones de alojamiento y bienestar necesarias para el Personal del Contratista.</w:t>
            </w:r>
          </w:p>
          <w:p w14:paraId="37D70F42" w14:textId="5D793D52" w:rsidR="009D40EA" w:rsidRPr="000C2D29" w:rsidRDefault="00B76E4E" w:rsidP="009D40EA">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616545" w:rsidRPr="000C2D29">
              <w:rPr>
                <w:spacing w:val="-3"/>
              </w:rPr>
              <w:t>4</w:t>
            </w:r>
            <w:r w:rsidR="009D40EA" w:rsidRPr="000C2D29">
              <w:rPr>
                <w:spacing w:val="-3"/>
              </w:rPr>
              <w:t xml:space="preserve"> </w:t>
            </w:r>
            <w:r w:rsidR="009D40EA" w:rsidRPr="000C2D29">
              <w:rPr>
                <w:b/>
                <w:bCs/>
                <w:i/>
                <w:iCs/>
                <w:color w:val="FF0000"/>
                <w:spacing w:val="-3"/>
              </w:rPr>
              <w:t>NO APLICA</w:t>
            </w:r>
            <w:r w:rsidR="009D40EA" w:rsidRPr="000C2D29">
              <w:rPr>
                <w:i/>
                <w:iCs/>
                <w:color w:val="FF0000"/>
                <w:spacing w:val="-3"/>
              </w:rPr>
              <w:t xml:space="preserve"> </w:t>
            </w:r>
            <w:r w:rsidR="009D40EA" w:rsidRPr="000C2D29">
              <w:rPr>
                <w:i/>
                <w:iCs/>
                <w:spacing w:val="-3"/>
              </w:rPr>
              <w:t>Suministro de alimentos</w:t>
            </w:r>
            <w:r w:rsidR="009D40EA" w:rsidRPr="000C2D29">
              <w:rPr>
                <w:spacing w:val="-3"/>
              </w:rPr>
              <w:t xml:space="preserve">. </w:t>
            </w:r>
            <w:r w:rsidR="009D40EA" w:rsidRPr="000C2D29">
              <w:rPr>
                <w:b/>
                <w:i/>
              </w:rPr>
              <w:t xml:space="preserve">[si el Contratista debe proporcionar alimentos al personal, ingrese esta disposición; de otra forma, suprima este texto]. </w:t>
            </w:r>
            <w:r w:rsidR="009D40EA" w:rsidRPr="000C2D29">
              <w:rPr>
                <w:spacing w:val="-3"/>
              </w:rPr>
              <w:t>El Contratista se encargará de proporcionar un suministro suficiente de alimentos adecuados según lo establecido en las Especificaciones a precios razonables para el Personal del Contratista a los fines o en relación con el Contrato.</w:t>
            </w:r>
          </w:p>
          <w:p w14:paraId="0215730B" w14:textId="09144EDE" w:rsidR="009D40EA" w:rsidRPr="000C2D29" w:rsidRDefault="009D40EA" w:rsidP="009D40EA">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 xml:space="preserve">8.3.5 </w:t>
            </w:r>
            <w:r w:rsidRPr="000C2D29">
              <w:rPr>
                <w:b/>
                <w:bCs/>
                <w:i/>
                <w:iCs/>
                <w:color w:val="FF0000"/>
                <w:spacing w:val="-3"/>
              </w:rPr>
              <w:t>NO APLICA</w:t>
            </w:r>
            <w:r w:rsidRPr="000C2D29">
              <w:rPr>
                <w:i/>
                <w:iCs/>
                <w:color w:val="FF0000"/>
                <w:spacing w:val="-3"/>
              </w:rPr>
              <w:t xml:space="preserve"> </w:t>
            </w:r>
            <w:r w:rsidRPr="000C2D29">
              <w:rPr>
                <w:i/>
                <w:iCs/>
                <w:spacing w:val="-3"/>
              </w:rPr>
              <w:t>Suministro de agua</w:t>
            </w:r>
            <w:r w:rsidRPr="000C2D29">
              <w:rPr>
                <w:spacing w:val="-3"/>
              </w:rPr>
              <w:t xml:space="preserve">.  </w:t>
            </w:r>
            <w:r w:rsidRPr="000C2D29">
              <w:rPr>
                <w:b/>
                <w:i/>
              </w:rPr>
              <w:t xml:space="preserve">[si el Contratista debe proporcionar agua a su personal, ingrese esta disposición; de otra forma, suprima este texto]. </w:t>
            </w:r>
            <w:r w:rsidRPr="000C2D29">
              <w:rPr>
                <w:spacing w:val="-3"/>
              </w:rPr>
              <w:t>El Contratista deberá, teniendo en cuenta las condiciones locales, proporcionar en el Lugar de las Obras un suministro adecuado de agua potable y de otro tipo para el uso del Personal del Contratista</w:t>
            </w:r>
          </w:p>
          <w:p w14:paraId="0A8CDBE9" w14:textId="676A9189" w:rsidR="00B76E4E" w:rsidRPr="000C2D29" w:rsidRDefault="009D40EA"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8.3.6</w:t>
            </w:r>
            <w:r w:rsidRPr="000C2D29">
              <w:rPr>
                <w:i/>
                <w:iCs/>
                <w:spacing w:val="-3"/>
              </w:rPr>
              <w:t xml:space="preserve"> </w:t>
            </w:r>
            <w:r w:rsidR="00B76E4E" w:rsidRPr="000C2D29">
              <w:rPr>
                <w:i/>
                <w:iCs/>
                <w:spacing w:val="-3"/>
              </w:rPr>
              <w:t>Trabajo forzoso</w:t>
            </w:r>
            <w:r w:rsidR="00B76E4E" w:rsidRPr="000C2D29">
              <w:rPr>
                <w:spacing w:val="-3"/>
              </w:rPr>
              <w:t>. El Contratista, no deberá emplear ni realizar trabajos forzados. El trabajo forzoso consiste en cualquier trabajo o servicio, no realizado voluntariamente, que se exija de un individuo bajo amenaza de fuerza o pena, e incluye cualquier tipo de trabajo involuntario u obligatorio, como trabajo por contrato, trabajo en condiciones de servidumbre o acuerdos similares de contratación laboral.</w:t>
            </w:r>
          </w:p>
          <w:p w14:paraId="58DD4193" w14:textId="77777777" w:rsidR="00B76E4E" w:rsidRPr="000C2D29" w:rsidRDefault="00B76E4E" w:rsidP="00F4205B">
            <w:pPr>
              <w:suppressAutoHyphens/>
              <w:overflowPunct w:val="0"/>
              <w:autoSpaceDE w:val="0"/>
              <w:autoSpaceDN w:val="0"/>
              <w:adjustRightInd w:val="0"/>
              <w:spacing w:before="120" w:after="120"/>
              <w:ind w:left="822" w:right="-72"/>
              <w:jc w:val="both"/>
              <w:textAlignment w:val="baseline"/>
              <w:rPr>
                <w:spacing w:val="-3"/>
              </w:rPr>
            </w:pPr>
            <w:r w:rsidRPr="000C2D29">
              <w:rPr>
                <w:spacing w:val="-3"/>
              </w:rPr>
              <w:t>No se emplearán ni contratarán personas que hayan sido objeto de trata de personas. La trata de personas se define como el reclutamiento, el transporte, la transferencia, la retención o la recepción de personas mediante la amenaza o el uso de la fuerza u otras formas de coerción, secuestro, fraude, engaño, abuso de poder o una posición de vulnerabilidad o de dar o recibir pagos o beneficios para lograr el consentimiento de una persona que tiene control sobre otra persona, con fines de explotación.</w:t>
            </w:r>
          </w:p>
          <w:p w14:paraId="3B298CA1" w14:textId="3D87DE22"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7</w:t>
            </w:r>
            <w:r w:rsidRPr="000C2D29">
              <w:rPr>
                <w:spacing w:val="-3"/>
              </w:rPr>
              <w:t xml:space="preserve"> </w:t>
            </w:r>
            <w:r w:rsidRPr="000C2D29">
              <w:rPr>
                <w:i/>
                <w:iCs/>
                <w:spacing w:val="-3"/>
              </w:rPr>
              <w:t>Trabajo infantil</w:t>
            </w:r>
            <w:r w:rsidRPr="000C2D29">
              <w:rPr>
                <w:spacing w:val="-3"/>
              </w:rPr>
              <w:t>. El Contratista, no deberá emplear o contratar a un niño menor de 14 años a menos que la legislación nacional especifique una edad superior (la edad mínima).</w:t>
            </w:r>
          </w:p>
          <w:p w14:paraId="4404C95D" w14:textId="11A42437" w:rsidR="00B76E4E" w:rsidRPr="000C2D29" w:rsidRDefault="00B76E4E" w:rsidP="00F4205B">
            <w:pPr>
              <w:suppressAutoHyphens/>
              <w:overflowPunct w:val="0"/>
              <w:autoSpaceDE w:val="0"/>
              <w:autoSpaceDN w:val="0"/>
              <w:adjustRightInd w:val="0"/>
              <w:spacing w:before="120" w:after="120"/>
              <w:ind w:left="822" w:right="-72"/>
              <w:jc w:val="both"/>
              <w:textAlignment w:val="baseline"/>
              <w:rPr>
                <w:spacing w:val="-3"/>
              </w:rPr>
            </w:pPr>
            <w:r w:rsidRPr="000C2D29">
              <w:rPr>
                <w:spacing w:val="-3"/>
              </w:rPr>
              <w:t xml:space="preserve">El Contratista, no deberá emplear o contratar a un niño entre la edad mínima y la edad de 18 años de una manera que pueda ser peligrosa o interferir con la educación del </w:t>
            </w:r>
            <w:r w:rsidRPr="000C2D29">
              <w:rPr>
                <w:spacing w:val="-3"/>
              </w:rPr>
              <w:lastRenderedPageBreak/>
              <w:t>niño o perjudicar su salud. o desarrollo físico, mental, espiritual, moral o social.</w:t>
            </w:r>
          </w:p>
          <w:p w14:paraId="2262678A" w14:textId="5CD02DAF"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8</w:t>
            </w:r>
            <w:r w:rsidRPr="000C2D29">
              <w:rPr>
                <w:spacing w:val="-3"/>
              </w:rPr>
              <w:t xml:space="preserve"> </w:t>
            </w:r>
            <w:r w:rsidRPr="000C2D29">
              <w:rPr>
                <w:i/>
                <w:iCs/>
                <w:spacing w:val="-3"/>
              </w:rPr>
              <w:t>Registros de empleo de los trabajadores</w:t>
            </w:r>
            <w:r w:rsidRPr="000C2D29">
              <w:rPr>
                <w:spacing w:val="-3"/>
              </w:rPr>
              <w:t xml:space="preserve">. El Contratista deberá mantener registros completos y precisos del empleo de mano de obra en el Lugar de las </w:t>
            </w:r>
            <w:r w:rsidR="00050CBE" w:rsidRPr="000C2D29">
              <w:rPr>
                <w:spacing w:val="-3"/>
              </w:rPr>
              <w:t>mejoras</w:t>
            </w:r>
            <w:r w:rsidRPr="000C2D29">
              <w:rPr>
                <w:spacing w:val="-3"/>
              </w:rPr>
              <w:t xml:space="preserve">. </w:t>
            </w:r>
          </w:p>
          <w:p w14:paraId="342AF0E0" w14:textId="6BFA6B94"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9</w:t>
            </w:r>
            <w:r w:rsidRPr="000C2D29">
              <w:rPr>
                <w:spacing w:val="-3"/>
              </w:rPr>
              <w:t xml:space="preserve"> </w:t>
            </w:r>
            <w:r w:rsidRPr="000C2D29">
              <w:rPr>
                <w:i/>
                <w:iCs/>
                <w:spacing w:val="-3"/>
              </w:rPr>
              <w:t>No discriminación e igualdad de oportunidades</w:t>
            </w:r>
            <w:r w:rsidRPr="000C2D29">
              <w:rPr>
                <w:spacing w:val="-3"/>
              </w:rPr>
              <w:t>. El Contratista no tomará decisiones relacionadas con el empleo o el tratamiento del Personal del Contratista sobre la base de características personales no relacionadas con los requisitos laborales inherentes. El Contratista basará el empleo del Personal del Contratista en el principio de igualdad de oportunidades y trato justo, y no discriminará con respecto a ningún aspecto de la relación laboral, incluido el reclutamiento y la contratación, la compensación (incluidos salarios y beneficios), las condiciones de trabajo y los términos de empleo.</w:t>
            </w:r>
          </w:p>
          <w:p w14:paraId="6E678FBF" w14:textId="4DDE8CAA"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10</w:t>
            </w:r>
            <w:r w:rsidRPr="000C2D29">
              <w:rPr>
                <w:spacing w:val="-3"/>
              </w:rPr>
              <w:t xml:space="preserve"> </w:t>
            </w:r>
            <w:r w:rsidRPr="000C2D29">
              <w:rPr>
                <w:i/>
                <w:iCs/>
                <w:spacing w:val="-3"/>
              </w:rPr>
              <w:t>Mecanismo de quejas del Personal del Contratista</w:t>
            </w:r>
            <w:r w:rsidRPr="000C2D29">
              <w:rPr>
                <w:spacing w:val="-3"/>
              </w:rPr>
              <w:t xml:space="preserve">. El Contratista tendrá un mecanismo de reclamos para el Personal del Contratista. </w:t>
            </w:r>
          </w:p>
          <w:p w14:paraId="16029271" w14:textId="1594DF7F" w:rsidR="00B76E4E" w:rsidRPr="000C2D29" w:rsidRDefault="00B76E4E" w:rsidP="00F4205B">
            <w:pPr>
              <w:suppressAutoHyphens/>
              <w:overflowPunct w:val="0"/>
              <w:autoSpaceDE w:val="0"/>
              <w:autoSpaceDN w:val="0"/>
              <w:adjustRightInd w:val="0"/>
              <w:spacing w:before="120" w:after="120"/>
              <w:ind w:left="821" w:right="-72" w:hanging="562"/>
              <w:jc w:val="both"/>
              <w:textAlignment w:val="baseline"/>
              <w:rPr>
                <w:spacing w:val="-3"/>
              </w:rPr>
            </w:pPr>
            <w:r w:rsidRPr="000C2D29">
              <w:rPr>
                <w:spacing w:val="-3"/>
              </w:rPr>
              <w:t>8.3.</w:t>
            </w:r>
            <w:r w:rsidR="009D40EA" w:rsidRPr="000C2D29">
              <w:rPr>
                <w:spacing w:val="-3"/>
              </w:rPr>
              <w:t>11</w:t>
            </w:r>
            <w:r w:rsidR="009563DA" w:rsidRPr="000C2D29">
              <w:rPr>
                <w:spacing w:val="-3"/>
              </w:rPr>
              <w:t xml:space="preserve"> </w:t>
            </w:r>
            <w:r w:rsidRPr="000C2D29">
              <w:rPr>
                <w:i/>
                <w:iCs/>
                <w:spacing w:val="-3"/>
              </w:rPr>
              <w:t>Concientización del Personal del Contratista</w:t>
            </w:r>
            <w:r w:rsidRPr="000C2D29">
              <w:rPr>
                <w:spacing w:val="-3"/>
              </w:rPr>
              <w:t xml:space="preserve">. El Contratista deberá concientizar al Personal del Contratista relevante sobre los aspectos de </w:t>
            </w:r>
            <w:r w:rsidR="00543578" w:rsidRPr="000C2D29">
              <w:rPr>
                <w:spacing w:val="-3"/>
              </w:rPr>
              <w:t>ambientales y sociales (AS)</w:t>
            </w:r>
            <w:r w:rsidRPr="000C2D29">
              <w:rPr>
                <w:spacing w:val="-3"/>
              </w:rPr>
              <w:t xml:space="preserve"> del Contrato, incluida la sensibilización adecuada sobre la prohibición de EAS y ASx.</w:t>
            </w:r>
          </w:p>
        </w:tc>
      </w:tr>
      <w:tr w:rsidR="00B76E4E" w:rsidRPr="000C2D29" w14:paraId="5DD35E83" w14:textId="77777777" w:rsidTr="00DD0B7C">
        <w:tc>
          <w:tcPr>
            <w:tcW w:w="2410" w:type="dxa"/>
          </w:tcPr>
          <w:p w14:paraId="79322C8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6" w:name="_Toc486198101"/>
            <w:bookmarkStart w:id="57" w:name="_Toc37591176"/>
            <w:r w:rsidRPr="000C2D29">
              <w:lastRenderedPageBreak/>
              <w:t>Riesgos del Contratante y del Contratista</w:t>
            </w:r>
            <w:bookmarkEnd w:id="56"/>
            <w:bookmarkEnd w:id="57"/>
          </w:p>
        </w:tc>
        <w:tc>
          <w:tcPr>
            <w:tcW w:w="6384" w:type="dxa"/>
          </w:tcPr>
          <w:p w14:paraId="14E2DA0A" w14:textId="77777777" w:rsidR="00B76E4E" w:rsidRPr="000C2D29" w:rsidRDefault="00B76E4E" w:rsidP="00B5118A">
            <w:pPr>
              <w:numPr>
                <w:ilvl w:val="1"/>
                <w:numId w:val="62"/>
              </w:numPr>
              <w:suppressAutoHyphens/>
              <w:overflowPunct w:val="0"/>
              <w:autoSpaceDE w:val="0"/>
              <w:autoSpaceDN w:val="0"/>
              <w:adjustRightInd w:val="0"/>
              <w:spacing w:before="120" w:after="120"/>
              <w:ind w:left="557" w:right="-72" w:hanging="557"/>
              <w:jc w:val="both"/>
              <w:textAlignment w:val="baseline"/>
            </w:pPr>
            <w:r w:rsidRPr="000C2D29">
              <w:rPr>
                <w:spacing w:val="-3"/>
              </w:rPr>
              <w:t>Son riesgos del Contratante los que en este Contrato se estipule que corresponden al Contratante, y son riesgos del Contratista los que en este Contrato se estipule que corresponden al Contratista</w:t>
            </w:r>
            <w:r w:rsidRPr="000C2D29">
              <w:t>.</w:t>
            </w:r>
          </w:p>
        </w:tc>
      </w:tr>
      <w:tr w:rsidR="00B76E4E" w:rsidRPr="000C2D29" w14:paraId="128B9039" w14:textId="77777777" w:rsidTr="00DD0B7C">
        <w:tc>
          <w:tcPr>
            <w:tcW w:w="2410" w:type="dxa"/>
          </w:tcPr>
          <w:p w14:paraId="10DDC03A"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58" w:name="_Toc486198102"/>
            <w:bookmarkStart w:id="59" w:name="_Toc37591177"/>
            <w:r w:rsidRPr="000C2D29">
              <w:t>Riesgos del Contratante</w:t>
            </w:r>
            <w:bookmarkEnd w:id="58"/>
            <w:bookmarkEnd w:id="59"/>
          </w:p>
        </w:tc>
        <w:tc>
          <w:tcPr>
            <w:tcW w:w="6384" w:type="dxa"/>
          </w:tcPr>
          <w:p w14:paraId="2624357B" w14:textId="573649C2" w:rsidR="00B76E4E" w:rsidRPr="000C2D29"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Desde la Fecha de Inicio hasta la fecha de emisión </w:t>
            </w:r>
            <w:r w:rsidR="00050CBE" w:rsidRPr="000C2D29">
              <w:rPr>
                <w:spacing w:val="-3"/>
              </w:rPr>
              <w:t>de la conformidad de las mejoras</w:t>
            </w:r>
            <w:r w:rsidRPr="000C2D29">
              <w:rPr>
                <w:color w:val="000000"/>
              </w:rPr>
              <w:t xml:space="preserve">, son riesgos del </w:t>
            </w:r>
            <w:r w:rsidRPr="000C2D29">
              <w:t>Contratante:</w:t>
            </w:r>
          </w:p>
          <w:p w14:paraId="5624834D" w14:textId="05F24CFB" w:rsidR="00B76E4E" w:rsidRPr="000C2D29"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pPr>
            <w:r w:rsidRPr="000C2D29">
              <w:rPr>
                <w:spacing w:val="-3"/>
              </w:rPr>
              <w:t xml:space="preserve">Los riesgos de lesiones personales, de muerte, o de pérdida o daños de la propiedad (sin incluir </w:t>
            </w:r>
            <w:r w:rsidR="00050CBE" w:rsidRPr="000C2D29">
              <w:rPr>
                <w:spacing w:val="-3"/>
              </w:rPr>
              <w:t>mejoras</w:t>
            </w:r>
            <w:r w:rsidRPr="000C2D29">
              <w:rPr>
                <w:spacing w:val="-3"/>
              </w:rPr>
              <w:t>, Planta, Materiales y Equipos) como consecuencia de:</w:t>
            </w:r>
          </w:p>
          <w:p w14:paraId="51CE1616" w14:textId="788B37EE" w:rsidR="00B76E4E" w:rsidRPr="000C2D29"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pPr>
            <w:r w:rsidRPr="000C2D29">
              <w:rPr>
                <w:spacing w:val="-3"/>
              </w:rPr>
              <w:t xml:space="preserve">el uso o la ocupación del Lugar de las </w:t>
            </w:r>
            <w:r w:rsidR="00616545" w:rsidRPr="000C2D29">
              <w:rPr>
                <w:spacing w:val="-3"/>
              </w:rPr>
              <w:t>mejoras</w:t>
            </w:r>
            <w:r w:rsidRPr="000C2D29">
              <w:rPr>
                <w:spacing w:val="-3"/>
              </w:rPr>
              <w:t xml:space="preserve"> por las </w:t>
            </w:r>
            <w:r w:rsidR="00616545" w:rsidRPr="000C2D29">
              <w:rPr>
                <w:spacing w:val="-3"/>
              </w:rPr>
              <w:t>mejoras</w:t>
            </w:r>
            <w:r w:rsidRPr="000C2D29">
              <w:rPr>
                <w:spacing w:val="-3"/>
              </w:rPr>
              <w:t xml:space="preserve"> o con el objeto de realizarlas, como resultado inevitable de las </w:t>
            </w:r>
            <w:r w:rsidR="00616545" w:rsidRPr="000C2D29">
              <w:rPr>
                <w:spacing w:val="-3"/>
              </w:rPr>
              <w:t>mejoras</w:t>
            </w:r>
            <w:r w:rsidRPr="000C2D29">
              <w:rPr>
                <w:spacing w:val="-3"/>
              </w:rPr>
              <w:t>, o</w:t>
            </w:r>
          </w:p>
          <w:p w14:paraId="6A322028" w14:textId="77777777" w:rsidR="00B76E4E" w:rsidRPr="000C2D29"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pPr>
            <w:r w:rsidRPr="000C2D29">
              <w:rPr>
                <w:spacing w:val="-3"/>
              </w:rPr>
              <w:t>negligencia, violación de los deberes fijados por la ley o interferencia con los derechos establecidos por la ley por parte del Contratante o cualquier persona empleada o contratada por él, excepto el Contratista</w:t>
            </w:r>
            <w:r w:rsidRPr="000C2D29">
              <w:t>.</w:t>
            </w:r>
          </w:p>
          <w:p w14:paraId="20089A64" w14:textId="49B0CB71" w:rsidR="00B76E4E" w:rsidRPr="000C2D29"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pPr>
            <w:r w:rsidRPr="000C2D29">
              <w:rPr>
                <w:spacing w:val="-3"/>
              </w:rPr>
              <w:t xml:space="preserve">El riesgo de daño a las </w:t>
            </w:r>
            <w:r w:rsidR="00616545" w:rsidRPr="000C2D29">
              <w:rPr>
                <w:spacing w:val="-3"/>
              </w:rPr>
              <w:t>Mejoras</w:t>
            </w:r>
            <w:r w:rsidRPr="000C2D29">
              <w:rPr>
                <w:spacing w:val="-3"/>
              </w:rPr>
              <w:t xml:space="preserve">, la Planta, los Materiales y los Equipos, en la medida en que </w:t>
            </w:r>
            <w:r w:rsidRPr="000C2D29">
              <w:rPr>
                <w:spacing w:val="-3"/>
              </w:rPr>
              <w:lastRenderedPageBreak/>
              <w:t xml:space="preserve">obedezca a faltas del Contratante o a fallas en el diseño efectuado por él, o a una guerra o contaminación radioactiva que afecte directamente al país donde se han de realizar las </w:t>
            </w:r>
            <w:r w:rsidR="00616545" w:rsidRPr="000C2D29">
              <w:rPr>
                <w:spacing w:val="-3"/>
              </w:rPr>
              <w:t>Mejoras</w:t>
            </w:r>
            <w:r w:rsidRPr="000C2D29">
              <w:t>.</w:t>
            </w:r>
          </w:p>
          <w:p w14:paraId="0517AB79" w14:textId="5DBA67E1" w:rsidR="00B76E4E" w:rsidRPr="000C2D29"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pPr>
            <w:r w:rsidRPr="000C2D29">
              <w:t xml:space="preserve">Desde la Fecha de Terminación hasta la fecha de emisión del </w:t>
            </w:r>
            <w:r w:rsidRPr="000C2D29">
              <w:rPr>
                <w:color w:val="000000"/>
              </w:rPr>
              <w:t>Certificado de Responsabilidad por Defectos</w:t>
            </w:r>
            <w:r w:rsidRPr="000C2D29">
              <w:t xml:space="preserve">, </w:t>
            </w:r>
            <w:r w:rsidRPr="000C2D29">
              <w:rPr>
                <w:spacing w:val="-3"/>
              </w:rPr>
              <w:t xml:space="preserve">serán riesgos del Contratante la pérdida o el daño </w:t>
            </w:r>
            <w:r w:rsidR="00616545" w:rsidRPr="000C2D29">
              <w:rPr>
                <w:spacing w:val="-3"/>
              </w:rPr>
              <w:t>en las</w:t>
            </w:r>
            <w:r w:rsidRPr="000C2D29">
              <w:rPr>
                <w:spacing w:val="-3"/>
              </w:rPr>
              <w:t xml:space="preserve"> </w:t>
            </w:r>
            <w:r w:rsidR="00616545" w:rsidRPr="000C2D29">
              <w:rPr>
                <w:spacing w:val="-3"/>
              </w:rPr>
              <w:t>mejoras</w:t>
            </w:r>
            <w:r w:rsidRPr="000C2D29">
              <w:rPr>
                <w:spacing w:val="-3"/>
              </w:rPr>
              <w:t>, Planta y Materiales, excepto la pérdida o los daños como consecuencia de</w:t>
            </w:r>
            <w:r w:rsidRPr="000C2D29">
              <w:t>:</w:t>
            </w:r>
          </w:p>
          <w:p w14:paraId="7819FCD2" w14:textId="77777777"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rPr>
                <w:spacing w:val="-3"/>
              </w:rPr>
              <w:t>un Defecto que existía en la Fecha de Terminación</w:t>
            </w:r>
            <w:r w:rsidRPr="000C2D29">
              <w:t>,</w:t>
            </w:r>
          </w:p>
          <w:p w14:paraId="18050984" w14:textId="77777777"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rPr>
                <w:spacing w:val="-3"/>
              </w:rPr>
              <w:t>un evento que ocurrió antes de la Fecha de Terminación y no constituía un riesgo del Contratante</w:t>
            </w:r>
            <w:r w:rsidRPr="000C2D29">
              <w:t>, o</w:t>
            </w:r>
          </w:p>
          <w:p w14:paraId="144ABEEF" w14:textId="57130E6E" w:rsidR="00B76E4E" w:rsidRPr="000C2D29" w:rsidRDefault="00B76E4E" w:rsidP="00B5118A">
            <w:pPr>
              <w:numPr>
                <w:ilvl w:val="0"/>
                <w:numId w:val="100"/>
              </w:numPr>
              <w:suppressAutoHyphens/>
              <w:overflowPunct w:val="0"/>
              <w:autoSpaceDE w:val="0"/>
              <w:autoSpaceDN w:val="0"/>
              <w:adjustRightInd w:val="0"/>
              <w:spacing w:before="120" w:after="120"/>
              <w:jc w:val="both"/>
              <w:textAlignment w:val="baseline"/>
            </w:pPr>
            <w:r w:rsidRPr="000C2D29">
              <w:t xml:space="preserve">las actividades del Contratista en el Lugar de las </w:t>
            </w:r>
            <w:r w:rsidR="00616545" w:rsidRPr="000C2D29">
              <w:t>mejoras</w:t>
            </w:r>
            <w:r w:rsidRPr="000C2D29">
              <w:t xml:space="preserve"> después de la Fecha de Terminación.</w:t>
            </w:r>
          </w:p>
        </w:tc>
      </w:tr>
      <w:tr w:rsidR="00B76E4E" w:rsidRPr="000C2D29" w14:paraId="54F6D71F" w14:textId="77777777" w:rsidTr="00DD0B7C">
        <w:tc>
          <w:tcPr>
            <w:tcW w:w="2410" w:type="dxa"/>
          </w:tcPr>
          <w:p w14:paraId="0F28936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0" w:name="_Toc486198103"/>
            <w:bookmarkStart w:id="61" w:name="_Toc37591178"/>
            <w:r w:rsidRPr="000C2D29">
              <w:lastRenderedPageBreak/>
              <w:t>Riesgos del Contratista</w:t>
            </w:r>
            <w:bookmarkEnd w:id="60"/>
            <w:bookmarkEnd w:id="61"/>
          </w:p>
        </w:tc>
        <w:tc>
          <w:tcPr>
            <w:tcW w:w="6384" w:type="dxa"/>
          </w:tcPr>
          <w:p w14:paraId="22ACA9B2" w14:textId="53B6DA09" w:rsidR="00B76E4E" w:rsidRPr="000C2D29" w:rsidRDefault="00B76E4E" w:rsidP="00B5118A">
            <w:pPr>
              <w:pStyle w:val="Prrafodelista"/>
              <w:numPr>
                <w:ilvl w:val="0"/>
                <w:numId w:val="107"/>
              </w:numPr>
              <w:tabs>
                <w:tab w:val="left" w:pos="959"/>
              </w:tabs>
              <w:spacing w:before="120" w:after="120"/>
              <w:ind w:left="604" w:hanging="604"/>
              <w:contextualSpacing w:val="0"/>
              <w:jc w:val="both"/>
            </w:pPr>
            <w:r w:rsidRPr="000C2D29">
              <w:t xml:space="preserve">Desde la Fecha de Inicio </w:t>
            </w:r>
            <w:r w:rsidRPr="000C2D29">
              <w:rPr>
                <w:spacing w:val="-3"/>
              </w:rPr>
              <w:t xml:space="preserve">hasta la fecha de emisión del </w:t>
            </w:r>
            <w:r w:rsidRPr="000C2D29">
              <w:rPr>
                <w:color w:val="000000"/>
              </w:rPr>
              <w:t>Certificado de Responsabilidad por Defectos</w:t>
            </w:r>
            <w:r w:rsidRPr="000C2D29">
              <w:t xml:space="preserve">, </w:t>
            </w:r>
            <w:r w:rsidRPr="000C2D29">
              <w:rPr>
                <w:spacing w:val="-3"/>
              </w:rPr>
              <w:t xml:space="preserve">los riesgos de lesiones personales, de muerte, y de pérdida o daño de la propiedad </w:t>
            </w:r>
            <w:r w:rsidRPr="000C2D29">
              <w:t xml:space="preserve">(incluidos, entre otras cosas, </w:t>
            </w:r>
            <w:r w:rsidRPr="000C2D29">
              <w:rPr>
                <w:spacing w:val="-3"/>
              </w:rPr>
              <w:t xml:space="preserve">las </w:t>
            </w:r>
            <w:r w:rsidR="0008430C" w:rsidRPr="000C2D29">
              <w:rPr>
                <w:spacing w:val="-3"/>
              </w:rPr>
              <w:t>mejoras</w:t>
            </w:r>
            <w:r w:rsidRPr="000C2D29">
              <w:rPr>
                <w:spacing w:val="-3"/>
              </w:rPr>
              <w:t>, la Planta, los Materiales y los Equipos</w:t>
            </w:r>
            <w:r w:rsidRPr="000C2D29">
              <w:t>) que no son riesgos del Contratante son riesgos del Contratista.</w:t>
            </w:r>
          </w:p>
        </w:tc>
      </w:tr>
      <w:tr w:rsidR="00B76E4E" w:rsidRPr="000C2D29" w14:paraId="2DB692E8" w14:textId="77777777" w:rsidTr="00DD0B7C">
        <w:tc>
          <w:tcPr>
            <w:tcW w:w="2410" w:type="dxa"/>
          </w:tcPr>
          <w:p w14:paraId="1CA7A8B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2" w:name="_Toc486198104"/>
            <w:bookmarkStart w:id="63" w:name="_Toc37591179"/>
            <w:r w:rsidRPr="000C2D29">
              <w:t>Seguros</w:t>
            </w:r>
            <w:bookmarkEnd w:id="62"/>
            <w:bookmarkEnd w:id="63"/>
          </w:p>
        </w:tc>
        <w:tc>
          <w:tcPr>
            <w:tcW w:w="6384" w:type="dxa"/>
          </w:tcPr>
          <w:p w14:paraId="67002FE6" w14:textId="6C7E35CA"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estipulados </w:t>
            </w:r>
            <w:r w:rsidRPr="000C2D29">
              <w:rPr>
                <w:b/>
                <w:bCs/>
                <w:spacing w:val="-3"/>
              </w:rPr>
              <w:t>en la CC 2.6</w:t>
            </w:r>
            <w:r w:rsidRPr="000C2D29">
              <w:rPr>
                <w:bCs/>
                <w:spacing w:val="-3"/>
              </w:rPr>
              <w:t>,</w:t>
            </w:r>
            <w:r w:rsidRPr="000C2D29">
              <w:rPr>
                <w:spacing w:val="-3"/>
              </w:rPr>
              <w:t xml:space="preserve"> para los eventos que están definidos como riesgos del Contratista</w:t>
            </w:r>
            <w:r w:rsidRPr="000C2D29">
              <w:t>.</w:t>
            </w:r>
          </w:p>
          <w:p w14:paraId="0D3A65F8" w14:textId="6433B44E"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spacing w:val="-4"/>
              </w:rPr>
            </w:pPr>
            <w:r w:rsidRPr="000C2D29">
              <w:rPr>
                <w:spacing w:val="-4"/>
              </w:rPr>
              <w:t xml:space="preserve">El Contratista deberá </w:t>
            </w:r>
            <w:r w:rsidR="000847E0" w:rsidRPr="000C2D29">
              <w:rPr>
                <w:spacing w:val="-4"/>
              </w:rPr>
              <w:t>presentar</w:t>
            </w:r>
            <w:r w:rsidRPr="000C2D29">
              <w:rPr>
                <w:spacing w:val="-4"/>
              </w:rPr>
              <w:t xml:space="preserve"> las pólizas y los certificados de seguro antes de la Fecha de Inicio. En </w:t>
            </w:r>
            <w:r w:rsidRPr="000C2D29">
              <w:rPr>
                <w:spacing w:val="-3"/>
              </w:rPr>
              <w:t>dichos</w:t>
            </w:r>
            <w:r w:rsidRPr="000C2D29">
              <w:rPr>
                <w:spacing w:val="-4"/>
              </w:rPr>
              <w:t xml:space="preserve"> seguros se preverán las indemnizaciones pagaderas en los tipos y las proporciones de monedas necesarios para rectificar la pérdida o los daños y perjuicios ocasionados.</w:t>
            </w:r>
          </w:p>
          <w:p w14:paraId="40EDA0E1" w14:textId="0B1AE04D"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rPr>
                <w:spacing w:val="-3"/>
              </w:rPr>
              <w:t xml:space="preserve">Las condiciones del seguro no podrán modificarse sin la aprobación del </w:t>
            </w:r>
            <w:r w:rsidR="000847E0" w:rsidRPr="000C2D29">
              <w:t>monitor</w:t>
            </w:r>
            <w:r w:rsidRPr="000C2D29">
              <w:t>.</w:t>
            </w:r>
          </w:p>
          <w:p w14:paraId="7741ADD4" w14:textId="77777777" w:rsidR="00B76E4E" w:rsidRPr="000C2D29"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pPr>
            <w:r w:rsidRPr="000C2D29">
              <w:t>Ambas partes deberán cumplir con todas las condiciones de las pólizas de seguro.</w:t>
            </w:r>
          </w:p>
        </w:tc>
      </w:tr>
      <w:tr w:rsidR="00B76E4E" w:rsidRPr="000C2D29" w14:paraId="7C7EC413" w14:textId="77777777" w:rsidTr="00DD0B7C">
        <w:tc>
          <w:tcPr>
            <w:tcW w:w="2410" w:type="dxa"/>
          </w:tcPr>
          <w:p w14:paraId="502E8F8B" w14:textId="7698C2FD"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4" w:name="_Toc486198105"/>
            <w:bookmarkStart w:id="65" w:name="_Toc37591180"/>
            <w:r w:rsidRPr="000C2D29">
              <w:t xml:space="preserve">Información sobre el Lugar de las </w:t>
            </w:r>
            <w:bookmarkEnd w:id="64"/>
            <w:bookmarkEnd w:id="65"/>
            <w:r w:rsidR="000847E0" w:rsidRPr="000C2D29">
              <w:t>mejoras</w:t>
            </w:r>
          </w:p>
        </w:tc>
        <w:tc>
          <w:tcPr>
            <w:tcW w:w="6384" w:type="dxa"/>
          </w:tcPr>
          <w:p w14:paraId="2545A95B" w14:textId="4EB29403" w:rsidR="00B76E4E" w:rsidRPr="000C2D29" w:rsidRDefault="00B76E4E" w:rsidP="00B5118A">
            <w:pPr>
              <w:numPr>
                <w:ilvl w:val="1"/>
                <w:numId w:val="104"/>
              </w:numPr>
              <w:suppressAutoHyphens/>
              <w:overflowPunct w:val="0"/>
              <w:autoSpaceDE w:val="0"/>
              <w:autoSpaceDN w:val="0"/>
              <w:adjustRightInd w:val="0"/>
              <w:spacing w:before="120" w:after="120"/>
              <w:ind w:right="-72"/>
              <w:jc w:val="both"/>
              <w:textAlignment w:val="baseline"/>
            </w:pPr>
            <w:r w:rsidRPr="000C2D29">
              <w:t xml:space="preserve">Se considerará que el Contratista ha examinado toda la información sobre el Lugar de las </w:t>
            </w:r>
            <w:r w:rsidR="000847E0" w:rsidRPr="000C2D29">
              <w:t>mejoras</w:t>
            </w:r>
            <w:r w:rsidRPr="000C2D29">
              <w:t xml:space="preserve"> </w:t>
            </w:r>
            <w:r w:rsidRPr="000C2D29">
              <w:rPr>
                <w:bCs/>
              </w:rPr>
              <w:t xml:space="preserve">mencionados </w:t>
            </w:r>
            <w:r w:rsidRPr="000C2D29">
              <w:rPr>
                <w:b/>
              </w:rPr>
              <w:t>en la CC 2.7</w:t>
            </w:r>
            <w:r w:rsidRPr="000C2D29">
              <w:t>, además de cualquier otra información a su disposición.</w:t>
            </w:r>
          </w:p>
        </w:tc>
      </w:tr>
      <w:tr w:rsidR="00B76E4E" w:rsidRPr="000C2D29" w14:paraId="427F709C" w14:textId="77777777" w:rsidTr="00DD0B7C">
        <w:tc>
          <w:tcPr>
            <w:tcW w:w="2410" w:type="dxa"/>
          </w:tcPr>
          <w:p w14:paraId="2634F9B3" w14:textId="724898A3"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6" w:name="_Toc486198106"/>
            <w:bookmarkStart w:id="67" w:name="_Toc37591181"/>
            <w:r w:rsidRPr="000C2D29">
              <w:lastRenderedPageBreak/>
              <w:t xml:space="preserve">Construcción de las </w:t>
            </w:r>
            <w:r w:rsidR="000847E0" w:rsidRPr="000C2D29">
              <w:t>mejoras</w:t>
            </w:r>
            <w:r w:rsidRPr="000C2D29">
              <w:t xml:space="preserve"> por el Contratista</w:t>
            </w:r>
            <w:bookmarkEnd w:id="66"/>
            <w:bookmarkEnd w:id="67"/>
          </w:p>
        </w:tc>
        <w:tc>
          <w:tcPr>
            <w:tcW w:w="6384" w:type="dxa"/>
          </w:tcPr>
          <w:p w14:paraId="3D10A464" w14:textId="775C7A7C" w:rsidR="00B76E4E" w:rsidRPr="000C2D29" w:rsidRDefault="00B76E4E" w:rsidP="00B5118A">
            <w:pPr>
              <w:numPr>
                <w:ilvl w:val="1"/>
                <w:numId w:val="65"/>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El Contratista deberá construir e instalar las </w:t>
            </w:r>
            <w:r w:rsidR="000847E0" w:rsidRPr="000C2D29">
              <w:rPr>
                <w:spacing w:val="-3"/>
              </w:rPr>
              <w:t>mejoras</w:t>
            </w:r>
            <w:r w:rsidRPr="000C2D29">
              <w:rPr>
                <w:spacing w:val="-3"/>
              </w:rPr>
              <w:t xml:space="preserve"> de conformidad con las Especificaciones y los Planos.</w:t>
            </w:r>
          </w:p>
        </w:tc>
      </w:tr>
      <w:tr w:rsidR="00B76E4E" w:rsidRPr="000C2D29" w14:paraId="4FEB3F52" w14:textId="77777777" w:rsidTr="00DD0B7C">
        <w:tc>
          <w:tcPr>
            <w:tcW w:w="2410" w:type="dxa"/>
          </w:tcPr>
          <w:p w14:paraId="2E0FFA2C" w14:textId="32AD6BBD"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68" w:name="_Toc486198108"/>
            <w:bookmarkStart w:id="69" w:name="_Toc37591182"/>
            <w:r w:rsidRPr="000C2D29">
              <w:t xml:space="preserve">Aprobación por el </w:t>
            </w:r>
            <w:bookmarkEnd w:id="68"/>
            <w:bookmarkEnd w:id="69"/>
            <w:r w:rsidR="00446FEB" w:rsidRPr="000C2D29">
              <w:t>monitor</w:t>
            </w:r>
          </w:p>
        </w:tc>
        <w:tc>
          <w:tcPr>
            <w:tcW w:w="6384" w:type="dxa"/>
          </w:tcPr>
          <w:p w14:paraId="35FD3A3C" w14:textId="4B0A4EE0" w:rsidR="00B76E4E" w:rsidRPr="000C2D29" w:rsidRDefault="00B76E4E" w:rsidP="00B5118A">
            <w:pPr>
              <w:numPr>
                <w:ilvl w:val="1"/>
                <w:numId w:val="66"/>
              </w:numPr>
              <w:suppressAutoHyphens/>
              <w:overflowPunct w:val="0"/>
              <w:autoSpaceDE w:val="0"/>
              <w:autoSpaceDN w:val="0"/>
              <w:adjustRightInd w:val="0"/>
              <w:spacing w:before="120" w:after="120"/>
              <w:ind w:left="604" w:right="-72" w:hanging="604"/>
              <w:jc w:val="both"/>
              <w:textAlignment w:val="baseline"/>
            </w:pPr>
            <w:r w:rsidRPr="000C2D29">
              <w:t xml:space="preserve">El Contratista presentará al </w:t>
            </w:r>
            <w:r w:rsidR="00446FEB" w:rsidRPr="000C2D29">
              <w:t>monitor</w:t>
            </w:r>
            <w:r w:rsidRPr="000C2D29">
              <w:t xml:space="preserve">, para su aprobación, </w:t>
            </w:r>
            <w:r w:rsidRPr="000C2D29">
              <w:rPr>
                <w:spacing w:val="-3"/>
              </w:rPr>
              <w:t xml:space="preserve">las Especificaciones y los Planos de las </w:t>
            </w:r>
            <w:r w:rsidR="00446FEB" w:rsidRPr="000C2D29">
              <w:rPr>
                <w:spacing w:val="-3"/>
              </w:rPr>
              <w:t>áreas de uso</w:t>
            </w:r>
            <w:r w:rsidRPr="000C2D29">
              <w:rPr>
                <w:spacing w:val="-3"/>
              </w:rPr>
              <w:t xml:space="preserve"> Temporales propuestas</w:t>
            </w:r>
            <w:r w:rsidRPr="000C2D29">
              <w:t>.</w:t>
            </w:r>
          </w:p>
          <w:p w14:paraId="75D6E3BA" w14:textId="1660B57C" w:rsidR="00B76E4E" w:rsidRPr="000C2D29" w:rsidRDefault="00B76E4E" w:rsidP="00446FEB">
            <w:pPr>
              <w:suppressAutoHyphens/>
              <w:overflowPunct w:val="0"/>
              <w:autoSpaceDE w:val="0"/>
              <w:autoSpaceDN w:val="0"/>
              <w:adjustRightInd w:val="0"/>
              <w:spacing w:before="120" w:after="120"/>
              <w:ind w:left="604" w:right="-72"/>
              <w:jc w:val="both"/>
              <w:textAlignment w:val="baseline"/>
            </w:pPr>
          </w:p>
        </w:tc>
      </w:tr>
      <w:tr w:rsidR="00B76E4E" w:rsidRPr="000C2D29" w14:paraId="33A989D1" w14:textId="77777777" w:rsidTr="00DD0B7C">
        <w:tc>
          <w:tcPr>
            <w:tcW w:w="2410" w:type="dxa"/>
          </w:tcPr>
          <w:p w14:paraId="0EE9043C"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0" w:name="_Toc333923241"/>
            <w:bookmarkStart w:id="71" w:name="_Toc486198109"/>
            <w:bookmarkStart w:id="72" w:name="_Toc37591183"/>
            <w:r w:rsidRPr="000C2D29">
              <w:t>Salud, Seguridad</w:t>
            </w:r>
            <w:bookmarkEnd w:id="70"/>
            <w:bookmarkEnd w:id="71"/>
            <w:r w:rsidRPr="000C2D29">
              <w:t xml:space="preserve"> y Protección del Ambiente</w:t>
            </w:r>
            <w:bookmarkEnd w:id="72"/>
          </w:p>
        </w:tc>
        <w:tc>
          <w:tcPr>
            <w:tcW w:w="6384" w:type="dxa"/>
          </w:tcPr>
          <w:p w14:paraId="1C54244D" w14:textId="0F6FAF5F" w:rsidR="00B76E4E" w:rsidRPr="000C2D29" w:rsidRDefault="003F30F7"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 xml:space="preserve">El Contratista será responsable de la seguridad de todas las actividades en el Lugar de las </w:t>
            </w:r>
            <w:r w:rsidR="00446FEB" w:rsidRPr="000C2D29">
              <w:t>mejoras</w:t>
            </w:r>
            <w:r w:rsidRPr="000C2D29">
              <w:t xml:space="preserve">, y de cuidar la salud y la seguridad de todas las personas con derecho a estar en el Lugar de las </w:t>
            </w:r>
            <w:r w:rsidR="00446FEB" w:rsidRPr="000C2D29">
              <w:t>mejoras</w:t>
            </w:r>
            <w:r w:rsidRPr="000C2D29">
              <w:t xml:space="preserve"> y en cualquier otro lugar donde se ejecuten las </w:t>
            </w:r>
            <w:r w:rsidR="00446FEB" w:rsidRPr="000C2D29">
              <w:t>mejoras</w:t>
            </w:r>
            <w:r w:rsidRPr="000C2D29">
              <w:t>.</w:t>
            </w:r>
          </w:p>
          <w:p w14:paraId="630161C8" w14:textId="77777777" w:rsidR="00B76E4E" w:rsidRPr="000C2D29"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El Contratista deberá cumplir con todas la regulaciones y leyes aplicables de salud y seguridad.</w:t>
            </w:r>
          </w:p>
          <w:p w14:paraId="47111E42" w14:textId="0CD2862A" w:rsidR="00B76E4E" w:rsidRPr="000C2D29"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pPr>
            <w:r w:rsidRPr="000C2D29">
              <w:t>Protección del medio ambiente</w:t>
            </w:r>
            <w:r w:rsidR="00446FEB" w:rsidRPr="000C2D29">
              <w:t>, conforme el anexo 0</w:t>
            </w:r>
            <w:r w:rsidR="00590D88" w:rsidRPr="000C2D29">
              <w:t>6</w:t>
            </w:r>
            <w:r w:rsidR="00446FEB" w:rsidRPr="000C2D29">
              <w:t xml:space="preserve"> de</w:t>
            </w:r>
            <w:r w:rsidR="009D40EA" w:rsidRPr="000C2D29">
              <w:t xml:space="preserve"> los términos de referencia</w:t>
            </w:r>
            <w:r w:rsidR="00446FEB" w:rsidRPr="000C2D29">
              <w:t xml:space="preserve"> del presente documento, además:</w:t>
            </w:r>
          </w:p>
          <w:p w14:paraId="76C29354" w14:textId="327AF103" w:rsidR="00B76E4E" w:rsidRPr="000C2D29"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pPr>
            <w:r w:rsidRPr="000C2D29">
              <w:t xml:space="preserve">el Contratista tomará todas las medidas necesarias para: proteger el medio ambiente (tanto dentro como fuera del Lugar de las </w:t>
            </w:r>
            <w:r w:rsidR="00446FEB" w:rsidRPr="000C2D29">
              <w:t>mejoras</w:t>
            </w:r>
            <w:r w:rsidRPr="000C2D29">
              <w:t>); y</w:t>
            </w:r>
          </w:p>
          <w:p w14:paraId="219AF70D" w14:textId="77777777" w:rsidR="00B76E4E" w:rsidRPr="000C2D29"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pPr>
            <w:r w:rsidRPr="000C2D29">
              <w:t>limitar los daños y molestias a las personas y a la propiedad como resultado de la contaminación, el ruido y otros resultados de las operaciones y / o actividades del Contratista.</w:t>
            </w:r>
          </w:p>
          <w:p w14:paraId="5104792D" w14:textId="11C8E628" w:rsidR="00B76E4E" w:rsidRPr="000C2D29" w:rsidRDefault="00B76E4E" w:rsidP="00F4205B">
            <w:pPr>
              <w:suppressAutoHyphens/>
              <w:overflowPunct w:val="0"/>
              <w:autoSpaceDE w:val="0"/>
              <w:autoSpaceDN w:val="0"/>
              <w:adjustRightInd w:val="0"/>
              <w:spacing w:before="120" w:after="120"/>
              <w:ind w:left="547"/>
              <w:jc w:val="both"/>
              <w:textAlignment w:val="baseline"/>
            </w:pPr>
            <w:r w:rsidRPr="000C2D29">
              <w:t xml:space="preserve">En caso de daños al medio ambiente, propiedad y / o molestias a las personas, dentro o fuera del sitio como resultado de las operaciones del Contratista, el Contratista deberá acordar con el </w:t>
            </w:r>
            <w:r w:rsidR="00931315" w:rsidRPr="000C2D29">
              <w:t>monitor</w:t>
            </w:r>
            <w:r w:rsidRPr="000C2D29">
              <w:t xml:space="preserve"> las acciones apropiadas y el plazo para corregir, en la medida de lo posible, el entorno dañado a su estado anterior. El Contratista deberá implementar dichas correcciones a su costo a satisfacción del </w:t>
            </w:r>
            <w:r w:rsidR="00931315" w:rsidRPr="000C2D29">
              <w:t>monitor</w:t>
            </w:r>
            <w:r w:rsidRPr="000C2D29">
              <w:t xml:space="preserve">. </w:t>
            </w:r>
          </w:p>
        </w:tc>
      </w:tr>
      <w:tr w:rsidR="00B76E4E" w:rsidRPr="000C2D29" w14:paraId="58F06469" w14:textId="77777777" w:rsidTr="00DD0B7C">
        <w:tc>
          <w:tcPr>
            <w:tcW w:w="2410" w:type="dxa"/>
          </w:tcPr>
          <w:p w14:paraId="0A18E1EF"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3" w:name="_Toc37591184"/>
            <w:r w:rsidRPr="000C2D29">
              <w:t>Hallazgos Geológicos y Arqueológicos</w:t>
            </w:r>
            <w:bookmarkEnd w:id="73"/>
          </w:p>
        </w:tc>
        <w:tc>
          <w:tcPr>
            <w:tcW w:w="6384" w:type="dxa"/>
          </w:tcPr>
          <w:p w14:paraId="77A03A7A" w14:textId="29E28929" w:rsidR="00B76E4E" w:rsidRPr="000C2D29" w:rsidRDefault="00B76E4E" w:rsidP="00B5118A">
            <w:pPr>
              <w:numPr>
                <w:ilvl w:val="1"/>
                <w:numId w:val="67"/>
              </w:numPr>
              <w:suppressAutoHyphens/>
              <w:overflowPunct w:val="0"/>
              <w:autoSpaceDE w:val="0"/>
              <w:autoSpaceDN w:val="0"/>
              <w:adjustRightInd w:val="0"/>
              <w:spacing w:before="120" w:after="120"/>
              <w:ind w:left="576" w:right="-72" w:hanging="539"/>
              <w:jc w:val="both"/>
              <w:textAlignment w:val="baseline"/>
            </w:pPr>
            <w:r w:rsidRPr="000C2D29">
              <w:rPr>
                <w:spacing w:val="-3"/>
              </w:rPr>
              <w:t xml:space="preserve">Todos los fósiles, monedas, artículos de valor o antigüedad, estructuras, grupos de estructuras y otros restos u objetos de interés geológico, arqueológico, paleontológico, histórico, arquitectónico o religioso que se encuentren en el Lugar de las </w:t>
            </w:r>
            <w:r w:rsidR="00931315" w:rsidRPr="000C2D29">
              <w:rPr>
                <w:spacing w:val="-3"/>
              </w:rPr>
              <w:t>mejoras</w:t>
            </w:r>
            <w:r w:rsidRPr="000C2D29">
              <w:rPr>
                <w:spacing w:val="-3"/>
              </w:rPr>
              <w:t xml:space="preserve"> se colocarán bajo el cuidado y la custodia de Contratante. </w:t>
            </w:r>
          </w:p>
        </w:tc>
      </w:tr>
      <w:tr w:rsidR="00B76E4E" w:rsidRPr="000C2D29" w14:paraId="5FA974DF" w14:textId="77777777" w:rsidTr="00DD0B7C">
        <w:tc>
          <w:tcPr>
            <w:tcW w:w="2410" w:type="dxa"/>
          </w:tcPr>
          <w:p w14:paraId="1949075C" w14:textId="233A0CD6"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4" w:name="_Toc486198111"/>
            <w:bookmarkStart w:id="75" w:name="_Toc37591185"/>
            <w:r w:rsidRPr="000C2D29">
              <w:t xml:space="preserve">Posesión del Lugar de las </w:t>
            </w:r>
            <w:bookmarkEnd w:id="74"/>
            <w:bookmarkEnd w:id="75"/>
            <w:r w:rsidR="0098268D" w:rsidRPr="000C2D29">
              <w:t>mejoras</w:t>
            </w:r>
          </w:p>
        </w:tc>
        <w:tc>
          <w:tcPr>
            <w:tcW w:w="6384" w:type="dxa"/>
          </w:tcPr>
          <w:p w14:paraId="21AC0786" w14:textId="2288CC8D" w:rsidR="00B76E4E" w:rsidRPr="000C2D29" w:rsidRDefault="00B76E4E" w:rsidP="00B5118A">
            <w:pPr>
              <w:numPr>
                <w:ilvl w:val="1"/>
                <w:numId w:val="68"/>
              </w:numPr>
              <w:suppressAutoHyphens/>
              <w:overflowPunct w:val="0"/>
              <w:autoSpaceDE w:val="0"/>
              <w:autoSpaceDN w:val="0"/>
              <w:adjustRightInd w:val="0"/>
              <w:spacing w:before="120" w:after="120"/>
              <w:ind w:left="604" w:right="-72" w:hanging="604"/>
              <w:jc w:val="both"/>
              <w:textAlignment w:val="baseline"/>
            </w:pPr>
            <w:r w:rsidRPr="000C2D29">
              <w:t>El Contratante traspasará al Contratista la posesión de la totalidad del Lugar</w:t>
            </w:r>
            <w:r w:rsidRPr="000C2D29">
              <w:rPr>
                <w:spacing w:val="-3"/>
              </w:rPr>
              <w:t xml:space="preserve"> de las </w:t>
            </w:r>
            <w:r w:rsidR="0098268D" w:rsidRPr="000C2D29">
              <w:rPr>
                <w:spacing w:val="-3"/>
              </w:rPr>
              <w:t>mejoras</w:t>
            </w:r>
            <w:r w:rsidRPr="000C2D29">
              <w:t xml:space="preserve">. </w:t>
            </w:r>
            <w:r w:rsidRPr="000C2D29">
              <w:rPr>
                <w:spacing w:val="-3"/>
              </w:rPr>
              <w:t xml:space="preserve">Si no se traspasara la posesión de alguna parte en la fecha </w:t>
            </w:r>
            <w:r w:rsidRPr="000C2D29">
              <w:rPr>
                <w:b/>
                <w:spacing w:val="-3"/>
              </w:rPr>
              <w:t>indicada</w:t>
            </w:r>
            <w:r w:rsidRPr="000C2D29">
              <w:rPr>
                <w:spacing w:val="-3"/>
              </w:rPr>
              <w:t xml:space="preserve"> </w:t>
            </w:r>
            <w:r w:rsidRPr="000C2D29">
              <w:rPr>
                <w:b/>
                <w:bCs/>
                <w:spacing w:val="-3"/>
              </w:rPr>
              <w:t>en la</w:t>
            </w:r>
            <w:r w:rsidRPr="000C2D29">
              <w:rPr>
                <w:spacing w:val="-3"/>
              </w:rPr>
              <w:t xml:space="preserve"> </w:t>
            </w:r>
            <w:r w:rsidRPr="000C2D29">
              <w:rPr>
                <w:b/>
                <w:bCs/>
                <w:spacing w:val="-3"/>
              </w:rPr>
              <w:t>CC 2.8</w:t>
            </w:r>
            <w:r w:rsidRPr="000C2D29">
              <w:rPr>
                <w:spacing w:val="-3"/>
              </w:rPr>
              <w:t xml:space="preserve">, se considerará que el Contratante ha demorado el inicio de </w:t>
            </w:r>
            <w:r w:rsidRPr="000C2D29">
              <w:rPr>
                <w:spacing w:val="-3"/>
              </w:rPr>
              <w:lastRenderedPageBreak/>
              <w:t>las actividades pertinentes y que ello constituye un Evento Compensable</w:t>
            </w:r>
            <w:r w:rsidRPr="000C2D29">
              <w:t>.</w:t>
            </w:r>
          </w:p>
        </w:tc>
      </w:tr>
      <w:tr w:rsidR="00B76E4E" w:rsidRPr="000C2D29" w14:paraId="339016A1" w14:textId="77777777" w:rsidTr="00DD0B7C">
        <w:tc>
          <w:tcPr>
            <w:tcW w:w="2410" w:type="dxa"/>
          </w:tcPr>
          <w:p w14:paraId="02F57D03" w14:textId="69CAD38A"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6" w:name="_Toc486198112"/>
            <w:bookmarkStart w:id="77" w:name="_Toc37591186"/>
            <w:r w:rsidRPr="000C2D29">
              <w:lastRenderedPageBreak/>
              <w:t xml:space="preserve">Acceso al Lugar de las </w:t>
            </w:r>
            <w:bookmarkEnd w:id="76"/>
            <w:bookmarkEnd w:id="77"/>
            <w:r w:rsidR="00D7482D" w:rsidRPr="000C2D29">
              <w:t>mejoras</w:t>
            </w:r>
            <w:r w:rsidRPr="000C2D29">
              <w:t xml:space="preserve"> </w:t>
            </w:r>
          </w:p>
        </w:tc>
        <w:tc>
          <w:tcPr>
            <w:tcW w:w="6384" w:type="dxa"/>
          </w:tcPr>
          <w:p w14:paraId="1EC98215" w14:textId="7F377F21" w:rsidR="00B76E4E" w:rsidRPr="000C2D29" w:rsidRDefault="00B76E4E" w:rsidP="00B5118A">
            <w:pPr>
              <w:numPr>
                <w:ilvl w:val="1"/>
                <w:numId w:val="69"/>
              </w:numPr>
              <w:suppressAutoHyphens/>
              <w:overflowPunct w:val="0"/>
              <w:autoSpaceDE w:val="0"/>
              <w:autoSpaceDN w:val="0"/>
              <w:adjustRightInd w:val="0"/>
              <w:spacing w:before="120" w:after="120"/>
              <w:ind w:left="604" w:right="-72" w:hanging="604"/>
              <w:jc w:val="both"/>
              <w:textAlignment w:val="baseline"/>
            </w:pPr>
            <w:r w:rsidRPr="000C2D29">
              <w:t xml:space="preserve">El Contratista deberá permitir al </w:t>
            </w:r>
            <w:r w:rsidR="00D7482D" w:rsidRPr="000C2D29">
              <w:t>monitor</w:t>
            </w:r>
            <w:r w:rsidRPr="000C2D29">
              <w:t xml:space="preserve"> y a cualquier persona autorizada por el </w:t>
            </w:r>
            <w:r w:rsidR="00D7482D" w:rsidRPr="000C2D29">
              <w:t>monitor</w:t>
            </w:r>
            <w:r w:rsidRPr="000C2D29">
              <w:t xml:space="preserve"> para llevar a cabo auditorías ambientales y sociales, según corresponda, el acceso al Lugar de las </w:t>
            </w:r>
            <w:r w:rsidR="00D7482D" w:rsidRPr="000C2D29">
              <w:t>mejoras</w:t>
            </w:r>
            <w:r w:rsidRPr="000C2D29">
              <w:t xml:space="preserve"> y a cualquier lugar donde se realice o se pretenda realizar un trabajo relacionado con el Contrato.</w:t>
            </w:r>
          </w:p>
        </w:tc>
      </w:tr>
      <w:tr w:rsidR="00B76E4E" w:rsidRPr="000C2D29" w14:paraId="20E3596C" w14:textId="77777777" w:rsidTr="00DD0B7C">
        <w:tc>
          <w:tcPr>
            <w:tcW w:w="2410" w:type="dxa"/>
          </w:tcPr>
          <w:p w14:paraId="39C0F568"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78" w:name="_Toc486198113"/>
            <w:bookmarkStart w:id="79" w:name="_Toc37591187"/>
            <w:r w:rsidRPr="000C2D29">
              <w:t xml:space="preserve">Instrucciones, Inspecciones y </w:t>
            </w:r>
            <w:bookmarkEnd w:id="78"/>
            <w:r w:rsidRPr="000C2D29">
              <w:t>Auditorías</w:t>
            </w:r>
            <w:bookmarkEnd w:id="79"/>
          </w:p>
        </w:tc>
        <w:tc>
          <w:tcPr>
            <w:tcW w:w="6384" w:type="dxa"/>
          </w:tcPr>
          <w:p w14:paraId="3A93653B" w14:textId="10C690BC" w:rsidR="00B76E4E" w:rsidRPr="000C2D29" w:rsidRDefault="00B76E4E" w:rsidP="00B5118A">
            <w:pPr>
              <w:numPr>
                <w:ilvl w:val="1"/>
                <w:numId w:val="70"/>
              </w:numPr>
              <w:suppressAutoHyphens/>
              <w:overflowPunct w:val="0"/>
              <w:autoSpaceDE w:val="0"/>
              <w:autoSpaceDN w:val="0"/>
              <w:adjustRightInd w:val="0"/>
              <w:spacing w:before="120" w:after="120"/>
              <w:ind w:left="604" w:hanging="604"/>
              <w:jc w:val="both"/>
              <w:textAlignment w:val="baseline"/>
            </w:pPr>
            <w:r w:rsidRPr="000C2D29">
              <w:t xml:space="preserve">El Contratista llevará a cabo todas las instrucciones del </w:t>
            </w:r>
            <w:r w:rsidR="00D7482D" w:rsidRPr="000C2D29">
              <w:t>monitor</w:t>
            </w:r>
            <w:r w:rsidRPr="000C2D29">
              <w:t xml:space="preserve"> que cumplan con las leyes aplicables donde se encuentra el Lugar de las </w:t>
            </w:r>
            <w:r w:rsidR="00D7482D" w:rsidRPr="000C2D29">
              <w:t>mejoras</w:t>
            </w:r>
            <w:r w:rsidRPr="000C2D29">
              <w:t>.</w:t>
            </w:r>
          </w:p>
          <w:p w14:paraId="558F7D55" w14:textId="77777777" w:rsidR="00B76E4E" w:rsidRPr="000C2D29" w:rsidRDefault="00B76E4E" w:rsidP="00B5118A">
            <w:pPr>
              <w:numPr>
                <w:ilvl w:val="1"/>
                <w:numId w:val="70"/>
              </w:numPr>
              <w:suppressAutoHyphens/>
              <w:overflowPunct w:val="0"/>
              <w:autoSpaceDE w:val="0"/>
              <w:autoSpaceDN w:val="0"/>
              <w:adjustRightInd w:val="0"/>
              <w:spacing w:before="120" w:after="120"/>
              <w:jc w:val="both"/>
              <w:textAlignment w:val="baseline"/>
            </w:pPr>
            <w:r w:rsidRPr="000C2D29">
              <w:t xml:space="preserve">Inspecciones y Auditorías por el </w:t>
            </w:r>
            <w:r w:rsidRPr="000C2D29">
              <w:rPr>
                <w:b/>
                <w:bCs/>
                <w:i/>
                <w:iCs/>
              </w:rPr>
              <w:t>Banco</w:t>
            </w:r>
          </w:p>
          <w:p w14:paraId="7CC807E2" w14:textId="5580FEE7" w:rsidR="00B76E4E" w:rsidRPr="000C2D29" w:rsidRDefault="00B76E4E" w:rsidP="00F4205B">
            <w:pPr>
              <w:suppressAutoHyphens/>
              <w:overflowPunct w:val="0"/>
              <w:autoSpaceDE w:val="0"/>
              <w:autoSpaceDN w:val="0"/>
              <w:adjustRightInd w:val="0"/>
              <w:spacing w:before="120" w:after="120"/>
              <w:ind w:left="576"/>
              <w:jc w:val="both"/>
              <w:textAlignment w:val="baseline"/>
            </w:pPr>
            <w:r w:rsidRPr="000C2D29">
              <w:t xml:space="preserve">De conformidad con el párrafo 2.2 e. del Apéndice A de las CC: Fraude y Corrupción, el Contratista permitirá y hará que sus agentes (sean declarados o no), subcontratistas, subconsultores, proveedores de servicios, proveedores y personal, permitan que el Banco y / o las personas designadas por que el Banco inspeccione el Lugar de las </w:t>
            </w:r>
            <w:r w:rsidR="0008430C" w:rsidRPr="000C2D29">
              <w:t>mejoras</w:t>
            </w:r>
            <w:r w:rsidRPr="000C2D29">
              <w:t xml:space="preserve"> y / o las cuentas, registros y otros documentos relacionados con el proceso de adquisición, selección y / o ejecución del contrato, y que dichas cuentas, registros y otros documentos sean auditados por auditores designados por el Banco. La atención del Contratista y sus Subcontratistas y subconsultores se dirige </w:t>
            </w:r>
            <w:r w:rsidRPr="000C2D29">
              <w:rPr>
                <w:b/>
                <w:bCs/>
              </w:rPr>
              <w:t>a la CC 23.1</w:t>
            </w:r>
            <w:r w:rsidRPr="000C2D29">
              <w:t xml:space="preserve"> (Fraude y Corrupción) que establece, entre otras cosas, que los actos destinados a impedir materialmente el ejercicio de los derechos de inspección y auditoría del Banco constituyen una práctica prohibida sujeta a resolución del contrato (así como una determinación de inelegibilidad de conformidad con los procedimientos de sanciones vigentes del Banco).</w:t>
            </w:r>
          </w:p>
        </w:tc>
      </w:tr>
      <w:tr w:rsidR="00B76E4E" w:rsidRPr="000C2D29" w14:paraId="20359F5B" w14:textId="77777777" w:rsidTr="00DD0B7C">
        <w:tc>
          <w:tcPr>
            <w:tcW w:w="2410" w:type="dxa"/>
          </w:tcPr>
          <w:p w14:paraId="4CEA428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0" w:name="_Toc486198114"/>
            <w:bookmarkStart w:id="81" w:name="_Toc37591188"/>
            <w:r w:rsidRPr="000C2D29">
              <w:t>Selección del Conciliador</w:t>
            </w:r>
            <w:bookmarkEnd w:id="80"/>
            <w:bookmarkEnd w:id="81"/>
          </w:p>
        </w:tc>
        <w:tc>
          <w:tcPr>
            <w:tcW w:w="6384" w:type="dxa"/>
          </w:tcPr>
          <w:p w14:paraId="5206002A" w14:textId="77777777" w:rsidR="00B76E4E" w:rsidRPr="000C2D29"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pPr>
            <w:r w:rsidRPr="000C2D29">
              <w:t xml:space="preserve">Un Conciliador con experiencia relevante deberá ser elegido conjuntamente por el Contratante y el Contratista dentro de los 7 (siete) días contados a partir de la firma del contrato. En caso de desacuerdo entre el Contratante y el Contratista con la designación del Conciliador, cualquiera de las Partes solicitará a la Autoridad Nominadora </w:t>
            </w:r>
            <w:r w:rsidRPr="000C2D29">
              <w:rPr>
                <w:bCs/>
              </w:rPr>
              <w:t>establecida</w:t>
            </w:r>
            <w:r w:rsidRPr="000C2D29">
              <w:rPr>
                <w:b/>
              </w:rPr>
              <w:t xml:space="preserve"> en la CC 2.9</w:t>
            </w:r>
            <w:r w:rsidRPr="000C2D29">
              <w:t xml:space="preserve"> que designe al Conciliador dentro de un periodo de 14 días a partir de la recepción de dicha solicitud. </w:t>
            </w:r>
          </w:p>
          <w:p w14:paraId="4B413907" w14:textId="77777777" w:rsidR="00B76E4E" w:rsidRPr="000C2D29"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pPr>
            <w:r w:rsidRPr="000C2D29">
              <w:rPr>
                <w:spacing w:val="-3"/>
              </w:rPr>
              <w:t xml:space="preserve">En caso de renuncia o muerte del Conciliador, o en caso de que el Contratante y el Contratista coincidieran en que el Conciliador no está </w:t>
            </w:r>
            <w:r w:rsidRPr="000C2D29">
              <w:t>cumpliendo</w:t>
            </w:r>
            <w:r w:rsidRPr="000C2D29">
              <w:rPr>
                <w:spacing w:val="-3"/>
              </w:rPr>
              <w:t xml:space="preserve"> sus funciones de conformidad con las disposiciones del Contrato, el Contratante y el Contratista nombrarán de común acuerdo un </w:t>
            </w:r>
            <w:r w:rsidRPr="000C2D29">
              <w:rPr>
                <w:spacing w:val="-3"/>
              </w:rPr>
              <w:lastRenderedPageBreak/>
              <w:t>nuevo Conciliador</w:t>
            </w:r>
            <w:r w:rsidRPr="000C2D29">
              <w:t xml:space="preserve">. </w:t>
            </w:r>
            <w:r w:rsidRPr="000C2D29">
              <w:rPr>
                <w:spacing w:val="-3"/>
              </w:rPr>
              <w:t xml:space="preserve">Si, al cabo de 30 días, el Contratante y el Contratista no han llegado a un acuerdo, a petición de cualquiera de las partes el Conciliador será designado por la Autoridad Nominadora </w:t>
            </w:r>
            <w:r w:rsidRPr="000C2D29">
              <w:rPr>
                <w:b/>
                <w:bCs/>
                <w:spacing w:val="-3"/>
              </w:rPr>
              <w:t>establecida en la CC 2.9</w:t>
            </w:r>
            <w:r w:rsidRPr="000C2D29">
              <w:rPr>
                <w:spacing w:val="-3"/>
              </w:rPr>
              <w:t xml:space="preserve"> dentro de los 14 días siguientes a la recepción de la petición</w:t>
            </w:r>
            <w:r w:rsidRPr="000C2D29">
              <w:t>.</w:t>
            </w:r>
          </w:p>
        </w:tc>
      </w:tr>
      <w:tr w:rsidR="00B76E4E" w:rsidRPr="000C2D29" w14:paraId="180F8455" w14:textId="77777777" w:rsidTr="00DD0B7C">
        <w:tc>
          <w:tcPr>
            <w:tcW w:w="2410" w:type="dxa"/>
          </w:tcPr>
          <w:p w14:paraId="442F296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2" w:name="_Toc486198115"/>
            <w:bookmarkStart w:id="83" w:name="_Toc37591189"/>
            <w:bookmarkStart w:id="84" w:name="_Toc343309866"/>
            <w:r w:rsidRPr="000C2D29">
              <w:lastRenderedPageBreak/>
              <w:t>Procedimientos para la solución de controversias</w:t>
            </w:r>
            <w:bookmarkEnd w:id="82"/>
            <w:bookmarkEnd w:id="83"/>
            <w:r w:rsidRPr="000C2D29">
              <w:t xml:space="preserve"> </w:t>
            </w:r>
            <w:bookmarkEnd w:id="84"/>
          </w:p>
        </w:tc>
        <w:tc>
          <w:tcPr>
            <w:tcW w:w="6384" w:type="dxa"/>
          </w:tcPr>
          <w:p w14:paraId="6054D306" w14:textId="1B3F1D8C" w:rsidR="00B76E4E"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t xml:space="preserve">Si el Contratista considera que </w:t>
            </w:r>
            <w:r w:rsidR="00901416" w:rsidRPr="000C2D29">
              <w:t>el contratante</w:t>
            </w:r>
            <w:r w:rsidRPr="000C2D29">
              <w:t xml:space="preserve"> ha tomado una decisión que trasciende las atribuciones que le ha conferido el Contrato o que es errada, dicha decisión se remitirá al Conciliador dentro de los 14 días siguientes a la notificación de la decisión por el </w:t>
            </w:r>
            <w:r w:rsidR="006B06DF" w:rsidRPr="000C2D29">
              <w:t>contratante</w:t>
            </w:r>
            <w:r w:rsidRPr="000C2D29">
              <w:t>.</w:t>
            </w:r>
          </w:p>
          <w:p w14:paraId="31306F43" w14:textId="77777777" w:rsidR="00B76E4E"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t>El Conciliador deberá emitir una decisión por escrito dentro de los 14 (catorce) días posteriores a la recepción de una notificación de una disputa. El costo del Conciliador (honorarios por hora y gastos reembolsables) se dividirá en partes iguales entre el Contratante y el Contratista, independientemente de la decisión que tome el Conciliador.</w:t>
            </w:r>
          </w:p>
          <w:p w14:paraId="2613AFC7" w14:textId="77777777" w:rsidR="006B06DF" w:rsidRPr="000C2D29"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pPr>
            <w:r w:rsidRPr="000C2D29">
              <w:rPr>
                <w:iCs/>
              </w:rPr>
              <w:t>Ambas partes intentarán resolver la disputa de manera amigable antes del comienzo del arbitraje. Si la disputa no se resuelve de manera amigable dentro de los 14 (catorce) días posteriores a la decisión por escrito del Conciliador, cualquiera de las partes puede remitir una decisión del Conciliador a un Árbitro. Si ninguna de las partes somete la disputa a arbitraje dentro de los 28 (veintiocho) días posteriores a la decisión por escrito del Conciliador, la decisión del Conciliador será definitiva y vinculante. El arbitraje se llevará a cabo de acuerdo con los siguientes procedimientos de arbitraje.</w:t>
            </w:r>
            <w:r w:rsidRPr="000C2D29">
              <w:rPr>
                <w:i/>
              </w:rPr>
              <w:t xml:space="preserve"> </w:t>
            </w:r>
          </w:p>
          <w:p w14:paraId="31C4B8BA" w14:textId="0EA9D73E" w:rsidR="00B76E4E" w:rsidRPr="000C2D29" w:rsidRDefault="00B76E4E" w:rsidP="00B5118A">
            <w:pPr>
              <w:pStyle w:val="Prrafodelista"/>
              <w:numPr>
                <w:ilvl w:val="2"/>
                <w:numId w:val="48"/>
              </w:numPr>
              <w:suppressAutoHyphens/>
              <w:overflowPunct w:val="0"/>
              <w:autoSpaceDE w:val="0"/>
              <w:autoSpaceDN w:val="0"/>
              <w:adjustRightInd w:val="0"/>
              <w:spacing w:before="120" w:after="120"/>
              <w:ind w:right="-72"/>
              <w:jc w:val="both"/>
              <w:textAlignment w:val="baseline"/>
            </w:pPr>
            <w:r w:rsidRPr="000C2D29">
              <w:rPr>
                <w:bCs/>
                <w:iCs/>
              </w:rPr>
              <w:t>Contrato con un Contratista nacional del país del Contratante:</w:t>
            </w:r>
          </w:p>
          <w:p w14:paraId="62EF795B" w14:textId="2105156C" w:rsidR="00B76E4E" w:rsidRPr="000C2D29" w:rsidRDefault="00B76E4E" w:rsidP="00F4205B">
            <w:pPr>
              <w:tabs>
                <w:tab w:val="left" w:pos="1080"/>
              </w:tabs>
              <w:suppressAutoHyphens/>
              <w:spacing w:before="120" w:after="120"/>
              <w:ind w:left="968"/>
              <w:jc w:val="both"/>
            </w:pPr>
            <w:r w:rsidRPr="000C2D29">
              <w:t>En el caso de una disputa entre el Contratante y un Contratista que sea nacional del País del Contratante, la disputa se remitirá a adjudicación o arbitraje de acuerdo con las leyes del País del Contratante.</w:t>
            </w:r>
          </w:p>
        </w:tc>
      </w:tr>
      <w:tr w:rsidR="00B76E4E" w:rsidRPr="000C2D29" w14:paraId="1A12CA3F" w14:textId="77777777" w:rsidTr="00DD0B7C">
        <w:tc>
          <w:tcPr>
            <w:tcW w:w="2410" w:type="dxa"/>
          </w:tcPr>
          <w:p w14:paraId="2654766A"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5" w:name="_Toc486198116"/>
            <w:bookmarkStart w:id="86" w:name="_Toc37591190"/>
            <w:r w:rsidRPr="000C2D29">
              <w:t>Fraude y Corrupción</w:t>
            </w:r>
            <w:bookmarkEnd w:id="85"/>
            <w:bookmarkEnd w:id="86"/>
          </w:p>
        </w:tc>
        <w:tc>
          <w:tcPr>
            <w:tcW w:w="6384" w:type="dxa"/>
          </w:tcPr>
          <w:p w14:paraId="114F8991" w14:textId="77777777" w:rsidR="00B76E4E" w:rsidRPr="000C2D29"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pPr>
            <w:r w:rsidRPr="000C2D29">
              <w:t>El Banco exige el cumplimiento de sus Guías Anti Corrupción y sus políticas y procedimientos de sanciones tal y como se establecen en el Marco de Sanciones del Grupo del Banco Mundial enunciada en el Apéndice A de las CC.</w:t>
            </w:r>
          </w:p>
          <w:p w14:paraId="335D36F9" w14:textId="77777777" w:rsidR="00B76E4E" w:rsidRPr="000C2D29"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pPr>
            <w:r w:rsidRPr="000C2D29">
              <w:t xml:space="preserve">El Contratante exige al Contratista que revele cualquier comisión u honorario que se pueden haber pagado o se vayan a pagar a agentes o a cualquier otra parte en relación con el proceso licitatorio o la ejecución del Contrato. La información revelada debe incluir, como mínimo, el nombre y la dirección del agente o la parte en cuestión, el </w:t>
            </w:r>
            <w:r w:rsidRPr="000C2D29">
              <w:lastRenderedPageBreak/>
              <w:t xml:space="preserve">monto y la moneda, y el propósito de la comisión, gratificación u honorario. </w:t>
            </w:r>
          </w:p>
        </w:tc>
      </w:tr>
      <w:tr w:rsidR="00B76E4E" w:rsidRPr="000C2D29" w14:paraId="19FDE73A" w14:textId="77777777" w:rsidTr="00DD0B7C">
        <w:tc>
          <w:tcPr>
            <w:tcW w:w="2410" w:type="dxa"/>
          </w:tcPr>
          <w:p w14:paraId="5DE599EB" w14:textId="2E80B846"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pPr>
            <w:bookmarkStart w:id="87" w:name="_Toc37591191"/>
            <w:r w:rsidRPr="000C2D29">
              <w:lastRenderedPageBreak/>
              <w:t xml:space="preserve">Seguridad en el Lugar de las </w:t>
            </w:r>
            <w:bookmarkEnd w:id="87"/>
            <w:r w:rsidR="00D7253C" w:rsidRPr="000C2D29">
              <w:t>mejoras</w:t>
            </w:r>
          </w:p>
        </w:tc>
        <w:tc>
          <w:tcPr>
            <w:tcW w:w="6384" w:type="dxa"/>
          </w:tcPr>
          <w:p w14:paraId="4C4EADB4" w14:textId="281E324C" w:rsidR="00B76E4E" w:rsidRPr="000C2D29" w:rsidRDefault="00B76E4E" w:rsidP="00B5118A">
            <w:pPr>
              <w:numPr>
                <w:ilvl w:val="1"/>
                <w:numId w:val="106"/>
              </w:numPr>
              <w:suppressAutoHyphens/>
              <w:overflowPunct w:val="0"/>
              <w:autoSpaceDE w:val="0"/>
              <w:autoSpaceDN w:val="0"/>
              <w:adjustRightInd w:val="0"/>
              <w:spacing w:before="120" w:after="120"/>
              <w:ind w:left="557" w:right="36" w:hanging="567"/>
              <w:jc w:val="both"/>
              <w:textAlignment w:val="baseline"/>
              <w:rPr>
                <w:rFonts w:eastAsia="Arial Narrow"/>
              </w:rPr>
            </w:pPr>
            <w:r w:rsidRPr="000C2D29">
              <w:rPr>
                <w:rFonts w:eastAsia="Arial Narrow"/>
              </w:rPr>
              <w:t xml:space="preserve">El Contratista será responsable de la seguridad del Lugar de las </w:t>
            </w:r>
            <w:r w:rsidR="00D7253C" w:rsidRPr="000C2D29">
              <w:rPr>
                <w:rFonts w:eastAsia="Arial Narrow"/>
              </w:rPr>
              <w:t>mejoras</w:t>
            </w:r>
            <w:r w:rsidRPr="000C2D29">
              <w:rPr>
                <w:rFonts w:eastAsia="Arial Narrow"/>
              </w:rPr>
              <w:t xml:space="preserve">, y: </w:t>
            </w:r>
          </w:p>
          <w:p w14:paraId="016AAA5C" w14:textId="17E453C3" w:rsidR="00B76E4E" w:rsidRPr="000C2D29" w:rsidRDefault="00B76E4E" w:rsidP="00B5118A">
            <w:pPr>
              <w:numPr>
                <w:ilvl w:val="0"/>
                <w:numId w:val="105"/>
              </w:numPr>
              <w:suppressAutoHyphens/>
              <w:overflowPunct w:val="0"/>
              <w:autoSpaceDE w:val="0"/>
              <w:autoSpaceDN w:val="0"/>
              <w:adjustRightInd w:val="0"/>
              <w:spacing w:before="120" w:after="120"/>
              <w:jc w:val="both"/>
              <w:textAlignment w:val="baseline"/>
            </w:pPr>
            <w:r w:rsidRPr="000C2D29">
              <w:t xml:space="preserve">de mantener a personas no autorizadas fuera del Lugar de las </w:t>
            </w:r>
            <w:r w:rsidR="00D7253C" w:rsidRPr="000C2D29">
              <w:t>mejoras</w:t>
            </w:r>
            <w:r w:rsidRPr="000C2D29">
              <w:t>;</w:t>
            </w:r>
          </w:p>
          <w:p w14:paraId="74164856" w14:textId="0556EA08" w:rsidR="00B76E4E" w:rsidRPr="000C2D29" w:rsidRDefault="00B76E4E" w:rsidP="00B5118A">
            <w:pPr>
              <w:numPr>
                <w:ilvl w:val="0"/>
                <w:numId w:val="105"/>
              </w:numPr>
              <w:suppressAutoHyphens/>
              <w:overflowPunct w:val="0"/>
              <w:autoSpaceDE w:val="0"/>
              <w:autoSpaceDN w:val="0"/>
              <w:adjustRightInd w:val="0"/>
              <w:spacing w:before="120" w:after="120"/>
              <w:jc w:val="both"/>
              <w:textAlignment w:val="baseline"/>
            </w:pPr>
            <w:r w:rsidRPr="000C2D29">
              <w:t xml:space="preserve">las personas autorizadas se limitarán al Personal del Contratista, al personal del Contratante y a cualquier otro personal identificado como personal autorizado (incluidos los otros contratistas del Contratante en el Lugar de las </w:t>
            </w:r>
            <w:r w:rsidR="00D7253C" w:rsidRPr="000C2D29">
              <w:t>mejoras</w:t>
            </w:r>
            <w:r w:rsidRPr="000C2D29">
              <w:t xml:space="preserve">), mediante una notificación del Contratante o del </w:t>
            </w:r>
            <w:r w:rsidR="006B06DF" w:rsidRPr="000C2D29">
              <w:t>monitor</w:t>
            </w:r>
            <w:r w:rsidRPr="000C2D29">
              <w:t xml:space="preserve"> al Contratista.</w:t>
            </w:r>
          </w:p>
          <w:p w14:paraId="15E1FEEF" w14:textId="4C8023C1" w:rsidR="007828C4" w:rsidRPr="000C2D29" w:rsidRDefault="00B76E4E" w:rsidP="00B5118A">
            <w:pPr>
              <w:suppressAutoHyphens/>
              <w:overflowPunct w:val="0"/>
              <w:autoSpaceDE w:val="0"/>
              <w:autoSpaceDN w:val="0"/>
              <w:adjustRightInd w:val="0"/>
              <w:spacing w:before="120" w:after="120"/>
              <w:ind w:left="557"/>
              <w:jc w:val="both"/>
              <w:textAlignment w:val="baseline"/>
            </w:pPr>
            <w:r w:rsidRPr="000C2D29">
              <w:t>El Contratista requerirá que el personal de seguridad actúe de conformidad con las leyes aplicables.</w:t>
            </w:r>
          </w:p>
        </w:tc>
      </w:tr>
    </w:tbl>
    <w:p w14:paraId="3C9C4BBA" w14:textId="77777777" w:rsidR="00B76E4E" w:rsidRPr="000C2D29" w:rsidRDefault="00B76E4E" w:rsidP="00B76E4E">
      <w:pPr>
        <w:pStyle w:val="Section8-Headers"/>
        <w:rPr>
          <w:lang w:val="es-PE"/>
        </w:rPr>
      </w:pPr>
      <w:bookmarkStart w:id="88" w:name="_Toc466055654"/>
      <w:bookmarkStart w:id="89" w:name="_Toc486198117"/>
      <w:r w:rsidRPr="000C2D29">
        <w:rPr>
          <w:lang w:val="es-PE"/>
        </w:rPr>
        <w:t xml:space="preserve">B. Control de </w:t>
      </w:r>
      <w:bookmarkEnd w:id="88"/>
      <w:bookmarkEnd w:id="89"/>
      <w:r w:rsidRPr="000C2D29">
        <w:rPr>
          <w:lang w:val="es-PE"/>
        </w:rPr>
        <w:t>Plazos</w:t>
      </w:r>
    </w:p>
    <w:tbl>
      <w:tblPr>
        <w:tblW w:w="0" w:type="auto"/>
        <w:tblLayout w:type="fixed"/>
        <w:tblLook w:val="0000" w:firstRow="0" w:lastRow="0" w:firstColumn="0" w:lastColumn="0" w:noHBand="0" w:noVBand="0"/>
      </w:tblPr>
      <w:tblGrid>
        <w:gridCol w:w="2268"/>
        <w:gridCol w:w="6876"/>
      </w:tblGrid>
      <w:tr w:rsidR="00B76E4E" w:rsidRPr="000C2D29" w14:paraId="507BC517" w14:textId="77777777" w:rsidTr="005F4819">
        <w:tc>
          <w:tcPr>
            <w:tcW w:w="2268" w:type="dxa"/>
            <w:tcBorders>
              <w:top w:val="nil"/>
              <w:left w:val="nil"/>
              <w:bottom w:val="nil"/>
              <w:right w:val="nil"/>
            </w:tcBorders>
          </w:tcPr>
          <w:p w14:paraId="5311E62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0" w:name="_Toc486198118"/>
            <w:bookmarkStart w:id="91" w:name="_Toc37591192"/>
            <w:r w:rsidRPr="000C2D29">
              <w:t>Programa</w:t>
            </w:r>
            <w:bookmarkEnd w:id="90"/>
            <w:r w:rsidRPr="000C2D29">
              <w:t xml:space="preserve"> e Informes de Avance</w:t>
            </w:r>
            <w:bookmarkEnd w:id="91"/>
          </w:p>
          <w:p w14:paraId="70B6455F" w14:textId="77777777" w:rsidR="00B76E4E" w:rsidRPr="000C2D29" w:rsidRDefault="00B76E4E" w:rsidP="005F4819">
            <w:pPr>
              <w:ind w:left="360" w:hanging="360"/>
              <w:rPr>
                <w:b/>
                <w:bCs/>
                <w:szCs w:val="20"/>
              </w:rPr>
            </w:pPr>
          </w:p>
        </w:tc>
        <w:tc>
          <w:tcPr>
            <w:tcW w:w="6876" w:type="dxa"/>
            <w:tcBorders>
              <w:top w:val="nil"/>
              <w:left w:val="nil"/>
              <w:bottom w:val="nil"/>
              <w:right w:val="nil"/>
            </w:tcBorders>
          </w:tcPr>
          <w:p w14:paraId="1B902EFF" w14:textId="03904FB1"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deberá presentar para aprobación un Programa para las </w:t>
            </w:r>
            <w:r w:rsidR="00D7253C" w:rsidRPr="000C2D29">
              <w:rPr>
                <w:spacing w:val="-3"/>
              </w:rPr>
              <w:t>mejoras</w:t>
            </w:r>
            <w:r w:rsidRPr="000C2D29">
              <w:rPr>
                <w:spacing w:val="-3"/>
              </w:rPr>
              <w:t xml:space="preserve">, dentro del período establecido </w:t>
            </w:r>
            <w:r w:rsidRPr="000C2D29">
              <w:rPr>
                <w:b/>
                <w:bCs/>
                <w:spacing w:val="-3"/>
              </w:rPr>
              <w:t>en la CC 2.10</w:t>
            </w:r>
            <w:r w:rsidRPr="000C2D29">
              <w:rPr>
                <w:spacing w:val="-3"/>
              </w:rPr>
              <w:t xml:space="preserve">. El Contratista puede revisar el Programa y presentarlo nuevamente </w:t>
            </w:r>
            <w:r w:rsidR="00A555F8" w:rsidRPr="000C2D29">
              <w:rPr>
                <w:spacing w:val="-3"/>
              </w:rPr>
              <w:t>al monitor</w:t>
            </w:r>
            <w:r w:rsidRPr="000C2D29">
              <w:rPr>
                <w:spacing w:val="-3"/>
              </w:rPr>
              <w:t xml:space="preserve"> en cualquier momento. Un programa revisado mostrará cualquier efecto de variaciones y Eventos Compensables</w:t>
            </w:r>
            <w:r w:rsidRPr="000C2D29">
              <w:t>.</w:t>
            </w:r>
          </w:p>
          <w:p w14:paraId="0567AC41" w14:textId="461107FD"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deberá monitorear el progreso de las </w:t>
            </w:r>
            <w:r w:rsidR="00A555F8" w:rsidRPr="000C2D29">
              <w:rPr>
                <w:spacing w:val="-3"/>
              </w:rPr>
              <w:t>mejoras</w:t>
            </w:r>
            <w:r w:rsidRPr="000C2D29">
              <w:rPr>
                <w:spacing w:val="-3"/>
              </w:rPr>
              <w:t xml:space="preserve"> y presentar informes de progreso a intervalos que no excedan el período establecido </w:t>
            </w:r>
            <w:r w:rsidRPr="000C2D29">
              <w:rPr>
                <w:b/>
                <w:bCs/>
                <w:spacing w:val="-3"/>
              </w:rPr>
              <w:t>en la CC 2.11</w:t>
            </w:r>
            <w:r w:rsidRPr="000C2D29">
              <w:t>.</w:t>
            </w:r>
          </w:p>
          <w:p w14:paraId="7547F541" w14:textId="48E7A73B" w:rsidR="00B76E4E" w:rsidRPr="000C2D29"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pPr>
            <w:r w:rsidRPr="000C2D29">
              <w:t xml:space="preserve">Además de los informes de avance establecidos en la CC 2.1, el Contratista informará inmediatamente al </w:t>
            </w:r>
            <w:r w:rsidR="00A555F8" w:rsidRPr="000C2D29">
              <w:t>monitor</w:t>
            </w:r>
            <w:r w:rsidRPr="000C2D29">
              <w:t xml:space="preserve"> de cualquier acusación, incidente o accidente en el Lugar de las </w:t>
            </w:r>
            <w:r w:rsidR="00A555F8" w:rsidRPr="000C2D29">
              <w:t>mejoras</w:t>
            </w:r>
            <w:r w:rsidRPr="000C2D29">
              <w:t>, que tenga o pueda tener un efecto adverso significativo incluyendo pero no limitado a cualquier incidente o accidente causando fatalidad, lesiones serias, efectos adversos significativos o daños a la propiedad privada; o cualquier acusación de EAS y / o ASx.</w:t>
            </w:r>
          </w:p>
          <w:p w14:paraId="6498AEEE" w14:textId="22D739DD" w:rsidR="00B76E4E" w:rsidRPr="000C2D29" w:rsidRDefault="00B76E4E" w:rsidP="005F4819">
            <w:pPr>
              <w:suppressAutoHyphens/>
              <w:overflowPunct w:val="0"/>
              <w:autoSpaceDE w:val="0"/>
              <w:autoSpaceDN w:val="0"/>
              <w:adjustRightInd w:val="0"/>
              <w:spacing w:after="200"/>
              <w:ind w:left="599" w:right="-72"/>
              <w:jc w:val="both"/>
              <w:textAlignment w:val="baseline"/>
            </w:pPr>
            <w:r w:rsidRPr="000C2D29">
              <w:t xml:space="preserve">El Contratista deberá informar al </w:t>
            </w:r>
            <w:r w:rsidR="00A555F8" w:rsidRPr="000C2D29">
              <w:t>monitor</w:t>
            </w:r>
            <w:r w:rsidRPr="000C2D29">
              <w:t xml:space="preserve"> todos los detalles de cualquier incidente o accidente dentro del plazo acordado.</w:t>
            </w:r>
          </w:p>
        </w:tc>
      </w:tr>
      <w:tr w:rsidR="00B76E4E" w:rsidRPr="000C2D29" w14:paraId="7FE587B1" w14:textId="77777777" w:rsidTr="005F4819">
        <w:tc>
          <w:tcPr>
            <w:tcW w:w="2268" w:type="dxa"/>
            <w:tcBorders>
              <w:top w:val="nil"/>
              <w:left w:val="nil"/>
              <w:bottom w:val="nil"/>
              <w:right w:val="nil"/>
            </w:tcBorders>
          </w:tcPr>
          <w:p w14:paraId="3744DB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2" w:name="_Toc215304533"/>
            <w:bookmarkStart w:id="93" w:name="_Toc486198119"/>
            <w:bookmarkStart w:id="94" w:name="_Toc37591193"/>
            <w:r w:rsidRPr="000C2D29">
              <w:t>Prórroga de la Fecha Prevista de Terminación</w:t>
            </w:r>
            <w:bookmarkEnd w:id="92"/>
            <w:bookmarkEnd w:id="93"/>
            <w:bookmarkEnd w:id="94"/>
          </w:p>
        </w:tc>
        <w:tc>
          <w:tcPr>
            <w:tcW w:w="6876" w:type="dxa"/>
            <w:tcBorders>
              <w:top w:val="nil"/>
              <w:left w:val="nil"/>
              <w:bottom w:val="nil"/>
              <w:right w:val="nil"/>
            </w:tcBorders>
          </w:tcPr>
          <w:p w14:paraId="67933C96" w14:textId="03059E27" w:rsidR="00B76E4E" w:rsidRPr="000C2D29" w:rsidRDefault="00B76E4E" w:rsidP="00B5118A">
            <w:pPr>
              <w:pStyle w:val="Prrafodelista"/>
              <w:numPr>
                <w:ilvl w:val="0"/>
                <w:numId w:val="111"/>
              </w:numPr>
              <w:spacing w:before="120" w:after="120"/>
              <w:ind w:left="607" w:hanging="567"/>
              <w:contextualSpacing w:val="0"/>
              <w:jc w:val="both"/>
            </w:pPr>
            <w:r w:rsidRPr="000C2D29">
              <w:t xml:space="preserve">El </w:t>
            </w:r>
            <w:r w:rsidR="00A555F8" w:rsidRPr="000C2D29">
              <w:t>contratante</w:t>
            </w:r>
            <w:r w:rsidRPr="000C2D29">
              <w:t xml:space="preserve"> prorrogará la Fecha Prevista de Terminación cuando se produzca un Evento Compensable o se ordene una Variación que haga imposible terminar las </w:t>
            </w:r>
            <w:r w:rsidR="00A555F8" w:rsidRPr="000C2D29">
              <w:t>mejoras</w:t>
            </w:r>
            <w:r w:rsidRPr="000C2D29">
              <w:t xml:space="preserve"> en esa fecha sin que el Contratista adopte medidas para acelerar el ritmo de ejecución de los trabajos restantes, lo que le generaría costos adicionales.</w:t>
            </w:r>
          </w:p>
          <w:p w14:paraId="1688244E" w14:textId="77777777" w:rsidR="00B76E4E" w:rsidRPr="000C2D29" w:rsidRDefault="00B76E4E" w:rsidP="00B5118A">
            <w:pPr>
              <w:pStyle w:val="Prrafodelista"/>
              <w:numPr>
                <w:ilvl w:val="0"/>
                <w:numId w:val="111"/>
              </w:numPr>
              <w:spacing w:before="120" w:after="120"/>
              <w:ind w:left="607" w:hanging="567"/>
              <w:contextualSpacing w:val="0"/>
              <w:jc w:val="both"/>
            </w:pPr>
            <w:r w:rsidRPr="000C2D29">
              <w:t xml:space="preserve">Si el Contratista no hubiera dado aviso oportuno acerca de una demora o no hubiera cooperado para resolverla, la demora </w:t>
            </w:r>
            <w:r w:rsidRPr="000C2D29">
              <w:lastRenderedPageBreak/>
              <w:t>debida a esa omisión no será considerada para determinar la nueva Fecha Prevista de Terminación.</w:t>
            </w:r>
          </w:p>
        </w:tc>
      </w:tr>
      <w:tr w:rsidR="00B76E4E" w:rsidRPr="000C2D29" w14:paraId="199EFDAC" w14:textId="77777777" w:rsidTr="005F4819">
        <w:tc>
          <w:tcPr>
            <w:tcW w:w="2268" w:type="dxa"/>
            <w:tcBorders>
              <w:top w:val="nil"/>
              <w:left w:val="nil"/>
              <w:bottom w:val="nil"/>
              <w:right w:val="nil"/>
            </w:tcBorders>
          </w:tcPr>
          <w:p w14:paraId="23939CD2" w14:textId="075648A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5" w:name="_Toc486198120"/>
            <w:bookmarkStart w:id="96" w:name="_Toc37591194"/>
            <w:r w:rsidRPr="000C2D29">
              <w:lastRenderedPageBreak/>
              <w:t xml:space="preserve">Aceleración de las </w:t>
            </w:r>
            <w:bookmarkEnd w:id="95"/>
            <w:bookmarkEnd w:id="96"/>
            <w:r w:rsidR="00910E21" w:rsidRPr="000C2D29">
              <w:t>mejoras</w:t>
            </w:r>
          </w:p>
        </w:tc>
        <w:tc>
          <w:tcPr>
            <w:tcW w:w="6876" w:type="dxa"/>
            <w:tcBorders>
              <w:top w:val="nil"/>
              <w:left w:val="nil"/>
              <w:bottom w:val="nil"/>
              <w:right w:val="nil"/>
            </w:tcBorders>
          </w:tcPr>
          <w:p w14:paraId="70F3E027" w14:textId="1A717B07" w:rsidR="00B76E4E" w:rsidRPr="000C2D29"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pPr>
            <w:r w:rsidRPr="000C2D29">
              <w:rPr>
                <w:spacing w:val="-3"/>
              </w:rPr>
              <w:t xml:space="preserve">Cuando el Contratante quiera que el Contratista finalice las </w:t>
            </w:r>
            <w:r w:rsidR="00910E21" w:rsidRPr="000C2D29">
              <w:rPr>
                <w:spacing w:val="-3"/>
              </w:rPr>
              <w:t>mejoras</w:t>
            </w:r>
            <w:r w:rsidRPr="000C2D29">
              <w:rPr>
                <w:spacing w:val="-3"/>
              </w:rPr>
              <w:t xml:space="preserve"> antes de la Fecha Prevista de Terminación, el </w:t>
            </w:r>
            <w:r w:rsidR="00910E21" w:rsidRPr="000C2D29">
              <w:rPr>
                <w:spacing w:val="-3"/>
              </w:rPr>
              <w:t xml:space="preserve">monitor </w:t>
            </w:r>
            <w:r w:rsidRPr="000C2D29">
              <w:rPr>
                <w:spacing w:val="-3"/>
              </w:rPr>
              <w:t>deberá solicitar al Contratista propuestas con indicación de precios para conseguir la necesaria aceleración de la ejecución de los trabajos. Si el Contratante aceptara dichas propuestas, la Fecha Prevista de Terminación será modificada como corresponda y confirmada por el Contratante y el Contratista.</w:t>
            </w:r>
          </w:p>
          <w:p w14:paraId="56EB3D64" w14:textId="77777777" w:rsidR="00B76E4E" w:rsidRPr="000C2D29"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pPr>
            <w:r w:rsidRPr="000C2D29">
              <w:rPr>
                <w:spacing w:val="-3"/>
              </w:rPr>
              <w:t>Si el Contratante acepta las propuestas con precios presentadas por el Contratista para acelerar la ejecución de los trabajos, dichas propuestas se tratarán como Variaciones.</w:t>
            </w:r>
          </w:p>
        </w:tc>
      </w:tr>
      <w:tr w:rsidR="00B76E4E" w:rsidRPr="000C2D29" w14:paraId="021C1A6D" w14:textId="77777777" w:rsidTr="005F4819">
        <w:tc>
          <w:tcPr>
            <w:tcW w:w="2268" w:type="dxa"/>
            <w:tcBorders>
              <w:top w:val="nil"/>
              <w:left w:val="nil"/>
              <w:bottom w:val="nil"/>
              <w:right w:val="nil"/>
            </w:tcBorders>
          </w:tcPr>
          <w:p w14:paraId="70A25ED2" w14:textId="20105FF2"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rPr>
            </w:pPr>
            <w:bookmarkStart w:id="97" w:name="_Toc486198121"/>
            <w:bookmarkStart w:id="98" w:name="_Toc37591195"/>
            <w:r w:rsidRPr="000C2D29">
              <w:t xml:space="preserve">Demoras ordenadas por </w:t>
            </w:r>
            <w:bookmarkEnd w:id="97"/>
            <w:bookmarkEnd w:id="98"/>
            <w:r w:rsidR="00D37B88" w:rsidRPr="000C2D29">
              <w:t>el contratante</w:t>
            </w:r>
          </w:p>
        </w:tc>
        <w:tc>
          <w:tcPr>
            <w:tcW w:w="6876" w:type="dxa"/>
            <w:tcBorders>
              <w:top w:val="nil"/>
              <w:left w:val="nil"/>
              <w:bottom w:val="nil"/>
              <w:right w:val="nil"/>
            </w:tcBorders>
          </w:tcPr>
          <w:p w14:paraId="201C8B63" w14:textId="486ABD0C" w:rsidR="00B76E4E" w:rsidRPr="000C2D29" w:rsidRDefault="00B76E4E" w:rsidP="00B5118A">
            <w:pPr>
              <w:numPr>
                <w:ilvl w:val="1"/>
                <w:numId w:val="75"/>
              </w:numPr>
              <w:suppressAutoHyphens/>
              <w:overflowPunct w:val="0"/>
              <w:autoSpaceDE w:val="0"/>
              <w:autoSpaceDN w:val="0"/>
              <w:adjustRightInd w:val="0"/>
              <w:spacing w:after="200"/>
              <w:ind w:left="599" w:right="-72" w:hanging="599"/>
              <w:jc w:val="both"/>
              <w:textAlignment w:val="baseline"/>
            </w:pPr>
            <w:r w:rsidRPr="000C2D29">
              <w:t xml:space="preserve">El </w:t>
            </w:r>
            <w:r w:rsidR="00D37B88" w:rsidRPr="000C2D29">
              <w:t>contratante</w:t>
            </w:r>
            <w:r w:rsidRPr="000C2D29">
              <w:t xml:space="preserve"> puede ordenar al Contratista </w:t>
            </w:r>
            <w:r w:rsidRPr="000C2D29">
              <w:rPr>
                <w:spacing w:val="-3"/>
              </w:rPr>
              <w:t xml:space="preserve">que demore la iniciación o el avance de cualquier actividad comprendida en las </w:t>
            </w:r>
            <w:r w:rsidR="00D37B88" w:rsidRPr="000C2D29">
              <w:rPr>
                <w:spacing w:val="-3"/>
              </w:rPr>
              <w:t>mejoras</w:t>
            </w:r>
            <w:r w:rsidRPr="000C2D29">
              <w:rPr>
                <w:spacing w:val="-3"/>
              </w:rPr>
              <w:t>.</w:t>
            </w:r>
          </w:p>
        </w:tc>
      </w:tr>
      <w:tr w:rsidR="00B76E4E" w:rsidRPr="000C2D29" w14:paraId="1FFFF578" w14:textId="77777777" w:rsidTr="005F4819">
        <w:tc>
          <w:tcPr>
            <w:tcW w:w="2268" w:type="dxa"/>
            <w:tcBorders>
              <w:top w:val="nil"/>
              <w:left w:val="nil"/>
              <w:bottom w:val="nil"/>
              <w:right w:val="nil"/>
            </w:tcBorders>
          </w:tcPr>
          <w:p w14:paraId="0B2E89B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99" w:name="_Toc486198122"/>
            <w:bookmarkStart w:id="100" w:name="_Toc37591196"/>
            <w:r w:rsidRPr="000C2D29">
              <w:t>Reuniones administrativas</w:t>
            </w:r>
            <w:bookmarkEnd w:id="99"/>
            <w:bookmarkEnd w:id="100"/>
          </w:p>
        </w:tc>
        <w:tc>
          <w:tcPr>
            <w:tcW w:w="6876" w:type="dxa"/>
            <w:tcBorders>
              <w:top w:val="nil"/>
              <w:left w:val="nil"/>
              <w:bottom w:val="nil"/>
              <w:right w:val="nil"/>
            </w:tcBorders>
          </w:tcPr>
          <w:p w14:paraId="1364E05C" w14:textId="0614B37E" w:rsidR="00B76E4E" w:rsidRPr="000C2D29" w:rsidRDefault="00B76E4E" w:rsidP="00B5118A">
            <w:pPr>
              <w:numPr>
                <w:ilvl w:val="1"/>
                <w:numId w:val="109"/>
              </w:numPr>
              <w:suppressAutoHyphens/>
              <w:overflowPunct w:val="0"/>
              <w:autoSpaceDE w:val="0"/>
              <w:autoSpaceDN w:val="0"/>
              <w:adjustRightInd w:val="0"/>
              <w:spacing w:after="200"/>
              <w:ind w:left="599" w:right="-72" w:hanging="599"/>
              <w:jc w:val="both"/>
              <w:textAlignment w:val="baseline"/>
            </w:pPr>
            <w:r w:rsidRPr="000C2D29">
              <w:t xml:space="preserve">Tanto el </w:t>
            </w:r>
            <w:r w:rsidR="00D37B88" w:rsidRPr="000C2D29">
              <w:t>monitor</w:t>
            </w:r>
            <w:r w:rsidRPr="000C2D29">
              <w:t xml:space="preserve"> como el Contratista pueden solicitar a la otra parte que asista a reuniones administrativas, que tendrán por objeto la revisión de la programación de los trabajos pendientes y la resolución de asuntos planteados conforme al procedimiento de alerta temprana.</w:t>
            </w:r>
          </w:p>
        </w:tc>
      </w:tr>
      <w:tr w:rsidR="00B76E4E" w:rsidRPr="000C2D29" w14:paraId="3F8020AC" w14:textId="77777777" w:rsidTr="005F4819">
        <w:tc>
          <w:tcPr>
            <w:tcW w:w="2268" w:type="dxa"/>
            <w:tcBorders>
              <w:top w:val="nil"/>
              <w:left w:val="nil"/>
              <w:bottom w:val="nil"/>
              <w:right w:val="nil"/>
            </w:tcBorders>
          </w:tcPr>
          <w:p w14:paraId="3978AED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1" w:name="_Toc486198123"/>
            <w:bookmarkStart w:id="102" w:name="_Toc37591197"/>
            <w:r w:rsidRPr="000C2D29">
              <w:t>Alerta Temprana</w:t>
            </w:r>
            <w:bookmarkEnd w:id="101"/>
            <w:bookmarkEnd w:id="102"/>
          </w:p>
        </w:tc>
        <w:tc>
          <w:tcPr>
            <w:tcW w:w="6876" w:type="dxa"/>
            <w:tcBorders>
              <w:top w:val="nil"/>
              <w:left w:val="nil"/>
              <w:bottom w:val="nil"/>
              <w:right w:val="nil"/>
            </w:tcBorders>
          </w:tcPr>
          <w:p w14:paraId="65D80658" w14:textId="1FCA3767" w:rsidR="00B76E4E" w:rsidRPr="000C2D29"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pPr>
            <w:r w:rsidRPr="000C2D29">
              <w:t xml:space="preserve">El Contratista deberá advertir al </w:t>
            </w:r>
            <w:r w:rsidR="00E7368E" w:rsidRPr="000C2D29">
              <w:t>monitor</w:t>
            </w:r>
            <w:r w:rsidRPr="000C2D29">
              <w:t xml:space="preserve"> lo </w:t>
            </w:r>
            <w:r w:rsidRPr="000C2D29">
              <w:br/>
              <w:t xml:space="preserve">antes posible sobre la posibilidad de futuros eventos o circunstancias específicos que puedan perjudicar la calidad de los trabajos, elevar el Precio del Contrato o demorar la ejecución de las </w:t>
            </w:r>
            <w:r w:rsidR="00E7368E" w:rsidRPr="000C2D29">
              <w:t>mejoras</w:t>
            </w:r>
          </w:p>
          <w:p w14:paraId="2B7841C6" w14:textId="59C6D389" w:rsidR="00B76E4E" w:rsidRPr="000C2D29"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pPr>
            <w:r w:rsidRPr="000C2D29">
              <w:rPr>
                <w:spacing w:val="-3"/>
              </w:rPr>
              <w:t xml:space="preserve">El Contratista colaborará con el </w:t>
            </w:r>
            <w:r w:rsidR="00E7368E" w:rsidRPr="000C2D29">
              <w:t xml:space="preserve">monitor </w:t>
            </w:r>
            <w:r w:rsidRPr="000C2D29">
              <w:rPr>
                <w:spacing w:val="-3"/>
              </w:rPr>
              <w:t xml:space="preserve">preparando y </w:t>
            </w:r>
            <w:r w:rsidRPr="000C2D29">
              <w:t>considerando</w:t>
            </w:r>
            <w:r w:rsidRPr="000C2D29">
              <w:rPr>
                <w:spacing w:val="-3"/>
              </w:rPr>
              <w:t xml:space="preserve"> propuestas sobre la forma de evitar o reducir los efectos de dicho evento o circunstancia presentadas </w:t>
            </w:r>
            <w:r w:rsidRPr="000C2D29">
              <w:rPr>
                <w:spacing w:val="-3"/>
              </w:rPr>
              <w:br/>
              <w:t xml:space="preserve">por cualquier persona que participe en los trabajos, y ejecutando las instrucciones que consecuentemente impartiera el </w:t>
            </w:r>
            <w:r w:rsidR="00E7368E" w:rsidRPr="000C2D29">
              <w:rPr>
                <w:spacing w:val="-3"/>
              </w:rPr>
              <w:t>monitor.</w:t>
            </w:r>
          </w:p>
        </w:tc>
      </w:tr>
    </w:tbl>
    <w:p w14:paraId="317234DC" w14:textId="77777777" w:rsidR="00B76E4E" w:rsidRPr="000C2D29" w:rsidRDefault="00B76E4E" w:rsidP="00B76E4E">
      <w:pPr>
        <w:pStyle w:val="Section8-Headers"/>
        <w:rPr>
          <w:lang w:val="es-PE"/>
        </w:rPr>
      </w:pPr>
      <w:bookmarkStart w:id="103" w:name="_Toc466055655"/>
      <w:bookmarkStart w:id="104" w:name="_Toc486198124"/>
      <w:r w:rsidRPr="000C2D29">
        <w:rPr>
          <w:lang w:val="es-PE"/>
        </w:rPr>
        <w:t xml:space="preserve">C. Control de </w:t>
      </w:r>
      <w:bookmarkEnd w:id="103"/>
      <w:bookmarkEnd w:id="104"/>
      <w:r w:rsidRPr="000C2D29">
        <w:rPr>
          <w:lang w:val="es-PE"/>
        </w:rPr>
        <w:t>Calidad</w:t>
      </w:r>
    </w:p>
    <w:tbl>
      <w:tblPr>
        <w:tblW w:w="0" w:type="auto"/>
        <w:tblLayout w:type="fixed"/>
        <w:tblLook w:val="0000" w:firstRow="0" w:lastRow="0" w:firstColumn="0" w:lastColumn="0" w:noHBand="0" w:noVBand="0"/>
      </w:tblPr>
      <w:tblGrid>
        <w:gridCol w:w="2160"/>
        <w:gridCol w:w="6984"/>
      </w:tblGrid>
      <w:tr w:rsidR="00B76E4E" w:rsidRPr="000C2D29" w14:paraId="7F766632" w14:textId="77777777" w:rsidTr="005F4819">
        <w:tc>
          <w:tcPr>
            <w:tcW w:w="2160" w:type="dxa"/>
          </w:tcPr>
          <w:p w14:paraId="0562B59D"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5" w:name="_Toc486198125"/>
            <w:bookmarkStart w:id="106" w:name="_Toc37591198"/>
            <w:r w:rsidRPr="000C2D29">
              <w:t>Identificación de Defectos</w:t>
            </w:r>
            <w:bookmarkEnd w:id="105"/>
            <w:bookmarkEnd w:id="106"/>
          </w:p>
        </w:tc>
        <w:tc>
          <w:tcPr>
            <w:tcW w:w="6984" w:type="dxa"/>
          </w:tcPr>
          <w:p w14:paraId="36DE0BC5" w14:textId="1F20AC40" w:rsidR="00B76E4E" w:rsidRPr="000C2D29" w:rsidRDefault="00B76E4E" w:rsidP="00B5118A">
            <w:pPr>
              <w:numPr>
                <w:ilvl w:val="1"/>
                <w:numId w:val="76"/>
              </w:numPr>
              <w:suppressAutoHyphens/>
              <w:overflowPunct w:val="0"/>
              <w:autoSpaceDE w:val="0"/>
              <w:autoSpaceDN w:val="0"/>
              <w:adjustRightInd w:val="0"/>
              <w:spacing w:after="200"/>
              <w:ind w:left="704" w:right="-72" w:hanging="567"/>
              <w:jc w:val="both"/>
              <w:textAlignment w:val="baseline"/>
            </w:pPr>
            <w:r w:rsidRPr="000C2D29">
              <w:t xml:space="preserve">El </w:t>
            </w:r>
            <w:r w:rsidR="00473C0E" w:rsidRPr="000C2D29">
              <w:t>monitor</w:t>
            </w:r>
            <w:r w:rsidRPr="000C2D29">
              <w:t xml:space="preserve"> </w:t>
            </w:r>
            <w:r w:rsidRPr="000C2D29">
              <w:rPr>
                <w:spacing w:val="-3"/>
              </w:rPr>
              <w:t xml:space="preserve">controlará el trabajo del Contratista y le notificará de cualquier defecto que encuentre. Dicho control no modificará las obligaciones del Contratista. El </w:t>
            </w:r>
            <w:r w:rsidR="00473C0E" w:rsidRPr="000C2D29">
              <w:rPr>
                <w:spacing w:val="-3"/>
              </w:rPr>
              <w:t>monitor</w:t>
            </w:r>
            <w:r w:rsidRPr="000C2D29">
              <w:rPr>
                <w:spacing w:val="-3"/>
              </w:rPr>
              <w:t xml:space="preserve"> podrá ordenar al Contratista que localice un defecto y que ponga al descubierto y someta a prueba cualquier trabajo que el </w:t>
            </w:r>
            <w:r w:rsidR="00473C0E" w:rsidRPr="000C2D29">
              <w:rPr>
                <w:spacing w:val="-3"/>
              </w:rPr>
              <w:t xml:space="preserve">monitor </w:t>
            </w:r>
            <w:r w:rsidRPr="000C2D29">
              <w:rPr>
                <w:spacing w:val="-3"/>
              </w:rPr>
              <w:t>considere que pudiera tener algún defecto.</w:t>
            </w:r>
          </w:p>
        </w:tc>
      </w:tr>
      <w:tr w:rsidR="00B76E4E" w:rsidRPr="000C2D29" w14:paraId="53FCA889" w14:textId="77777777" w:rsidTr="005F4819">
        <w:tc>
          <w:tcPr>
            <w:tcW w:w="2160" w:type="dxa"/>
          </w:tcPr>
          <w:p w14:paraId="7C3B8000"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7" w:name="_Toc486198126"/>
            <w:bookmarkStart w:id="108" w:name="_Toc37591199"/>
            <w:r w:rsidRPr="000C2D29">
              <w:t>Pruebas</w:t>
            </w:r>
            <w:bookmarkEnd w:id="107"/>
            <w:bookmarkEnd w:id="108"/>
          </w:p>
        </w:tc>
        <w:tc>
          <w:tcPr>
            <w:tcW w:w="6984" w:type="dxa"/>
          </w:tcPr>
          <w:p w14:paraId="11AA7950" w14:textId="5A1FDB96" w:rsidR="00B76E4E" w:rsidRPr="000C2D29" w:rsidRDefault="00B76E4E" w:rsidP="00B5118A">
            <w:pPr>
              <w:pStyle w:val="Prrafodelista"/>
              <w:numPr>
                <w:ilvl w:val="0"/>
                <w:numId w:val="102"/>
              </w:numPr>
              <w:spacing w:before="120" w:after="120"/>
              <w:ind w:left="704" w:hanging="567"/>
              <w:contextualSpacing w:val="0"/>
              <w:jc w:val="both"/>
            </w:pPr>
            <w:r w:rsidRPr="000C2D29">
              <w:t xml:space="preserve">Si el </w:t>
            </w:r>
            <w:r w:rsidR="00473C0E" w:rsidRPr="000C2D29">
              <w:t xml:space="preserve">monitor </w:t>
            </w:r>
            <w:r w:rsidRPr="000C2D29">
              <w:t xml:space="preserve">ordena al Contratista realizar alguna prueba que no esté contemplada en las Especificaciones a fin de verificar si algún trabajo tiene defectos y la prueba revela que los tiene, el Contratista pagará el costo de la prueba y de las muestras. Si no </w:t>
            </w:r>
            <w:r w:rsidRPr="000C2D29">
              <w:lastRenderedPageBreak/>
              <w:t>se encuentra ningún defecto, la prueba se considerará un Evento Compensable.</w:t>
            </w:r>
          </w:p>
        </w:tc>
      </w:tr>
      <w:tr w:rsidR="00B76E4E" w:rsidRPr="000C2D29" w14:paraId="4793A11F" w14:textId="77777777" w:rsidTr="005F4819">
        <w:tc>
          <w:tcPr>
            <w:tcW w:w="2160" w:type="dxa"/>
          </w:tcPr>
          <w:p w14:paraId="1EDA6BA2"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09" w:name="_Toc486198127"/>
            <w:bookmarkStart w:id="110" w:name="_Toc37591200"/>
            <w:r w:rsidRPr="000C2D29">
              <w:lastRenderedPageBreak/>
              <w:t>Corrección de Defectos</w:t>
            </w:r>
            <w:bookmarkEnd w:id="109"/>
            <w:bookmarkEnd w:id="110"/>
          </w:p>
        </w:tc>
        <w:tc>
          <w:tcPr>
            <w:tcW w:w="6984" w:type="dxa"/>
          </w:tcPr>
          <w:p w14:paraId="3C5FF3DA" w14:textId="7CE3CBE1" w:rsidR="00B76E4E" w:rsidRPr="000C2D29"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pPr>
            <w:r w:rsidRPr="000C2D29">
              <w:t xml:space="preserve">El </w:t>
            </w:r>
            <w:r w:rsidR="005C6B4B" w:rsidRPr="000C2D29">
              <w:t>contratante</w:t>
            </w:r>
            <w:r w:rsidRPr="000C2D29">
              <w:t xml:space="preserve"> notificará de cualquier defecto al Contratista antes de que finalice el Período de Responsabilidad por Defectos, que se inicia en la Fecha de Terminación y </w:t>
            </w:r>
            <w:r w:rsidRPr="000C2D29">
              <w:rPr>
                <w:b/>
              </w:rPr>
              <w:t>se define en la CC 2.12.</w:t>
            </w:r>
            <w:r w:rsidRPr="000C2D29">
              <w:t xml:space="preserve"> El Período de Responsabilidad por Defectos </w:t>
            </w:r>
            <w:r w:rsidRPr="000C2D29">
              <w:rPr>
                <w:spacing w:val="-3"/>
              </w:rPr>
              <w:t>se prorrogará mientras queden defectos por corregir</w:t>
            </w:r>
            <w:r w:rsidRPr="000C2D29">
              <w:t>.</w:t>
            </w:r>
          </w:p>
          <w:p w14:paraId="481ACF68" w14:textId="4A116555" w:rsidR="00B76E4E" w:rsidRPr="000C2D29"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pPr>
            <w:r w:rsidRPr="000C2D29">
              <w:t>Cada vez que se entrega una notificación de un defecto, el Contratista deberá corregir el Defecto notificado dentro del plazo establecido en la notificación.</w:t>
            </w:r>
          </w:p>
        </w:tc>
      </w:tr>
      <w:tr w:rsidR="00B76E4E" w:rsidRPr="000C2D29" w14:paraId="4E325CA6" w14:textId="77777777" w:rsidTr="005F4819">
        <w:tc>
          <w:tcPr>
            <w:tcW w:w="2160" w:type="dxa"/>
          </w:tcPr>
          <w:p w14:paraId="059902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1" w:name="_Toc486198128"/>
            <w:bookmarkStart w:id="112" w:name="_Toc37591201"/>
            <w:r w:rsidRPr="000C2D29">
              <w:t>Defectos no Corregidos</w:t>
            </w:r>
            <w:bookmarkEnd w:id="111"/>
            <w:bookmarkEnd w:id="112"/>
          </w:p>
        </w:tc>
        <w:tc>
          <w:tcPr>
            <w:tcW w:w="6984" w:type="dxa"/>
          </w:tcPr>
          <w:p w14:paraId="59EF58E6" w14:textId="18694B9E" w:rsidR="00B76E4E" w:rsidRPr="000C2D29" w:rsidRDefault="00B76E4E" w:rsidP="00B5118A">
            <w:pPr>
              <w:pStyle w:val="Prrafodelista"/>
              <w:numPr>
                <w:ilvl w:val="0"/>
                <w:numId w:val="112"/>
              </w:numPr>
              <w:ind w:left="711" w:hanging="567"/>
              <w:jc w:val="both"/>
            </w:pPr>
            <w:r w:rsidRPr="000C2D29">
              <w:rPr>
                <w:spacing w:val="-3"/>
              </w:rPr>
              <w:t>Si el Contratista no ha corregido un defecto dentro del plazo especificado en la notificación, este último estimará el precio de la corrección del defecto, y el Contratista deberá pagar dicho monto.</w:t>
            </w:r>
          </w:p>
        </w:tc>
      </w:tr>
    </w:tbl>
    <w:p w14:paraId="7D193820" w14:textId="77777777" w:rsidR="00B76E4E" w:rsidRPr="000C2D29" w:rsidRDefault="00B76E4E" w:rsidP="00B76E4E">
      <w:pPr>
        <w:pStyle w:val="Section8-Headers"/>
        <w:rPr>
          <w:lang w:val="es-PE"/>
        </w:rPr>
      </w:pPr>
      <w:bookmarkStart w:id="113" w:name="_Toc466055656"/>
      <w:bookmarkStart w:id="114" w:name="_Toc486198129"/>
      <w:r w:rsidRPr="000C2D29">
        <w:rPr>
          <w:lang w:val="es-PE"/>
        </w:rPr>
        <w:t xml:space="preserve">D. Control de </w:t>
      </w:r>
      <w:bookmarkEnd w:id="113"/>
      <w:bookmarkEnd w:id="114"/>
      <w:r w:rsidRPr="000C2D29">
        <w:rPr>
          <w:lang w:val="es-PE"/>
        </w:rPr>
        <w:t>Costos</w:t>
      </w:r>
    </w:p>
    <w:tbl>
      <w:tblPr>
        <w:tblW w:w="9147" w:type="dxa"/>
        <w:tblLayout w:type="fixed"/>
        <w:tblLook w:val="0000" w:firstRow="0" w:lastRow="0" w:firstColumn="0" w:lastColumn="0" w:noHBand="0" w:noVBand="0"/>
      </w:tblPr>
      <w:tblGrid>
        <w:gridCol w:w="2127"/>
        <w:gridCol w:w="7020"/>
      </w:tblGrid>
      <w:tr w:rsidR="00B76E4E" w:rsidRPr="000C2D29" w14:paraId="3187D2BB" w14:textId="77777777" w:rsidTr="005F4819">
        <w:tc>
          <w:tcPr>
            <w:tcW w:w="2127" w:type="dxa"/>
            <w:tcBorders>
              <w:top w:val="nil"/>
              <w:left w:val="nil"/>
              <w:bottom w:val="nil"/>
              <w:right w:val="nil"/>
            </w:tcBorders>
          </w:tcPr>
          <w:p w14:paraId="4B8B0C13" w14:textId="22995C35"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5" w:name="_Toc486198130"/>
            <w:bookmarkStart w:id="116" w:name="_Toc37591202"/>
            <w:r w:rsidRPr="000C2D29">
              <w:t>Precio del Contrato</w:t>
            </w:r>
            <w:bookmarkEnd w:id="115"/>
            <w:bookmarkEnd w:id="116"/>
          </w:p>
        </w:tc>
        <w:tc>
          <w:tcPr>
            <w:tcW w:w="7020" w:type="dxa"/>
            <w:tcBorders>
              <w:top w:val="nil"/>
              <w:left w:val="nil"/>
              <w:bottom w:val="nil"/>
              <w:right w:val="nil"/>
            </w:tcBorders>
          </w:tcPr>
          <w:p w14:paraId="2DF425EB" w14:textId="69651131" w:rsidR="00E818E9" w:rsidRPr="000C2D29" w:rsidRDefault="00E818E9" w:rsidP="00B5118A">
            <w:pPr>
              <w:numPr>
                <w:ilvl w:val="1"/>
                <w:numId w:val="78"/>
              </w:numPr>
              <w:suppressAutoHyphens/>
              <w:overflowPunct w:val="0"/>
              <w:autoSpaceDE w:val="0"/>
              <w:autoSpaceDN w:val="0"/>
              <w:adjustRightInd w:val="0"/>
              <w:spacing w:after="200"/>
              <w:ind w:left="746" w:right="-72" w:hanging="567"/>
              <w:jc w:val="both"/>
              <w:textAlignment w:val="baseline"/>
            </w:pPr>
            <w:r w:rsidRPr="000C2D29">
              <w:t xml:space="preserve">El precio total del contrato asciende a la suma de </w:t>
            </w:r>
            <w:r w:rsidR="00B5118A" w:rsidRPr="000C2D29">
              <w:t>S</w:t>
            </w:r>
            <w:r w:rsidRPr="000C2D29">
              <w:rPr>
                <w:b/>
                <w:bCs/>
                <w:highlight w:val="yellow"/>
              </w:rPr>
              <w:t>/ (-----------)</w:t>
            </w:r>
            <w:r w:rsidRPr="000C2D29">
              <w:t xml:space="preserve"> el mismo que incluye todos los impuestos de ley. cabe precisar que el presente contrato es a suma global</w:t>
            </w:r>
          </w:p>
          <w:p w14:paraId="305B16D6" w14:textId="6F6DC4E6" w:rsidR="00B76E4E" w:rsidRPr="000C2D29" w:rsidRDefault="00846826" w:rsidP="00B5118A">
            <w:pPr>
              <w:numPr>
                <w:ilvl w:val="1"/>
                <w:numId w:val="78"/>
              </w:numPr>
              <w:suppressAutoHyphens/>
              <w:overflowPunct w:val="0"/>
              <w:autoSpaceDE w:val="0"/>
              <w:autoSpaceDN w:val="0"/>
              <w:adjustRightInd w:val="0"/>
              <w:spacing w:after="200"/>
              <w:ind w:left="746" w:right="-72" w:hanging="567"/>
              <w:jc w:val="both"/>
              <w:textAlignment w:val="baseline"/>
            </w:pPr>
            <w:r w:rsidRPr="000C2D29">
              <w:t>El Contratista suministrará el Plan de trabajo dentro de los cinco (05) días calendario siguientes a la suscripción del contrato. La Lista de Actividades contendrá las actividades, con los respectivos precios, de las mejoras que va a ejecutar el Contratista. Se utiliza para el seguimiento y el control de la ejecución de las actividades en función de las cuales se pagará al Contratista. Si el pago de los materiales en el Lugar de las mejoras se va a hacer por separado, el Contratista deberá incluir, en la Lista de Actividades, una sección aparte para la entrega de los materiales en el Lugar de las mejoras.</w:t>
            </w:r>
          </w:p>
        </w:tc>
      </w:tr>
      <w:tr w:rsidR="00B76E4E" w:rsidRPr="000C2D29" w14:paraId="4EC45CCC" w14:textId="77777777" w:rsidTr="005F4819">
        <w:tc>
          <w:tcPr>
            <w:tcW w:w="2127" w:type="dxa"/>
            <w:tcBorders>
              <w:top w:val="nil"/>
              <w:left w:val="nil"/>
              <w:bottom w:val="nil"/>
              <w:right w:val="nil"/>
            </w:tcBorders>
          </w:tcPr>
          <w:p w14:paraId="42AC123F" w14:textId="0706B7A8"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17" w:name="_Toc486198131"/>
            <w:bookmarkStart w:id="118" w:name="_Toc37591203"/>
            <w:r w:rsidRPr="000C2D29">
              <w:t>Modificaciones del Precio del Contrato</w:t>
            </w:r>
            <w:bookmarkEnd w:id="117"/>
            <w:bookmarkEnd w:id="118"/>
          </w:p>
        </w:tc>
        <w:tc>
          <w:tcPr>
            <w:tcW w:w="7020" w:type="dxa"/>
            <w:tcBorders>
              <w:top w:val="nil"/>
              <w:left w:val="nil"/>
              <w:bottom w:val="nil"/>
              <w:right w:val="nil"/>
            </w:tcBorders>
          </w:tcPr>
          <w:p w14:paraId="5E44CB35" w14:textId="04F00544" w:rsidR="00B76E4E" w:rsidRPr="000C2D29" w:rsidRDefault="00846826" w:rsidP="00B5118A">
            <w:pPr>
              <w:numPr>
                <w:ilvl w:val="1"/>
                <w:numId w:val="79"/>
              </w:numPr>
              <w:suppressAutoHyphens/>
              <w:overflowPunct w:val="0"/>
              <w:autoSpaceDE w:val="0"/>
              <w:autoSpaceDN w:val="0"/>
              <w:adjustRightInd w:val="0"/>
              <w:spacing w:after="180"/>
              <w:ind w:left="744" w:right="-72" w:hanging="744"/>
              <w:jc w:val="both"/>
              <w:textAlignment w:val="baseline"/>
            </w:pPr>
            <w:r w:rsidRPr="000C2D29">
              <w:t>El Contratista deberá ajustar la Lista de Actividades para incorporar las modificaciones que, por su propia cuenta, haya introducido en el Programa o el método de trabajo. Los precios de la Lista de actividades no se modificarán cuando el Contratista introduzca tales cambios.</w:t>
            </w:r>
          </w:p>
          <w:p w14:paraId="1034A5AB" w14:textId="600B2595" w:rsidR="00B76E4E" w:rsidRPr="000C2D29" w:rsidRDefault="00B76E4E" w:rsidP="00B5118A">
            <w:pPr>
              <w:numPr>
                <w:ilvl w:val="1"/>
                <w:numId w:val="79"/>
              </w:numPr>
              <w:suppressAutoHyphens/>
              <w:overflowPunct w:val="0"/>
              <w:autoSpaceDE w:val="0"/>
              <w:autoSpaceDN w:val="0"/>
              <w:adjustRightInd w:val="0"/>
              <w:spacing w:after="180"/>
              <w:ind w:left="744" w:right="-72" w:hanging="744"/>
              <w:jc w:val="both"/>
              <w:textAlignment w:val="baseline"/>
            </w:pPr>
            <w:r w:rsidRPr="000C2D29">
              <w:t xml:space="preserve">Si </w:t>
            </w:r>
            <w:r w:rsidR="006A55CD" w:rsidRPr="000C2D29">
              <w:t>monitor</w:t>
            </w:r>
            <w:r w:rsidRPr="000C2D29">
              <w:t xml:space="preserve"> lo solicita, el Contratista deberá </w:t>
            </w:r>
            <w:r w:rsidRPr="000C2D29">
              <w:rPr>
                <w:spacing w:val="-3"/>
              </w:rPr>
              <w:t>proporcionarle</w:t>
            </w:r>
            <w:r w:rsidRPr="000C2D29">
              <w:t xml:space="preserve"> </w:t>
            </w:r>
            <w:r w:rsidRPr="000C2D29">
              <w:rPr>
                <w:spacing w:val="-3"/>
              </w:rPr>
              <w:t>un</w:t>
            </w:r>
            <w:r w:rsidRPr="000C2D29">
              <w:t xml:space="preserve"> </w:t>
            </w:r>
            <w:r w:rsidRPr="000C2D29">
              <w:rPr>
                <w:spacing w:val="-3"/>
              </w:rPr>
              <w:t>desglose</w:t>
            </w:r>
            <w:r w:rsidRPr="000C2D29">
              <w:t xml:space="preserve"> de los costos correspondientes a cualquier precio que conste en la Lista de Cantidades.</w:t>
            </w:r>
          </w:p>
        </w:tc>
      </w:tr>
      <w:tr w:rsidR="00B76E4E" w:rsidRPr="000C2D29" w14:paraId="64A0F924" w14:textId="77777777" w:rsidTr="005F4819">
        <w:tc>
          <w:tcPr>
            <w:tcW w:w="2127" w:type="dxa"/>
            <w:tcBorders>
              <w:top w:val="nil"/>
              <w:left w:val="nil"/>
              <w:right w:val="nil"/>
            </w:tcBorders>
          </w:tcPr>
          <w:p w14:paraId="6291F8AF" w14:textId="1D33AAB1"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rPr>
            </w:pPr>
            <w:bookmarkStart w:id="119" w:name="_Toc486198132"/>
            <w:bookmarkStart w:id="120" w:name="_Toc37591204"/>
            <w:r w:rsidRPr="000C2D29">
              <w:t>Variaciones</w:t>
            </w:r>
            <w:bookmarkEnd w:id="119"/>
            <w:bookmarkEnd w:id="120"/>
          </w:p>
        </w:tc>
        <w:tc>
          <w:tcPr>
            <w:tcW w:w="7020" w:type="dxa"/>
            <w:tcBorders>
              <w:top w:val="nil"/>
              <w:left w:val="nil"/>
              <w:right w:val="nil"/>
            </w:tcBorders>
          </w:tcPr>
          <w:p w14:paraId="14FE4C16" w14:textId="4495D949"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Todas las Variaciones deberán incluirse en la actualización de los Programas</w:t>
            </w:r>
            <w:r w:rsidR="00846826" w:rsidRPr="000C2D29">
              <w:t xml:space="preserve"> y Lista de Actividades</w:t>
            </w:r>
            <w:r w:rsidR="00846826" w:rsidRPr="000C2D29">
              <w:rPr>
                <w:rStyle w:val="Refdenotaalpie"/>
              </w:rPr>
              <w:t xml:space="preserve"> </w:t>
            </w:r>
            <w:r w:rsidRPr="000C2D29">
              <w:t>producidos por el Contratista.</w:t>
            </w:r>
          </w:p>
          <w:p w14:paraId="7AB99ACA" w14:textId="5D1D4A2B"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Cuando el </w:t>
            </w:r>
            <w:r w:rsidR="00FD6660" w:rsidRPr="000C2D29">
              <w:t>contratante</w:t>
            </w:r>
            <w:r w:rsidRPr="000C2D29">
              <w:t xml:space="preserve"> </w:t>
            </w:r>
            <w:r w:rsidRPr="000C2D29">
              <w:rPr>
                <w:spacing w:val="-3"/>
              </w:rPr>
              <w:t>lo solicite,</w:t>
            </w:r>
            <w:r w:rsidRPr="000C2D29">
              <w:t xml:space="preserve"> el Contratista deberá presentarle </w:t>
            </w:r>
            <w:r w:rsidRPr="000C2D29">
              <w:rPr>
                <w:spacing w:val="-3"/>
              </w:rPr>
              <w:t>una cotización para la ejecución de una Variación</w:t>
            </w:r>
            <w:r w:rsidRPr="000C2D29">
              <w:t xml:space="preserve">. </w:t>
            </w:r>
            <w:r w:rsidRPr="000C2D29">
              <w:rPr>
                <w:spacing w:val="-3"/>
              </w:rPr>
              <w:t>A</w:t>
            </w:r>
            <w:r w:rsidRPr="000C2D29">
              <w:t xml:space="preserve">ntes de ordenar la Variación, el </w:t>
            </w:r>
            <w:r w:rsidR="00FD6660" w:rsidRPr="000C2D29">
              <w:t>monitor</w:t>
            </w:r>
            <w:r w:rsidRPr="000C2D29">
              <w:t xml:space="preserve"> analizará la cotización, </w:t>
            </w:r>
            <w:r w:rsidRPr="000C2D29">
              <w:rPr>
                <w:spacing w:val="-3"/>
              </w:rPr>
              <w:t xml:space="preserve">que el Contratista deberá proporcionar dentro de los siete (7) días siguientes a la </w:t>
            </w:r>
            <w:r w:rsidRPr="000C2D29">
              <w:rPr>
                <w:spacing w:val="-3"/>
              </w:rPr>
              <w:lastRenderedPageBreak/>
              <w:t>solicitud o dentro de un plazo mayor, si así lo hubiera determinado</w:t>
            </w:r>
            <w:r w:rsidR="00FD6660" w:rsidRPr="000C2D29">
              <w:rPr>
                <w:spacing w:val="-3"/>
              </w:rPr>
              <w:t xml:space="preserve"> el contratante</w:t>
            </w:r>
            <w:r w:rsidRPr="000C2D29">
              <w:rPr>
                <w:spacing w:val="-3"/>
              </w:rPr>
              <w:t>.</w:t>
            </w:r>
          </w:p>
          <w:p w14:paraId="3D743D6E" w14:textId="5D72FD95"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Si la cotización del Contratista no es razonable, el </w:t>
            </w:r>
            <w:r w:rsidR="00FD6660" w:rsidRPr="000C2D29">
              <w:t>contratante</w:t>
            </w:r>
            <w:r w:rsidRPr="000C2D29">
              <w:t xml:space="preserve"> puede </w:t>
            </w:r>
            <w:r w:rsidRPr="000C2D29">
              <w:rPr>
                <w:spacing w:val="-3"/>
              </w:rPr>
              <w:t>ordenar la Variación y modificar el Precio del Contrato basándose en su propia estimación de los efectos de la Variación sobre los costos del Contratista</w:t>
            </w:r>
            <w:r w:rsidRPr="000C2D29">
              <w:t>.</w:t>
            </w:r>
          </w:p>
          <w:p w14:paraId="1D085B3D" w14:textId="302EB402" w:rsidR="00B76E4E" w:rsidRPr="000C2D29"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pPr>
            <w:r w:rsidRPr="000C2D29">
              <w:t xml:space="preserve">El Contratista no tendrá derecho al pago de costos adicionales que podrían haberse evitado si hubiese hecho la alerta temprana pertinente. </w:t>
            </w:r>
          </w:p>
        </w:tc>
      </w:tr>
      <w:tr w:rsidR="00B76E4E" w:rsidRPr="000C2D29" w14:paraId="6DBAB167" w14:textId="77777777" w:rsidTr="005F4819">
        <w:tc>
          <w:tcPr>
            <w:tcW w:w="2127" w:type="dxa"/>
            <w:tcBorders>
              <w:top w:val="nil"/>
              <w:left w:val="nil"/>
              <w:bottom w:val="nil"/>
              <w:right w:val="nil"/>
            </w:tcBorders>
          </w:tcPr>
          <w:p w14:paraId="0E82CCF2"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1" w:name="_Toc486198134"/>
            <w:bookmarkStart w:id="122" w:name="_Toc37591205"/>
            <w:r w:rsidRPr="000C2D29">
              <w:lastRenderedPageBreak/>
              <w:t xml:space="preserve">Certificados de </w:t>
            </w:r>
            <w:bookmarkEnd w:id="121"/>
            <w:r w:rsidRPr="000C2D29">
              <w:t>Pago</w:t>
            </w:r>
            <w:bookmarkEnd w:id="122"/>
          </w:p>
        </w:tc>
        <w:tc>
          <w:tcPr>
            <w:tcW w:w="7020" w:type="dxa"/>
            <w:tcBorders>
              <w:top w:val="nil"/>
              <w:left w:val="nil"/>
              <w:bottom w:val="nil"/>
              <w:right w:val="nil"/>
            </w:tcBorders>
          </w:tcPr>
          <w:p w14:paraId="4AFD24D9" w14:textId="01CE82E0" w:rsidR="00B76E4E" w:rsidRPr="000C2D29"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pPr>
            <w:r w:rsidRPr="000C2D29">
              <w:t xml:space="preserve">El Contratista </w:t>
            </w:r>
            <w:r w:rsidR="00004FB0" w:rsidRPr="000C2D29">
              <w:t>comunicará al monitor</w:t>
            </w:r>
            <w:r w:rsidRPr="000C2D29">
              <w:t xml:space="preserve"> </w:t>
            </w:r>
            <w:r w:rsidR="00004FB0" w:rsidRPr="000C2D29">
              <w:t xml:space="preserve">la culminación de las actividades de las mejoras, el monitor verificará y comunicará a la entidad para su recepción, el contratista presentará el informe final </w:t>
            </w:r>
            <w:r w:rsidRPr="000C2D29">
              <w:t>de los trabajos ejecutados</w:t>
            </w:r>
            <w:r w:rsidR="00004FB0" w:rsidRPr="000C2D29">
              <w:t>, de acuerdo al anexo 01</w:t>
            </w:r>
            <w:r w:rsidRPr="000C2D29">
              <w:t>.</w:t>
            </w:r>
          </w:p>
          <w:p w14:paraId="3025BBF3" w14:textId="5F7A7B3B" w:rsidR="00B76E4E" w:rsidRPr="000C2D29" w:rsidRDefault="00F72199" w:rsidP="00B5118A">
            <w:pPr>
              <w:numPr>
                <w:ilvl w:val="1"/>
                <w:numId w:val="81"/>
              </w:numPr>
              <w:suppressAutoHyphens/>
              <w:overflowPunct w:val="0"/>
              <w:autoSpaceDE w:val="0"/>
              <w:autoSpaceDN w:val="0"/>
              <w:adjustRightInd w:val="0"/>
              <w:spacing w:after="220"/>
              <w:ind w:left="562" w:right="-72" w:hanging="562"/>
              <w:jc w:val="both"/>
              <w:textAlignment w:val="baseline"/>
              <w:rPr>
                <w:spacing w:val="-4"/>
              </w:rPr>
            </w:pPr>
            <w:r w:rsidRPr="000C2D29">
              <w:rPr>
                <w:spacing w:val="-4"/>
              </w:rPr>
              <w:t>El valor del trabajo ejecutado comprenderá el valor de las actividades terminadas incluidas en la Lista de Actividades</w:t>
            </w:r>
            <w:r w:rsidR="00B76E4E" w:rsidRPr="000C2D29">
              <w:rPr>
                <w:spacing w:val="-4"/>
              </w:rPr>
              <w:t>.</w:t>
            </w:r>
          </w:p>
          <w:p w14:paraId="777C1190" w14:textId="6CAB6952" w:rsidR="00B76E4E" w:rsidRPr="000C2D29"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pPr>
            <w:r w:rsidRPr="000C2D29">
              <w:t xml:space="preserve">El valor </w:t>
            </w:r>
            <w:r w:rsidR="00004FB0" w:rsidRPr="000C2D29">
              <w:t>del</w:t>
            </w:r>
            <w:r w:rsidRPr="000C2D29">
              <w:t xml:space="preserve"> trabajo ejecutados incluirá la estimación de las Variaciones y de los Eventos Compensables.</w:t>
            </w:r>
          </w:p>
        </w:tc>
      </w:tr>
      <w:tr w:rsidR="00B76E4E" w:rsidRPr="000C2D29" w14:paraId="0959F106" w14:textId="77777777" w:rsidTr="005F4819">
        <w:tc>
          <w:tcPr>
            <w:tcW w:w="2127" w:type="dxa"/>
            <w:tcBorders>
              <w:top w:val="nil"/>
              <w:left w:val="nil"/>
              <w:bottom w:val="nil"/>
              <w:right w:val="nil"/>
            </w:tcBorders>
          </w:tcPr>
          <w:p w14:paraId="2E34B26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3" w:name="_Toc486198135"/>
            <w:bookmarkStart w:id="124" w:name="_Toc37591206"/>
            <w:r w:rsidRPr="000C2D29">
              <w:t>Pagos</w:t>
            </w:r>
            <w:bookmarkEnd w:id="123"/>
            <w:bookmarkEnd w:id="124"/>
          </w:p>
        </w:tc>
        <w:tc>
          <w:tcPr>
            <w:tcW w:w="7020" w:type="dxa"/>
            <w:tcBorders>
              <w:top w:val="nil"/>
              <w:left w:val="nil"/>
              <w:bottom w:val="nil"/>
              <w:right w:val="nil"/>
            </w:tcBorders>
          </w:tcPr>
          <w:p w14:paraId="36AE0319" w14:textId="5614AFEE" w:rsidR="00B76E4E" w:rsidRPr="000C2D29" w:rsidRDefault="00B76E4E" w:rsidP="00B5118A">
            <w:pPr>
              <w:pStyle w:val="Prrafodelista"/>
              <w:numPr>
                <w:ilvl w:val="0"/>
                <w:numId w:val="103"/>
              </w:numPr>
              <w:spacing w:before="120" w:after="120"/>
              <w:ind w:left="561" w:hanging="561"/>
              <w:contextualSpacing w:val="0"/>
              <w:jc w:val="both"/>
            </w:pPr>
            <w:r w:rsidRPr="000C2D29">
              <w:t>Los pagos se ajustarán para deducir los pagos de anticipo y las retenciones. El Contratante pagará al Contratista los montos certificados dentro de los 28 días siguientes a la fecha de cada certificado. Si el Contratante efectúa un pago atrasado, en el pago siguiente deberá pagar al Contratista intereses sobre el pago atrasado. Los intereses se calcularán desde la fecha en que el pago atrasado debería haberse efectuado hasta la fecha en que este se cancele, a la tasa de interés vigente para préstamos comerciales para cada una de las monedas de pago.</w:t>
            </w:r>
          </w:p>
          <w:p w14:paraId="4CB9A774" w14:textId="3283826A" w:rsidR="00B76E4E" w:rsidRPr="000C2D29" w:rsidRDefault="00B76E4E" w:rsidP="00B5118A">
            <w:pPr>
              <w:pStyle w:val="Prrafodelista"/>
              <w:numPr>
                <w:ilvl w:val="0"/>
                <w:numId w:val="103"/>
              </w:numPr>
              <w:spacing w:before="120" w:after="120"/>
              <w:ind w:left="561" w:hanging="561"/>
              <w:contextualSpacing w:val="0"/>
              <w:jc w:val="both"/>
            </w:pPr>
            <w:r w:rsidRPr="000C2D29">
              <w:t xml:space="preserve">El Contratante no pagará los rubros de las </w:t>
            </w:r>
            <w:r w:rsidR="00004FB0" w:rsidRPr="000C2D29">
              <w:t>mejoras</w:t>
            </w:r>
            <w:r w:rsidRPr="000C2D29">
              <w:t xml:space="preserve"> para los cuales no se indicó precio o tarifa, y se entenderá que dichos rubros están cubiertos por otros precios y tarifas del Contrato.</w:t>
            </w:r>
          </w:p>
        </w:tc>
      </w:tr>
      <w:tr w:rsidR="00B76E4E" w:rsidRPr="000C2D29" w14:paraId="13430002" w14:textId="77777777" w:rsidTr="005F4819">
        <w:tc>
          <w:tcPr>
            <w:tcW w:w="2127" w:type="dxa"/>
            <w:tcBorders>
              <w:top w:val="nil"/>
              <w:left w:val="nil"/>
              <w:bottom w:val="nil"/>
              <w:right w:val="nil"/>
            </w:tcBorders>
          </w:tcPr>
          <w:p w14:paraId="5A802B8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5" w:name="_Toc486198136"/>
            <w:bookmarkStart w:id="126" w:name="_Toc37591207"/>
            <w:r w:rsidRPr="000C2D29">
              <w:t xml:space="preserve">Eventos </w:t>
            </w:r>
            <w:bookmarkEnd w:id="125"/>
            <w:r w:rsidRPr="000C2D29">
              <w:t>Compensables</w:t>
            </w:r>
            <w:bookmarkEnd w:id="126"/>
          </w:p>
        </w:tc>
        <w:tc>
          <w:tcPr>
            <w:tcW w:w="7020" w:type="dxa"/>
            <w:tcBorders>
              <w:top w:val="nil"/>
              <w:left w:val="nil"/>
              <w:bottom w:val="nil"/>
              <w:right w:val="nil"/>
            </w:tcBorders>
          </w:tcPr>
          <w:p w14:paraId="0212A44D" w14:textId="77777777"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Los siguientes se considerarán Eventos Compensables:</w:t>
            </w:r>
          </w:p>
          <w:p w14:paraId="2035D1AD" w14:textId="47BD047C"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Contratante no permite el acceso a alguna parte de la zona de </w:t>
            </w:r>
            <w:r w:rsidR="00B647F4" w:rsidRPr="000C2D29">
              <w:t>mejoras</w:t>
            </w:r>
            <w:r w:rsidRPr="000C2D29">
              <w:t xml:space="preserve"> en la Fecha de Toma de Posesión del Lugar de las </w:t>
            </w:r>
            <w:r w:rsidR="00B647F4" w:rsidRPr="000C2D29">
              <w:t>mejoras</w:t>
            </w:r>
            <w:r w:rsidRPr="000C2D29">
              <w:t xml:space="preserve">, según lo dispuesto </w:t>
            </w:r>
            <w:r w:rsidRPr="000C2D29">
              <w:rPr>
                <w:b/>
                <w:bCs/>
              </w:rPr>
              <w:t>en la CC 2.8</w:t>
            </w:r>
            <w:r w:rsidRPr="000C2D29">
              <w:t>.</w:t>
            </w:r>
          </w:p>
          <w:p w14:paraId="4BB99A10" w14:textId="252BC0C1"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contratante</w:t>
            </w:r>
            <w:r w:rsidRPr="000C2D29">
              <w:t xml:space="preserve"> ordena una demora o no da a conocer los Planos, las Especificaciones o las instrucciones necesarias para la ejecución oportuna de las </w:t>
            </w:r>
            <w:r w:rsidR="00B647F4" w:rsidRPr="000C2D29">
              <w:t>mejoras</w:t>
            </w:r>
            <w:r w:rsidRPr="000C2D29">
              <w:t>.</w:t>
            </w:r>
          </w:p>
          <w:p w14:paraId="2A583BD8" w14:textId="10EC9BF2"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monitor</w:t>
            </w:r>
            <w:r w:rsidRPr="000C2D29">
              <w:t xml:space="preserve"> ordena al Contratista que ponga al descubierto los trabajos o les practique pruebas adicionales, y se comprueba posteriormente que los trabajos no presentaban defectos.</w:t>
            </w:r>
          </w:p>
          <w:p w14:paraId="11E04771" w14:textId="314C71B1"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 xml:space="preserve">El </w:t>
            </w:r>
            <w:r w:rsidR="00B647F4" w:rsidRPr="000C2D29">
              <w:t>monitor</w:t>
            </w:r>
            <w:r w:rsidRPr="000C2D29">
              <w:t xml:space="preserve"> imparte una instrucción para lidiar con una condición imprevista, causada por el Contratante, o de ejecutar trabajos </w:t>
            </w:r>
            <w:r w:rsidRPr="000C2D29">
              <w:lastRenderedPageBreak/>
              <w:t>adicionales que son necesarios por razones de seguridad u otros motivos.</w:t>
            </w:r>
          </w:p>
          <w:p w14:paraId="64217338"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Otros contratistas, autoridades públicas, empresas de servicios públicos o el Contratante no trabajan dentro de las fechas y otras limitaciones estipuladas en el Contrato, lo que ocasiona demoras o costos adicionales al Contratista.</w:t>
            </w:r>
          </w:p>
          <w:p w14:paraId="724E1BE2"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El anticipo se paga atrasado.</w:t>
            </w:r>
          </w:p>
          <w:p w14:paraId="3990A690" w14:textId="77777777" w:rsidR="00B76E4E" w:rsidRPr="000C2D29" w:rsidRDefault="00B76E4E" w:rsidP="00B5118A">
            <w:pPr>
              <w:numPr>
                <w:ilvl w:val="0"/>
                <w:numId w:val="52"/>
              </w:numPr>
              <w:suppressAutoHyphens/>
              <w:overflowPunct w:val="0"/>
              <w:autoSpaceDE w:val="0"/>
              <w:autoSpaceDN w:val="0"/>
              <w:adjustRightInd w:val="0"/>
              <w:spacing w:after="160"/>
              <w:ind w:right="-72"/>
              <w:jc w:val="both"/>
              <w:textAlignment w:val="baseline"/>
            </w:pPr>
            <w:r w:rsidRPr="000C2D29">
              <w:t>Los efectos, sobre el Contratista, de cualquiera de los riesgos del Contratante.</w:t>
            </w:r>
          </w:p>
          <w:p w14:paraId="66D2DAD3" w14:textId="07D6C82B"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rPr>
                <w:spacing w:val="-3"/>
              </w:rPr>
              <w:t xml:space="preserve">Si un Evento Compensable ocasiona costos adicionales o impide que los trabajos se </w:t>
            </w:r>
            <w:r w:rsidRPr="000C2D29">
              <w:t>terminen</w:t>
            </w:r>
            <w:r w:rsidRPr="000C2D29">
              <w:rPr>
                <w:spacing w:val="-3"/>
              </w:rPr>
              <w:t xml:space="preserve"> antes de la Fecha Prevista de Terminación, se podrá aumentar el Precio del Contrato y/o se podrá prorrogar la Fecha Prevista de Terminación. El </w:t>
            </w:r>
            <w:r w:rsidR="005C6918" w:rsidRPr="000C2D29">
              <w:rPr>
                <w:spacing w:val="-3"/>
              </w:rPr>
              <w:t>contratante</w:t>
            </w:r>
            <w:r w:rsidRPr="000C2D29">
              <w:rPr>
                <w:spacing w:val="-3"/>
              </w:rPr>
              <w:t xml:space="preserve"> decidirá si el Precio del Contrato deberá incrementarse y cuál será su monto, y si la Fecha Prevista de Terminación deberá prorrogarse y en qué medida</w:t>
            </w:r>
            <w:r w:rsidRPr="000C2D29">
              <w:t>.</w:t>
            </w:r>
          </w:p>
          <w:p w14:paraId="4221C5C4" w14:textId="2DEFCB03"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 xml:space="preserve">Tan pronto como el Contratista proporcione información que demuestre los efectos de cada Evento Compensable en su proyección de costos, el </w:t>
            </w:r>
            <w:r w:rsidR="005C6918" w:rsidRPr="000C2D29">
              <w:t>contratante</w:t>
            </w:r>
            <w:r w:rsidRPr="000C2D29">
              <w:t xml:space="preserve"> la evaluará y ajustará el Precio del Contrato como </w:t>
            </w:r>
            <w:r w:rsidRPr="000C2D29">
              <w:rPr>
                <w:spacing w:val="-3"/>
              </w:rPr>
              <w:t>corresponda</w:t>
            </w:r>
            <w:r w:rsidRPr="000C2D29">
              <w:t xml:space="preserve">. Si no considera razonable la estimación del Contratista, el </w:t>
            </w:r>
            <w:r w:rsidR="005C6918" w:rsidRPr="000C2D29">
              <w:t>contratante</w:t>
            </w:r>
            <w:r w:rsidRPr="000C2D29">
              <w:t xml:space="preserve"> preparará su propia estimación y ajustará el Precio del Contrato conforme a ella.</w:t>
            </w:r>
          </w:p>
          <w:p w14:paraId="24ACC65F" w14:textId="5E29A0C9" w:rsidR="00B76E4E" w:rsidRPr="000C2D29"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pPr>
            <w:r w:rsidRPr="000C2D29">
              <w:t xml:space="preserve">El Contratista no tendrá derecho al pago de ninguna compensación en la medida en que los intereses del Contratante se vieran perjudicados si el Contratista no hubiera dado una advertencia temprana o no hubiera cooperado con el </w:t>
            </w:r>
            <w:r w:rsidR="005C6918" w:rsidRPr="000C2D29">
              <w:t>monitor</w:t>
            </w:r>
            <w:r w:rsidRPr="000C2D29">
              <w:t>.</w:t>
            </w:r>
          </w:p>
        </w:tc>
      </w:tr>
      <w:tr w:rsidR="00B76E4E" w:rsidRPr="000C2D29" w14:paraId="20C6759A" w14:textId="77777777" w:rsidTr="005F4819">
        <w:tc>
          <w:tcPr>
            <w:tcW w:w="2127" w:type="dxa"/>
            <w:tcBorders>
              <w:top w:val="nil"/>
              <w:left w:val="nil"/>
              <w:bottom w:val="nil"/>
              <w:right w:val="nil"/>
            </w:tcBorders>
          </w:tcPr>
          <w:p w14:paraId="0C6409DF"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7" w:name="_Toc486198137"/>
            <w:bookmarkStart w:id="128" w:name="_Toc37591208"/>
            <w:r w:rsidRPr="000C2D29">
              <w:lastRenderedPageBreak/>
              <w:t>Impuestos</w:t>
            </w:r>
            <w:bookmarkEnd w:id="127"/>
            <w:bookmarkEnd w:id="128"/>
          </w:p>
        </w:tc>
        <w:tc>
          <w:tcPr>
            <w:tcW w:w="7020" w:type="dxa"/>
            <w:tcBorders>
              <w:top w:val="nil"/>
              <w:left w:val="nil"/>
              <w:bottom w:val="nil"/>
              <w:right w:val="nil"/>
            </w:tcBorders>
          </w:tcPr>
          <w:p w14:paraId="74DB6BE0" w14:textId="5F61D218" w:rsidR="00B76E4E" w:rsidRPr="000C2D29" w:rsidRDefault="00B76E4E" w:rsidP="00B5118A">
            <w:pPr>
              <w:numPr>
                <w:ilvl w:val="1"/>
                <w:numId w:val="83"/>
              </w:numPr>
              <w:suppressAutoHyphens/>
              <w:overflowPunct w:val="0"/>
              <w:autoSpaceDE w:val="0"/>
              <w:autoSpaceDN w:val="0"/>
              <w:adjustRightInd w:val="0"/>
              <w:spacing w:after="200"/>
              <w:ind w:left="562" w:right="-72" w:hanging="562"/>
              <w:jc w:val="both"/>
              <w:textAlignment w:val="baseline"/>
            </w:pPr>
            <w:r w:rsidRPr="000C2D29">
              <w:t xml:space="preserve">El </w:t>
            </w:r>
            <w:r w:rsidR="00A11965" w:rsidRPr="000C2D29">
              <w:t>contratante</w:t>
            </w:r>
            <w:r w:rsidRPr="000C2D29">
              <w:t xml:space="preserve"> </w:t>
            </w:r>
            <w:r w:rsidRPr="000C2D29">
              <w:rPr>
                <w:spacing w:val="-3"/>
              </w:rPr>
              <w:t xml:space="preserve">deberá ajustar el Precio del Contrato si los impuestos, derechos y otros gravámenes cambian en el período comprendido entre la fecha de presentación de </w:t>
            </w:r>
            <w:r w:rsidR="008942B3" w:rsidRPr="000C2D29">
              <w:rPr>
                <w:spacing w:val="-3"/>
              </w:rPr>
              <w:t>la cotización</w:t>
            </w:r>
            <w:r w:rsidRPr="000C2D29">
              <w:rPr>
                <w:spacing w:val="-3"/>
              </w:rPr>
              <w:t xml:space="preserve"> para el Contrato y la fecha del último Certificado de Terminación. El ajuste se hará por el monto de los cambios en los impuestos pagaderos por el Contratista</w:t>
            </w:r>
            <w:r w:rsidRPr="000C2D29">
              <w:t>.</w:t>
            </w:r>
          </w:p>
        </w:tc>
      </w:tr>
      <w:tr w:rsidR="00B76E4E" w:rsidRPr="000C2D29" w14:paraId="7582E001" w14:textId="77777777" w:rsidTr="005F4819">
        <w:tc>
          <w:tcPr>
            <w:tcW w:w="2127" w:type="dxa"/>
            <w:tcBorders>
              <w:top w:val="nil"/>
              <w:left w:val="nil"/>
              <w:bottom w:val="nil"/>
              <w:right w:val="nil"/>
            </w:tcBorders>
          </w:tcPr>
          <w:p w14:paraId="789A46E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29" w:name="_Toc486198139"/>
            <w:bookmarkStart w:id="130" w:name="_Toc37591209"/>
            <w:r w:rsidRPr="000C2D29">
              <w:t xml:space="preserve">Ajustes de </w:t>
            </w:r>
            <w:bookmarkEnd w:id="129"/>
            <w:r w:rsidRPr="000C2D29">
              <w:t>Precios</w:t>
            </w:r>
            <w:bookmarkEnd w:id="130"/>
          </w:p>
        </w:tc>
        <w:tc>
          <w:tcPr>
            <w:tcW w:w="7020" w:type="dxa"/>
            <w:tcBorders>
              <w:top w:val="nil"/>
              <w:left w:val="nil"/>
              <w:bottom w:val="nil"/>
              <w:right w:val="nil"/>
            </w:tcBorders>
          </w:tcPr>
          <w:p w14:paraId="519FAB7E" w14:textId="77777777" w:rsidR="00B76E4E" w:rsidRPr="000C2D29" w:rsidRDefault="00B76E4E" w:rsidP="00B5118A">
            <w:pPr>
              <w:numPr>
                <w:ilvl w:val="1"/>
                <w:numId w:val="84"/>
              </w:numPr>
              <w:suppressAutoHyphens/>
              <w:overflowPunct w:val="0"/>
              <w:autoSpaceDE w:val="0"/>
              <w:autoSpaceDN w:val="0"/>
              <w:adjustRightInd w:val="0"/>
              <w:spacing w:after="200"/>
              <w:ind w:left="562" w:right="-72" w:hanging="562"/>
              <w:jc w:val="both"/>
              <w:textAlignment w:val="baseline"/>
            </w:pPr>
            <w:r w:rsidRPr="000C2D29">
              <w:rPr>
                <w:b/>
                <w:bCs/>
                <w:spacing w:val="-3"/>
              </w:rPr>
              <w:t>Los precios no se ajustarán para tener en cuenta las fluctuaciones del costo de los insumos</w:t>
            </w:r>
            <w:r w:rsidRPr="000C2D29">
              <w:t>.</w:t>
            </w:r>
          </w:p>
        </w:tc>
      </w:tr>
      <w:tr w:rsidR="00B76E4E" w:rsidRPr="000C2D29" w14:paraId="4A075A39" w14:textId="77777777" w:rsidTr="005F4819">
        <w:tc>
          <w:tcPr>
            <w:tcW w:w="2127" w:type="dxa"/>
            <w:tcBorders>
              <w:top w:val="nil"/>
              <w:left w:val="nil"/>
              <w:bottom w:val="nil"/>
              <w:right w:val="nil"/>
            </w:tcBorders>
          </w:tcPr>
          <w:p w14:paraId="38D8816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1" w:name="_Toc486198140"/>
            <w:bookmarkStart w:id="132" w:name="_Toc37591210"/>
            <w:r w:rsidRPr="000C2D29">
              <w:t>Retenciones</w:t>
            </w:r>
            <w:bookmarkEnd w:id="131"/>
            <w:bookmarkEnd w:id="132"/>
          </w:p>
        </w:tc>
        <w:tc>
          <w:tcPr>
            <w:tcW w:w="7020" w:type="dxa"/>
            <w:tcBorders>
              <w:top w:val="nil"/>
              <w:left w:val="nil"/>
              <w:bottom w:val="nil"/>
              <w:right w:val="nil"/>
            </w:tcBorders>
          </w:tcPr>
          <w:p w14:paraId="64E8E36B" w14:textId="0D16157E" w:rsidR="00B76E4E" w:rsidRPr="000C2D29"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Contratante retendrá, de cada pago que se adeude al Contratista, la proporción indicada </w:t>
            </w:r>
            <w:r w:rsidRPr="000C2D29">
              <w:rPr>
                <w:b/>
                <w:bCs/>
                <w:spacing w:val="-3"/>
              </w:rPr>
              <w:t>en la CC 2.</w:t>
            </w:r>
            <w:r w:rsidR="007044A2" w:rsidRPr="000C2D29">
              <w:rPr>
                <w:b/>
                <w:bCs/>
                <w:spacing w:val="-3"/>
              </w:rPr>
              <w:t>13</w:t>
            </w:r>
            <w:r w:rsidR="00C631B2" w:rsidRPr="000C2D29">
              <w:rPr>
                <w:spacing w:val="-3"/>
              </w:rPr>
              <w:t xml:space="preserve"> </w:t>
            </w:r>
            <w:r w:rsidRPr="000C2D29">
              <w:rPr>
                <w:spacing w:val="-3"/>
              </w:rPr>
              <w:t xml:space="preserve">hasta que las </w:t>
            </w:r>
            <w:r w:rsidR="00BE1FFA" w:rsidRPr="000C2D29">
              <w:rPr>
                <w:spacing w:val="-3"/>
              </w:rPr>
              <w:t>mejoras</w:t>
            </w:r>
            <w:r w:rsidRPr="000C2D29">
              <w:rPr>
                <w:spacing w:val="-3"/>
              </w:rPr>
              <w:t xml:space="preserve"> estén totalmente terminadas.</w:t>
            </w:r>
          </w:p>
          <w:p w14:paraId="55697702" w14:textId="1CC439AE" w:rsidR="00B76E4E" w:rsidRPr="000C2D29"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pPr>
            <w:r w:rsidRPr="000C2D29">
              <w:t xml:space="preserve">Cuando el </w:t>
            </w:r>
            <w:r w:rsidR="00E84688" w:rsidRPr="000C2D29">
              <w:t>contratante</w:t>
            </w:r>
            <w:r w:rsidRPr="000C2D29">
              <w:t xml:space="preserve"> haya emitido </w:t>
            </w:r>
            <w:r w:rsidR="00E84688" w:rsidRPr="000C2D29">
              <w:t xml:space="preserve">la documentación de conformidad </w:t>
            </w:r>
            <w:r w:rsidRPr="000C2D29">
              <w:rPr>
                <w:b/>
                <w:bCs/>
              </w:rPr>
              <w:t>con la CC 49.1</w:t>
            </w:r>
            <w:r w:rsidRPr="000C2D29">
              <w:t xml:space="preserve">, se le pagará al Contratista la mitad del total retenido; la otra mitad se le reembolsará cuando haya transcurrido el Período de Responsabilidad por Defectos y el </w:t>
            </w:r>
            <w:r w:rsidR="00E84688" w:rsidRPr="000C2D29">
              <w:t>monitor</w:t>
            </w:r>
            <w:r w:rsidRPr="000C2D29">
              <w:t xml:space="preserve"> haya </w:t>
            </w:r>
            <w:r w:rsidR="00E84688" w:rsidRPr="000C2D29">
              <w:t>advertido</w:t>
            </w:r>
            <w:r w:rsidRPr="000C2D29">
              <w:t xml:space="preserve"> que todos los defectos notificados al Contratista antes del vencimiento de este período han sido </w:t>
            </w:r>
            <w:r w:rsidRPr="000C2D29">
              <w:lastRenderedPageBreak/>
              <w:t xml:space="preserve">corregidos. </w:t>
            </w:r>
            <w:r w:rsidRPr="000C2D29">
              <w:rPr>
                <w:spacing w:val="-3"/>
              </w:rPr>
              <w:t>El Contratista podrá sustituir la retención con una garantía bancaria “</w:t>
            </w:r>
            <w:r w:rsidRPr="000C2D29">
              <w:t>pagadera a primer requerimiento</w:t>
            </w:r>
            <w:r w:rsidRPr="000C2D29">
              <w:rPr>
                <w:spacing w:val="-3"/>
              </w:rPr>
              <w:t>”.</w:t>
            </w:r>
          </w:p>
        </w:tc>
      </w:tr>
      <w:tr w:rsidR="00B76E4E" w:rsidRPr="000C2D29" w14:paraId="3C40277D" w14:textId="77777777" w:rsidTr="005F4819">
        <w:tc>
          <w:tcPr>
            <w:tcW w:w="2127" w:type="dxa"/>
            <w:tcBorders>
              <w:top w:val="nil"/>
              <w:left w:val="nil"/>
              <w:bottom w:val="nil"/>
              <w:right w:val="nil"/>
            </w:tcBorders>
          </w:tcPr>
          <w:p w14:paraId="171D1606"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3" w:name="_Toc37591211"/>
            <w:r w:rsidRPr="000C2D29">
              <w:lastRenderedPageBreak/>
              <w:t>Indemnización por Demora y Bonificaciones</w:t>
            </w:r>
            <w:bookmarkEnd w:id="133"/>
          </w:p>
        </w:tc>
        <w:tc>
          <w:tcPr>
            <w:tcW w:w="7020" w:type="dxa"/>
            <w:tcBorders>
              <w:top w:val="nil"/>
              <w:left w:val="nil"/>
              <w:bottom w:val="nil"/>
              <w:right w:val="nil"/>
            </w:tcBorders>
          </w:tcPr>
          <w:p w14:paraId="51E2AB70" w14:textId="65FF976D" w:rsidR="00B76E4E" w:rsidRPr="000C2D29"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pPr>
            <w:r w:rsidRPr="000C2D29">
              <w:rPr>
                <w:spacing w:val="-3"/>
              </w:rPr>
              <w:t>El Contratista deberá indemnizar al Contratante por demora conforme a la tarifa por día establecida</w:t>
            </w:r>
            <w:r w:rsidRPr="000C2D29">
              <w:rPr>
                <w:b/>
                <w:bCs/>
                <w:spacing w:val="-3"/>
              </w:rPr>
              <w:t xml:space="preserve"> en la CC 2.</w:t>
            </w:r>
            <w:r w:rsidR="007044A2" w:rsidRPr="000C2D29">
              <w:rPr>
                <w:b/>
                <w:bCs/>
                <w:spacing w:val="-3"/>
              </w:rPr>
              <w:t>14</w:t>
            </w:r>
            <w:r w:rsidRPr="000C2D29">
              <w:rPr>
                <w:spacing w:val="-3"/>
              </w:rPr>
              <w:t>, por cada día de retraso de la Fecha de Terminación con respecto a la Fecha Prevista de Terminación. El monto total de indemnización por demora no deberá exceder el monto definido</w:t>
            </w:r>
            <w:r w:rsidRPr="000C2D29">
              <w:rPr>
                <w:b/>
                <w:bCs/>
                <w:spacing w:val="-3"/>
              </w:rPr>
              <w:t xml:space="preserve"> en la CC 2.</w:t>
            </w:r>
            <w:r w:rsidR="007044A2" w:rsidRPr="000C2D29">
              <w:rPr>
                <w:b/>
                <w:bCs/>
                <w:spacing w:val="-3"/>
              </w:rPr>
              <w:t>15</w:t>
            </w:r>
            <w:r w:rsidRPr="000C2D29">
              <w:rPr>
                <w:spacing w:val="-3"/>
              </w:rPr>
              <w:t>. El Contratante puede deducir dicha indemnización de los pagos que se adeuden al Contratista. El pago de la indemnización por demora no afectará las obligaciones del Contratista.</w:t>
            </w:r>
          </w:p>
          <w:p w14:paraId="11A9DAEB" w14:textId="1DD4872F" w:rsidR="00B76E4E" w:rsidRPr="000C2D29"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pPr>
            <w:r w:rsidRPr="000C2D29">
              <w:t>Al Contratista se le pagará una Bonificación calculada a la tasa por día calendario indicado</w:t>
            </w:r>
            <w:r w:rsidRPr="000C2D29">
              <w:rPr>
                <w:b/>
                <w:bCs/>
              </w:rPr>
              <w:t xml:space="preserve"> en la CC 2.</w:t>
            </w:r>
            <w:r w:rsidR="007044A2" w:rsidRPr="000C2D29">
              <w:rPr>
                <w:b/>
                <w:bCs/>
              </w:rPr>
              <w:t>16</w:t>
            </w:r>
            <w:r w:rsidR="00C631B2" w:rsidRPr="000C2D29">
              <w:rPr>
                <w:b/>
                <w:bCs/>
              </w:rPr>
              <w:t xml:space="preserve"> </w:t>
            </w:r>
            <w:r w:rsidRPr="000C2D29">
              <w:t xml:space="preserve">por cada día (menos los días por los cuales se paga al Contratista por la aceleración) que la Finalización sea anterior a la Fecha de Finalización prevista. El </w:t>
            </w:r>
            <w:r w:rsidR="002B2970" w:rsidRPr="000C2D29">
              <w:t>contratante</w:t>
            </w:r>
            <w:r w:rsidRPr="000C2D29">
              <w:t xml:space="preserve"> certificará que las </w:t>
            </w:r>
            <w:r w:rsidR="002B2970" w:rsidRPr="000C2D29">
              <w:t>mejoras</w:t>
            </w:r>
            <w:r w:rsidRPr="000C2D29">
              <w:t xml:space="preserve"> están completas, </w:t>
            </w:r>
            <w:r w:rsidRPr="000C2D29">
              <w:rPr>
                <w:spacing w:val="-3"/>
              </w:rPr>
              <w:t>aun cuando el plazo para terminarlas no estuviera vencido</w:t>
            </w:r>
            <w:r w:rsidRPr="000C2D29">
              <w:t>.</w:t>
            </w:r>
          </w:p>
        </w:tc>
      </w:tr>
      <w:tr w:rsidR="00B76E4E" w:rsidRPr="000C2D29" w14:paraId="171D229E" w14:textId="77777777" w:rsidTr="005F4819">
        <w:tc>
          <w:tcPr>
            <w:tcW w:w="2127" w:type="dxa"/>
            <w:tcBorders>
              <w:top w:val="nil"/>
              <w:left w:val="nil"/>
              <w:bottom w:val="nil"/>
              <w:right w:val="nil"/>
            </w:tcBorders>
          </w:tcPr>
          <w:p w14:paraId="0437B02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4" w:name="_Toc37591212"/>
            <w:r w:rsidRPr="000C2D29">
              <w:t>Anticipo</w:t>
            </w:r>
            <w:bookmarkEnd w:id="134"/>
          </w:p>
        </w:tc>
        <w:tc>
          <w:tcPr>
            <w:tcW w:w="7020" w:type="dxa"/>
            <w:tcBorders>
              <w:top w:val="nil"/>
              <w:left w:val="nil"/>
              <w:bottom w:val="nil"/>
              <w:right w:val="nil"/>
            </w:tcBorders>
          </w:tcPr>
          <w:p w14:paraId="676D24BA" w14:textId="38C2F2E5"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Contratante pagará al Contratista un anticipo por el monto indicada </w:t>
            </w:r>
            <w:r w:rsidRPr="000C2D29">
              <w:rPr>
                <w:b/>
                <w:bCs/>
                <w:spacing w:val="-3"/>
              </w:rPr>
              <w:t>en la CC 2.</w:t>
            </w:r>
            <w:r w:rsidR="00066DC3" w:rsidRPr="000C2D29">
              <w:rPr>
                <w:b/>
                <w:bCs/>
                <w:spacing w:val="-3"/>
              </w:rPr>
              <w:t>17</w:t>
            </w:r>
            <w:r w:rsidRPr="000C2D29">
              <w:rPr>
                <w:b/>
                <w:bCs/>
                <w:spacing w:val="-3"/>
              </w:rPr>
              <w:t xml:space="preserve">, </w:t>
            </w:r>
            <w:r w:rsidRPr="000C2D29">
              <w:rPr>
                <w:spacing w:val="-3"/>
              </w:rPr>
              <w:t>en la fecha también indicada</w:t>
            </w:r>
            <w:r w:rsidRPr="000C2D29">
              <w:rPr>
                <w:b/>
                <w:bCs/>
                <w:spacing w:val="-3"/>
              </w:rPr>
              <w:t xml:space="preserve"> en la CC 2.</w:t>
            </w:r>
            <w:r w:rsidR="00066DC3" w:rsidRPr="000C2D29">
              <w:rPr>
                <w:b/>
                <w:bCs/>
                <w:spacing w:val="-3"/>
              </w:rPr>
              <w:t>17</w:t>
            </w:r>
            <w:r w:rsidRPr="000C2D29">
              <w:rPr>
                <w:b/>
                <w:bCs/>
                <w:spacing w:val="-3"/>
              </w:rPr>
              <w:t xml:space="preserve">, </w:t>
            </w:r>
            <w:r w:rsidRPr="000C2D29">
              <w:rPr>
                <w:spacing w:val="-3"/>
              </w:rPr>
              <w:t>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6126D0A1" w14:textId="77777777"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Contratista deberá usar el anticipo únicamente para pagar Equipos, Planta, Materiales y gastos de movilización que se requieran específicamente para la ejecución del Contrato. Deberá demostrar que ha utilizado el anticipo para tales fines mediante la presentación de copias de las facturas u otros documentos al </w:t>
            </w:r>
            <w:r w:rsidRPr="000C2D29">
              <w:t>Gerente del Proyecto.</w:t>
            </w:r>
          </w:p>
          <w:p w14:paraId="291EA142" w14:textId="3C689E61" w:rsidR="00B76E4E" w:rsidRPr="000C2D29"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pPr>
            <w:r w:rsidRPr="000C2D29">
              <w:rPr>
                <w:spacing w:val="-3"/>
              </w:rPr>
              <w:t xml:space="preserve">El anticipo se reembolsará mediante la deducción de montos proporcionales de los pagos que se adeuden al Contratista, de conformidad con la valoración del porcentaje de las </w:t>
            </w:r>
            <w:r w:rsidR="00324D99" w:rsidRPr="000C2D29">
              <w:rPr>
                <w:spacing w:val="-3"/>
              </w:rPr>
              <w:t>mejoras</w:t>
            </w:r>
            <w:r w:rsidRPr="000C2D29">
              <w:rPr>
                <w:spacing w:val="-3"/>
              </w:rPr>
              <w:t xml:space="preserve"> que haya sido terminado. No se tomarán en cuenta el anticipo ni sus reembolsos para determinar la valoración de los trabajos realizados, las Variaciones, los Ajustes de Precios, los Eventos Compensables, las bonificaciones ni la indemnización por demora.</w:t>
            </w:r>
          </w:p>
        </w:tc>
      </w:tr>
      <w:tr w:rsidR="00B76E4E" w:rsidRPr="000C2D29" w14:paraId="3CAC7830" w14:textId="77777777" w:rsidTr="005F4819">
        <w:tc>
          <w:tcPr>
            <w:tcW w:w="2127" w:type="dxa"/>
            <w:tcBorders>
              <w:top w:val="nil"/>
              <w:left w:val="nil"/>
              <w:bottom w:val="nil"/>
              <w:right w:val="nil"/>
            </w:tcBorders>
          </w:tcPr>
          <w:p w14:paraId="53C5BF5E"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5" w:name="_Toc486198144"/>
            <w:bookmarkStart w:id="136" w:name="_Toc37591213"/>
            <w:r w:rsidRPr="000C2D29">
              <w:t>Garantía</w:t>
            </w:r>
            <w:bookmarkEnd w:id="135"/>
            <w:r w:rsidRPr="000C2D29">
              <w:t xml:space="preserve"> de Cumplimiento</w:t>
            </w:r>
            <w:bookmarkEnd w:id="136"/>
          </w:p>
        </w:tc>
        <w:tc>
          <w:tcPr>
            <w:tcW w:w="7020" w:type="dxa"/>
            <w:tcBorders>
              <w:top w:val="nil"/>
              <w:left w:val="nil"/>
              <w:bottom w:val="nil"/>
              <w:right w:val="nil"/>
            </w:tcBorders>
          </w:tcPr>
          <w:p w14:paraId="195F0F94" w14:textId="4E97B6A8" w:rsidR="00B76E4E" w:rsidRPr="000C2D29" w:rsidRDefault="00B76E4E" w:rsidP="00B5118A">
            <w:pPr>
              <w:numPr>
                <w:ilvl w:val="1"/>
                <w:numId w:val="88"/>
              </w:numPr>
              <w:suppressAutoHyphens/>
              <w:overflowPunct w:val="0"/>
              <w:autoSpaceDE w:val="0"/>
              <w:autoSpaceDN w:val="0"/>
              <w:adjustRightInd w:val="0"/>
              <w:spacing w:after="200"/>
              <w:ind w:left="562" w:right="-72" w:hanging="562"/>
              <w:jc w:val="both"/>
              <w:textAlignment w:val="baseline"/>
            </w:pPr>
            <w:r w:rsidRPr="000C2D29">
              <w:rPr>
                <w:spacing w:val="-3"/>
              </w:rPr>
              <w:t xml:space="preserve">El Contratista deberá proporcionar al Contratante la Garantía de Cumplimiento, si así se especifica </w:t>
            </w:r>
            <w:r w:rsidRPr="000C2D29">
              <w:rPr>
                <w:b/>
                <w:bCs/>
                <w:spacing w:val="-3"/>
              </w:rPr>
              <w:t>en la CC 2.</w:t>
            </w:r>
            <w:r w:rsidR="00C631B2" w:rsidRPr="000C2D29">
              <w:rPr>
                <w:b/>
                <w:bCs/>
                <w:spacing w:val="-3"/>
              </w:rPr>
              <w:t>1</w:t>
            </w:r>
            <w:r w:rsidR="00B0727C" w:rsidRPr="000C2D29">
              <w:rPr>
                <w:b/>
                <w:bCs/>
                <w:spacing w:val="-3"/>
              </w:rPr>
              <w:t>8</w:t>
            </w:r>
            <w:r w:rsidR="00C631B2" w:rsidRPr="000C2D29">
              <w:rPr>
                <w:spacing w:val="-3"/>
              </w:rPr>
              <w:t xml:space="preserve"> </w:t>
            </w:r>
            <w:r w:rsidRPr="000C2D29">
              <w:rPr>
                <w:spacing w:val="-3"/>
              </w:rPr>
              <w:t>a más tardar en la fecha definida</w:t>
            </w:r>
            <w:r w:rsidRPr="000C2D29">
              <w:rPr>
                <w:b/>
                <w:bCs/>
                <w:spacing w:val="-3"/>
              </w:rPr>
              <w:t xml:space="preserve"> en la CC 2.</w:t>
            </w:r>
            <w:r w:rsidR="00C631B2" w:rsidRPr="000C2D29">
              <w:rPr>
                <w:b/>
                <w:bCs/>
                <w:spacing w:val="-3"/>
              </w:rPr>
              <w:t>1</w:t>
            </w:r>
            <w:r w:rsidR="00B0727C" w:rsidRPr="000C2D29">
              <w:rPr>
                <w:b/>
                <w:bCs/>
                <w:spacing w:val="-3"/>
              </w:rPr>
              <w:t>8</w:t>
            </w:r>
            <w:r w:rsidRPr="000C2D29">
              <w:rPr>
                <w:spacing w:val="-3"/>
              </w:rPr>
              <w:t xml:space="preserve">, emitida por un banco o una compañía aseguradora aceptables para el Contratante y expresada en los tipos y proporciones de monedas en que deba pagarse el Precio del Contrato. </w:t>
            </w:r>
          </w:p>
          <w:p w14:paraId="644B6D49" w14:textId="3DCF0CF1" w:rsidR="001567E3" w:rsidRPr="000C2D29" w:rsidRDefault="000C514D" w:rsidP="00B5118A">
            <w:pPr>
              <w:numPr>
                <w:ilvl w:val="1"/>
                <w:numId w:val="88"/>
              </w:numPr>
              <w:suppressAutoHyphens/>
              <w:overflowPunct w:val="0"/>
              <w:autoSpaceDE w:val="0"/>
              <w:autoSpaceDN w:val="0"/>
              <w:adjustRightInd w:val="0"/>
              <w:spacing w:after="200"/>
              <w:ind w:left="562" w:right="-72" w:hanging="562"/>
              <w:jc w:val="both"/>
              <w:textAlignment w:val="baseline"/>
            </w:pPr>
            <w:r w:rsidRPr="000C2D29">
              <w:rPr>
                <w:spacing w:val="-3"/>
              </w:rPr>
              <w:lastRenderedPageBreak/>
              <w:t xml:space="preserve">Luego de vencido el plazo de los 28 días antes indicados, la garantía de cumplimiento deberá ser reducida al 3% del monto total del contrato y deberá permanecer vigente por el mismo plazo establecido para los vicios ocultos (365 días) </w:t>
            </w:r>
            <w:r w:rsidRPr="000C2D29">
              <w:rPr>
                <w:b/>
                <w:bCs/>
                <w:spacing w:val="-3"/>
              </w:rPr>
              <w:t>CC. 2.</w:t>
            </w:r>
            <w:r w:rsidR="00B0727C" w:rsidRPr="000C2D29">
              <w:rPr>
                <w:b/>
                <w:bCs/>
                <w:spacing w:val="-3"/>
              </w:rPr>
              <w:t>19</w:t>
            </w:r>
          </w:p>
        </w:tc>
      </w:tr>
      <w:tr w:rsidR="00B76E4E" w:rsidRPr="000C2D29" w14:paraId="2585E8FC" w14:textId="77777777" w:rsidTr="005F4819">
        <w:tc>
          <w:tcPr>
            <w:tcW w:w="2127" w:type="dxa"/>
            <w:tcBorders>
              <w:top w:val="nil"/>
              <w:left w:val="nil"/>
              <w:bottom w:val="nil"/>
              <w:right w:val="nil"/>
            </w:tcBorders>
          </w:tcPr>
          <w:p w14:paraId="3F8BAE24"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right="-108" w:hanging="360"/>
              <w:textAlignment w:val="auto"/>
            </w:pPr>
            <w:bookmarkStart w:id="137" w:name="_Toc37591214"/>
            <w:r w:rsidRPr="000C2D29">
              <w:lastRenderedPageBreak/>
              <w:t>Trabajos por Administración</w:t>
            </w:r>
            <w:bookmarkEnd w:id="137"/>
          </w:p>
        </w:tc>
        <w:tc>
          <w:tcPr>
            <w:tcW w:w="7020" w:type="dxa"/>
            <w:tcBorders>
              <w:top w:val="nil"/>
              <w:left w:val="nil"/>
              <w:bottom w:val="nil"/>
              <w:right w:val="nil"/>
            </w:tcBorders>
          </w:tcPr>
          <w:p w14:paraId="6CA479B6" w14:textId="6DA16447"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t xml:space="preserve">Si corresponde, </w:t>
            </w:r>
            <w:r w:rsidRPr="000C2D29">
              <w:rPr>
                <w:spacing w:val="-3"/>
              </w:rPr>
              <w:t xml:space="preserve">las tarifas para Trabajos por Administración indicadas en la </w:t>
            </w:r>
            <w:r w:rsidR="008942B3" w:rsidRPr="000C2D29">
              <w:rPr>
                <w:spacing w:val="-3"/>
              </w:rPr>
              <w:t>cotización</w:t>
            </w:r>
            <w:r w:rsidRPr="000C2D29">
              <w:rPr>
                <w:spacing w:val="-3"/>
              </w:rPr>
              <w:t xml:space="preserve"> del Contratista se aplicarán solo cuando el </w:t>
            </w:r>
            <w:r w:rsidR="00324D99" w:rsidRPr="000C2D29">
              <w:rPr>
                <w:spacing w:val="-3"/>
              </w:rPr>
              <w:t>monitor</w:t>
            </w:r>
            <w:r w:rsidRPr="000C2D29">
              <w:rPr>
                <w:spacing w:val="-3"/>
              </w:rPr>
              <w:t xml:space="preserve"> haya instruido previamente por escrito que los trabajos adicionales se pagarán de esa manera.</w:t>
            </w:r>
          </w:p>
          <w:p w14:paraId="7CDE24C3" w14:textId="3158DAAC"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rPr>
                <w:spacing w:val="-3"/>
              </w:rPr>
              <w:t xml:space="preserve">El Contratista deberá dejar constancia, en formularios aprobados por el </w:t>
            </w:r>
            <w:r w:rsidR="00324D99" w:rsidRPr="000C2D29">
              <w:rPr>
                <w:spacing w:val="-3"/>
              </w:rPr>
              <w:t>contratante</w:t>
            </w:r>
            <w:r w:rsidRPr="000C2D29">
              <w:rPr>
                <w:spacing w:val="-3"/>
              </w:rPr>
              <w:t xml:space="preserve">, de todo trabajo que deba pagarse como Trabajos por Administración. El </w:t>
            </w:r>
            <w:r w:rsidR="00324D99" w:rsidRPr="000C2D29">
              <w:rPr>
                <w:spacing w:val="-3"/>
              </w:rPr>
              <w:t>monitor</w:t>
            </w:r>
            <w:r w:rsidRPr="000C2D29">
              <w:rPr>
                <w:spacing w:val="-3"/>
              </w:rPr>
              <w:t xml:space="preserve"> deberá verificar y firmar, dentro de los dos días después de haberse realizado el trabajo, todos los formularios que se llenen para este propósito.</w:t>
            </w:r>
          </w:p>
          <w:p w14:paraId="71355189" w14:textId="77777777" w:rsidR="00B76E4E" w:rsidRPr="000C2D29"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pPr>
            <w:r w:rsidRPr="000C2D29">
              <w:rPr>
                <w:spacing w:val="-3"/>
              </w:rPr>
              <w:t>Los pagos al Contratista por concepto de Trabajos por Administración estarán supeditados a la presentación de los formularios correspondientes</w:t>
            </w:r>
            <w:r w:rsidRPr="000C2D29">
              <w:t>.</w:t>
            </w:r>
          </w:p>
        </w:tc>
      </w:tr>
      <w:tr w:rsidR="00B76E4E" w:rsidRPr="000C2D29" w14:paraId="2CFCD5EA" w14:textId="77777777" w:rsidTr="005F4819">
        <w:tc>
          <w:tcPr>
            <w:tcW w:w="2127" w:type="dxa"/>
            <w:tcBorders>
              <w:top w:val="nil"/>
              <w:left w:val="nil"/>
              <w:bottom w:val="nil"/>
              <w:right w:val="nil"/>
            </w:tcBorders>
          </w:tcPr>
          <w:p w14:paraId="1D47DAE6" w14:textId="48C1E100"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38" w:name="_Toc486198146"/>
            <w:bookmarkStart w:id="139" w:name="_Toc37591215"/>
            <w:r w:rsidRPr="000C2D29">
              <w:t xml:space="preserve">Costo de </w:t>
            </w:r>
            <w:r w:rsidR="002315A9" w:rsidRPr="000C2D29">
              <w:t>R</w:t>
            </w:r>
            <w:r w:rsidRPr="000C2D29">
              <w:t>eparaciones</w:t>
            </w:r>
            <w:bookmarkEnd w:id="138"/>
            <w:bookmarkEnd w:id="139"/>
          </w:p>
        </w:tc>
        <w:tc>
          <w:tcPr>
            <w:tcW w:w="7020" w:type="dxa"/>
            <w:tcBorders>
              <w:top w:val="nil"/>
              <w:left w:val="nil"/>
              <w:bottom w:val="nil"/>
              <w:right w:val="nil"/>
            </w:tcBorders>
          </w:tcPr>
          <w:p w14:paraId="68A56ABD" w14:textId="5ACC3C73" w:rsidR="00B76E4E" w:rsidRPr="000C2D29" w:rsidRDefault="00B76E4E" w:rsidP="00B5118A">
            <w:pPr>
              <w:numPr>
                <w:ilvl w:val="1"/>
                <w:numId w:val="90"/>
              </w:numPr>
              <w:suppressAutoHyphens/>
              <w:overflowPunct w:val="0"/>
              <w:autoSpaceDE w:val="0"/>
              <w:autoSpaceDN w:val="0"/>
              <w:adjustRightInd w:val="0"/>
              <w:spacing w:after="200"/>
              <w:ind w:left="604" w:right="-72" w:hanging="604"/>
              <w:jc w:val="both"/>
              <w:textAlignment w:val="baseline"/>
            </w:pPr>
            <w:r w:rsidRPr="000C2D29">
              <w:rPr>
                <w:spacing w:val="-3"/>
              </w:rPr>
              <w:t xml:space="preserve">El Contratista será responsable de reparar y pagar por cuenta propia las pérdidas o daños que sufran las </w:t>
            </w:r>
            <w:r w:rsidR="00324D99" w:rsidRPr="000C2D29">
              <w:rPr>
                <w:spacing w:val="-3"/>
              </w:rPr>
              <w:t>mejoras</w:t>
            </w:r>
            <w:r w:rsidRPr="000C2D29">
              <w:rPr>
                <w:spacing w:val="-3"/>
              </w:rPr>
              <w:t xml:space="preserve"> o los Materiales que hayan de incorporarse a ellas entre la Fecha de Inicio y el vencimiento del Período de Responsabilidad por Defectos, cuando tales pérdidas o daños sean ocasionados por sus propios actos u omisiones.</w:t>
            </w:r>
          </w:p>
        </w:tc>
      </w:tr>
    </w:tbl>
    <w:p w14:paraId="7AA73225" w14:textId="77777777" w:rsidR="00B76E4E" w:rsidRPr="000C2D29" w:rsidRDefault="00B76E4E" w:rsidP="00B76E4E">
      <w:pPr>
        <w:pStyle w:val="Section8-Headers"/>
        <w:rPr>
          <w:lang w:val="es-PE"/>
        </w:rPr>
      </w:pPr>
      <w:bookmarkStart w:id="140" w:name="_Toc466055657"/>
      <w:bookmarkStart w:id="141" w:name="_Toc486198147"/>
      <w:r w:rsidRPr="000C2D29">
        <w:rPr>
          <w:lang w:val="es-PE"/>
        </w:rPr>
        <w:t>E. Finalización del Contrato</w:t>
      </w:r>
      <w:bookmarkEnd w:id="140"/>
      <w:bookmarkEnd w:id="141"/>
    </w:p>
    <w:tbl>
      <w:tblPr>
        <w:tblW w:w="9288" w:type="dxa"/>
        <w:tblLayout w:type="fixed"/>
        <w:tblLook w:val="0000" w:firstRow="0" w:lastRow="0" w:firstColumn="0" w:lastColumn="0" w:noHBand="0" w:noVBand="0"/>
      </w:tblPr>
      <w:tblGrid>
        <w:gridCol w:w="2160"/>
        <w:gridCol w:w="7128"/>
      </w:tblGrid>
      <w:tr w:rsidR="00B76E4E" w:rsidRPr="000C2D29" w14:paraId="3351A93C" w14:textId="77777777" w:rsidTr="005F4819">
        <w:tc>
          <w:tcPr>
            <w:tcW w:w="2160" w:type="dxa"/>
            <w:tcBorders>
              <w:top w:val="nil"/>
              <w:left w:val="nil"/>
              <w:bottom w:val="nil"/>
              <w:right w:val="nil"/>
            </w:tcBorders>
          </w:tcPr>
          <w:p w14:paraId="7B3BA1DC" w14:textId="53CFF00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2" w:name="_Toc486198148"/>
            <w:bookmarkStart w:id="143" w:name="_Toc37591216"/>
            <w:r w:rsidRPr="000C2D29">
              <w:t xml:space="preserve">Terminación de las </w:t>
            </w:r>
            <w:bookmarkEnd w:id="142"/>
            <w:bookmarkEnd w:id="143"/>
            <w:r w:rsidR="00DE58A5" w:rsidRPr="000C2D29">
              <w:t>mejoras</w:t>
            </w:r>
          </w:p>
        </w:tc>
        <w:tc>
          <w:tcPr>
            <w:tcW w:w="7128" w:type="dxa"/>
            <w:tcBorders>
              <w:top w:val="nil"/>
              <w:left w:val="nil"/>
              <w:bottom w:val="nil"/>
              <w:right w:val="nil"/>
            </w:tcBorders>
          </w:tcPr>
          <w:p w14:paraId="39BD6ED5" w14:textId="400E38CF" w:rsidR="00B76E4E" w:rsidRPr="000C2D29" w:rsidRDefault="00B76E4E" w:rsidP="00B5118A">
            <w:pPr>
              <w:numPr>
                <w:ilvl w:val="1"/>
                <w:numId w:val="91"/>
              </w:numPr>
              <w:suppressAutoHyphens/>
              <w:overflowPunct w:val="0"/>
              <w:autoSpaceDE w:val="0"/>
              <w:autoSpaceDN w:val="0"/>
              <w:adjustRightInd w:val="0"/>
              <w:spacing w:after="200"/>
              <w:ind w:left="562" w:right="-72" w:hanging="562"/>
              <w:jc w:val="both"/>
              <w:textAlignment w:val="baseline"/>
            </w:pPr>
            <w:r w:rsidRPr="000C2D29">
              <w:t xml:space="preserve">El Contratista </w:t>
            </w:r>
            <w:r w:rsidRPr="000C2D29">
              <w:rPr>
                <w:spacing w:val="-3"/>
              </w:rPr>
              <w:t xml:space="preserve">solicitará al </w:t>
            </w:r>
            <w:r w:rsidR="007A5EB8" w:rsidRPr="000C2D29">
              <w:rPr>
                <w:spacing w:val="-3"/>
              </w:rPr>
              <w:t>contratante</w:t>
            </w:r>
            <w:r w:rsidRPr="000C2D29">
              <w:rPr>
                <w:spacing w:val="-3"/>
              </w:rPr>
              <w:t xml:space="preserve"> que emita </w:t>
            </w:r>
            <w:r w:rsidR="007A5EB8" w:rsidRPr="000C2D29">
              <w:rPr>
                <w:spacing w:val="-3"/>
              </w:rPr>
              <w:t xml:space="preserve">la conformidad de las mejoras </w:t>
            </w:r>
            <w:r w:rsidRPr="000C2D29">
              <w:rPr>
                <w:spacing w:val="-3"/>
              </w:rPr>
              <w:t xml:space="preserve">y </w:t>
            </w:r>
            <w:r w:rsidR="007A5EB8" w:rsidRPr="000C2D29">
              <w:rPr>
                <w:spacing w:val="-3"/>
              </w:rPr>
              <w:t>se</w:t>
            </w:r>
            <w:r w:rsidRPr="000C2D29">
              <w:rPr>
                <w:spacing w:val="-3"/>
              </w:rPr>
              <w:t xml:space="preserve"> emitirá cuando </w:t>
            </w:r>
            <w:r w:rsidR="007A5EB8" w:rsidRPr="000C2D29">
              <w:rPr>
                <w:spacing w:val="-3"/>
              </w:rPr>
              <w:t>se verifique</w:t>
            </w:r>
            <w:r w:rsidRPr="000C2D29">
              <w:rPr>
                <w:spacing w:val="-3"/>
              </w:rPr>
              <w:t xml:space="preserve"> que todas las </w:t>
            </w:r>
            <w:r w:rsidR="007A5EB8" w:rsidRPr="000C2D29">
              <w:rPr>
                <w:spacing w:val="-3"/>
              </w:rPr>
              <w:t>mejoras</w:t>
            </w:r>
            <w:r w:rsidRPr="000C2D29">
              <w:rPr>
                <w:spacing w:val="-3"/>
              </w:rPr>
              <w:t xml:space="preserve"> están terminadas</w:t>
            </w:r>
            <w:r w:rsidRPr="000C2D29">
              <w:t>.</w:t>
            </w:r>
          </w:p>
        </w:tc>
      </w:tr>
      <w:tr w:rsidR="00B76E4E" w:rsidRPr="000C2D29" w14:paraId="08A67309" w14:textId="77777777" w:rsidTr="005F4819">
        <w:tc>
          <w:tcPr>
            <w:tcW w:w="2160" w:type="dxa"/>
            <w:tcBorders>
              <w:top w:val="nil"/>
              <w:left w:val="nil"/>
              <w:bottom w:val="nil"/>
              <w:right w:val="nil"/>
            </w:tcBorders>
          </w:tcPr>
          <w:p w14:paraId="5ED6440D" w14:textId="34556C91"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4" w:name="_Toc486198149"/>
            <w:bookmarkStart w:id="145" w:name="_Toc37591217"/>
            <w:r w:rsidRPr="000C2D29">
              <w:t xml:space="preserve">Recepción de las </w:t>
            </w:r>
            <w:bookmarkEnd w:id="144"/>
            <w:bookmarkEnd w:id="145"/>
            <w:r w:rsidR="00DE58A5" w:rsidRPr="000C2D29">
              <w:t>mejoras</w:t>
            </w:r>
          </w:p>
        </w:tc>
        <w:tc>
          <w:tcPr>
            <w:tcW w:w="7128" w:type="dxa"/>
            <w:tcBorders>
              <w:top w:val="nil"/>
              <w:left w:val="nil"/>
              <w:bottom w:val="nil"/>
              <w:right w:val="nil"/>
            </w:tcBorders>
          </w:tcPr>
          <w:p w14:paraId="5CFD9E15" w14:textId="7D35BC89" w:rsidR="00B76E4E" w:rsidRPr="000C2D29" w:rsidRDefault="00B76E4E" w:rsidP="00B5118A">
            <w:pPr>
              <w:numPr>
                <w:ilvl w:val="1"/>
                <w:numId w:val="92"/>
              </w:numPr>
              <w:suppressAutoHyphens/>
              <w:overflowPunct w:val="0"/>
              <w:autoSpaceDE w:val="0"/>
              <w:autoSpaceDN w:val="0"/>
              <w:adjustRightInd w:val="0"/>
              <w:spacing w:after="200"/>
              <w:ind w:left="562" w:right="-72" w:hanging="562"/>
              <w:jc w:val="both"/>
              <w:textAlignment w:val="baseline"/>
            </w:pPr>
            <w:r w:rsidRPr="000C2D29">
              <w:t xml:space="preserve">El Contratante recibirá el Lugar y las </w:t>
            </w:r>
            <w:r w:rsidR="00E63F96" w:rsidRPr="000C2D29">
              <w:t>mejoras</w:t>
            </w:r>
            <w:r w:rsidRPr="000C2D29">
              <w:t xml:space="preserve"> dentro de los </w:t>
            </w:r>
            <w:r w:rsidR="0031529D" w:rsidRPr="000C2D29">
              <w:t>diez</w:t>
            </w:r>
            <w:r w:rsidRPr="000C2D29">
              <w:t xml:space="preserve"> días siguientes a la </w:t>
            </w:r>
            <w:r w:rsidR="0031529D" w:rsidRPr="000C2D29">
              <w:t xml:space="preserve">comunicación de la terminación de estas </w:t>
            </w:r>
            <w:r w:rsidR="00DE6355" w:rsidRPr="000C2D29">
              <w:t>mejoras por</w:t>
            </w:r>
            <w:r w:rsidR="0031529D" w:rsidRPr="000C2D29">
              <w:t xml:space="preserve"> parte del contratista al monitor</w:t>
            </w:r>
            <w:r w:rsidRPr="000C2D29">
              <w:t>.</w:t>
            </w:r>
          </w:p>
        </w:tc>
      </w:tr>
      <w:tr w:rsidR="00B76E4E" w:rsidRPr="000C2D29" w14:paraId="178FABCC" w14:textId="77777777" w:rsidTr="005F4819">
        <w:tc>
          <w:tcPr>
            <w:tcW w:w="2160" w:type="dxa"/>
            <w:tcBorders>
              <w:top w:val="nil"/>
              <w:left w:val="nil"/>
              <w:right w:val="nil"/>
            </w:tcBorders>
          </w:tcPr>
          <w:p w14:paraId="7497C6DB"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6" w:name="_Toc486198150"/>
            <w:bookmarkStart w:id="147" w:name="_Toc37591218"/>
            <w:r w:rsidRPr="000C2D29">
              <w:t>Liquidación final</w:t>
            </w:r>
            <w:bookmarkEnd w:id="146"/>
            <w:bookmarkEnd w:id="147"/>
            <w:r w:rsidRPr="000C2D29">
              <w:t xml:space="preserve"> </w:t>
            </w:r>
          </w:p>
        </w:tc>
        <w:tc>
          <w:tcPr>
            <w:tcW w:w="7128" w:type="dxa"/>
            <w:tcBorders>
              <w:top w:val="nil"/>
              <w:left w:val="nil"/>
              <w:right w:val="nil"/>
            </w:tcBorders>
          </w:tcPr>
          <w:p w14:paraId="7DB4AE4D" w14:textId="2398AD61" w:rsidR="00B76E4E" w:rsidRPr="000C2D29" w:rsidRDefault="00DE6355" w:rsidP="00B5118A">
            <w:pPr>
              <w:numPr>
                <w:ilvl w:val="1"/>
                <w:numId w:val="93"/>
              </w:numPr>
              <w:suppressAutoHyphens/>
              <w:overflowPunct w:val="0"/>
              <w:autoSpaceDE w:val="0"/>
              <w:autoSpaceDN w:val="0"/>
              <w:adjustRightInd w:val="0"/>
              <w:spacing w:after="200"/>
              <w:ind w:left="562" w:right="-72" w:hanging="562"/>
              <w:jc w:val="both"/>
              <w:textAlignment w:val="baseline"/>
            </w:pPr>
            <w:r w:rsidRPr="000C2D29">
              <w:rPr>
                <w:spacing w:val="-3"/>
              </w:rPr>
              <w:t>El pago final se realizará de conformidad con el numeral 14 del anexo 01 del presente documento</w:t>
            </w:r>
            <w:r w:rsidR="00B76E4E" w:rsidRPr="000C2D29">
              <w:t>.</w:t>
            </w:r>
          </w:p>
        </w:tc>
      </w:tr>
      <w:tr w:rsidR="00B76E4E" w:rsidRPr="000C2D29" w14:paraId="7F8F8A03" w14:textId="77777777" w:rsidTr="005F4819">
        <w:tc>
          <w:tcPr>
            <w:tcW w:w="2160" w:type="dxa"/>
          </w:tcPr>
          <w:p w14:paraId="7DBE7345"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48" w:name="_Toc215304565"/>
            <w:bookmarkStart w:id="149" w:name="_Toc486198151"/>
            <w:bookmarkStart w:id="150" w:name="_Toc37591219"/>
            <w:r w:rsidRPr="000C2D29">
              <w:t>Manuales de Operación y de Mantenimiento</w:t>
            </w:r>
            <w:bookmarkEnd w:id="148"/>
            <w:bookmarkEnd w:id="149"/>
            <w:bookmarkEnd w:id="150"/>
          </w:p>
        </w:tc>
        <w:tc>
          <w:tcPr>
            <w:tcW w:w="7128" w:type="dxa"/>
          </w:tcPr>
          <w:p w14:paraId="0E5906D2" w14:textId="292A1B7A" w:rsidR="00B76E4E" w:rsidRPr="000C2D29"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pPr>
            <w:r w:rsidRPr="000C2D29">
              <w:rPr>
                <w:spacing w:val="-3"/>
              </w:rPr>
              <w:t xml:space="preserve">Si se solicitan Planos "as-Built" y/o manuales de operación y mantenimiento actualizados, el Contratista los proporcionará en las fechas en </w:t>
            </w:r>
            <w:r w:rsidRPr="000C2D29">
              <w:rPr>
                <w:b/>
                <w:bCs/>
                <w:spacing w:val="-3"/>
              </w:rPr>
              <w:t>la CC 2.</w:t>
            </w:r>
            <w:r w:rsidR="00B0727C" w:rsidRPr="000C2D29">
              <w:rPr>
                <w:b/>
                <w:bCs/>
                <w:spacing w:val="-3"/>
              </w:rPr>
              <w:t>20</w:t>
            </w:r>
            <w:r w:rsidRPr="000C2D29">
              <w:t>.</w:t>
            </w:r>
          </w:p>
          <w:p w14:paraId="0867575F" w14:textId="767CA4C2" w:rsidR="00B76E4E" w:rsidRPr="000C2D29"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pPr>
            <w:r w:rsidRPr="000C2D29">
              <w:t xml:space="preserve">Si los Planos "as-Built" y/o los manuales de operación y mantenimiento no son suministrados por el </w:t>
            </w:r>
            <w:r w:rsidRPr="000C2D29">
              <w:rPr>
                <w:spacing w:val="-3"/>
              </w:rPr>
              <w:t>Contratista</w:t>
            </w:r>
            <w:r w:rsidRPr="000C2D29">
              <w:t xml:space="preserve"> a más tardar en las fechas indicadas </w:t>
            </w:r>
            <w:r w:rsidRPr="000C2D29">
              <w:rPr>
                <w:b/>
                <w:bCs/>
              </w:rPr>
              <w:t>en la CC 2.</w:t>
            </w:r>
            <w:r w:rsidR="00B0727C" w:rsidRPr="000C2D29">
              <w:rPr>
                <w:b/>
                <w:bCs/>
              </w:rPr>
              <w:t>20</w:t>
            </w:r>
            <w:r w:rsidRPr="000C2D29">
              <w:rPr>
                <w:bCs/>
              </w:rPr>
              <w:t xml:space="preserve">, </w:t>
            </w:r>
            <w:r w:rsidRPr="000C2D29">
              <w:t xml:space="preserve">o no reciben la aprobación del </w:t>
            </w:r>
            <w:r w:rsidR="00B516EC" w:rsidRPr="000C2D29">
              <w:t>contratante</w:t>
            </w:r>
            <w:r w:rsidRPr="000C2D29">
              <w:t xml:space="preserve">, este retendrá la suma estipulada en </w:t>
            </w:r>
            <w:r w:rsidRPr="000C2D29">
              <w:rPr>
                <w:b/>
                <w:bCs/>
              </w:rPr>
              <w:t>la CC 2.2</w:t>
            </w:r>
            <w:r w:rsidR="00B0727C" w:rsidRPr="000C2D29">
              <w:rPr>
                <w:b/>
                <w:bCs/>
              </w:rPr>
              <w:t xml:space="preserve">1 </w:t>
            </w:r>
            <w:r w:rsidRPr="000C2D29">
              <w:t>de los pagos que se adeuden al Contratista.</w:t>
            </w:r>
          </w:p>
        </w:tc>
      </w:tr>
      <w:tr w:rsidR="00B76E4E" w:rsidRPr="000C2D29" w14:paraId="383A67C7" w14:textId="77777777" w:rsidTr="005F4819">
        <w:tc>
          <w:tcPr>
            <w:tcW w:w="2160" w:type="dxa"/>
          </w:tcPr>
          <w:p w14:paraId="40AE7F4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1" w:name="_Toc486198152"/>
            <w:bookmarkStart w:id="152" w:name="_Toc37591220"/>
            <w:r w:rsidRPr="000C2D29">
              <w:lastRenderedPageBreak/>
              <w:t>Resolución del Contrato</w:t>
            </w:r>
            <w:bookmarkEnd w:id="151"/>
            <w:bookmarkEnd w:id="152"/>
          </w:p>
        </w:tc>
        <w:tc>
          <w:tcPr>
            <w:tcW w:w="7128" w:type="dxa"/>
          </w:tcPr>
          <w:p w14:paraId="01551605"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rPr>
                <w:spacing w:val="-3"/>
              </w:rPr>
              <w:t>El Contratante o el Contratista podrán resolver el Contrato si la otra Parte incurriese en incumplimiento fundamental del Contrato</w:t>
            </w:r>
            <w:r w:rsidRPr="000C2D29">
              <w:t>.</w:t>
            </w:r>
          </w:p>
        </w:tc>
      </w:tr>
      <w:tr w:rsidR="00B76E4E" w:rsidRPr="000C2D29" w14:paraId="5B810C87" w14:textId="77777777" w:rsidTr="005F4819">
        <w:tc>
          <w:tcPr>
            <w:tcW w:w="2160" w:type="dxa"/>
          </w:tcPr>
          <w:p w14:paraId="33AC0C58" w14:textId="77777777" w:rsidR="00B76E4E" w:rsidRPr="000C2D29" w:rsidRDefault="00B76E4E" w:rsidP="005F4819">
            <w:pPr>
              <w:pStyle w:val="Head42"/>
              <w:ind w:firstLine="0"/>
            </w:pPr>
          </w:p>
        </w:tc>
        <w:tc>
          <w:tcPr>
            <w:tcW w:w="7128" w:type="dxa"/>
          </w:tcPr>
          <w:p w14:paraId="6A62631C"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Los </w:t>
            </w:r>
            <w:r w:rsidRPr="000C2D29">
              <w:rPr>
                <w:spacing w:val="-3"/>
              </w:rPr>
              <w:t>incumplimientos fundamentales del Contrato deberán incluir pero no se limitará, a los siguientes hechos</w:t>
            </w:r>
            <w:r w:rsidRPr="000C2D29">
              <w:t xml:space="preserve">: </w:t>
            </w:r>
          </w:p>
        </w:tc>
      </w:tr>
      <w:tr w:rsidR="00B76E4E" w:rsidRPr="000C2D29" w14:paraId="413ADFCA" w14:textId="77777777" w:rsidTr="005F4819">
        <w:tc>
          <w:tcPr>
            <w:tcW w:w="2160" w:type="dxa"/>
          </w:tcPr>
          <w:p w14:paraId="00CA6B57" w14:textId="77777777" w:rsidR="00B76E4E" w:rsidRPr="000C2D29" w:rsidRDefault="00B76E4E" w:rsidP="005F4819">
            <w:pPr>
              <w:pStyle w:val="Head42"/>
              <w:ind w:firstLine="0"/>
            </w:pPr>
          </w:p>
        </w:tc>
        <w:tc>
          <w:tcPr>
            <w:tcW w:w="7128" w:type="dxa"/>
          </w:tcPr>
          <w:p w14:paraId="7084A957" w14:textId="21FA674E"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Contratista suspende los trabajos por 28 días cuando tal suspensión no está prevista en el Programa vigente y tampoco ha sido autorizada por el </w:t>
            </w:r>
            <w:r w:rsidR="00B516EC" w:rsidRPr="000C2D29">
              <w:rPr>
                <w:spacing w:val="-3"/>
              </w:rPr>
              <w:t>contratante</w:t>
            </w:r>
            <w:r w:rsidRPr="000C2D29">
              <w:t>;</w:t>
            </w:r>
          </w:p>
          <w:p w14:paraId="2C616C6A" w14:textId="619642A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el </w:t>
            </w:r>
            <w:r w:rsidR="00B516EC" w:rsidRPr="000C2D29">
              <w:t>contratante</w:t>
            </w:r>
            <w:r w:rsidRPr="000C2D29">
              <w:t xml:space="preserve"> </w:t>
            </w:r>
            <w:r w:rsidRPr="000C2D29">
              <w:rPr>
                <w:spacing w:val="-3"/>
              </w:rPr>
              <w:t xml:space="preserve">ordena al Contratista detener el avance de las </w:t>
            </w:r>
            <w:r w:rsidR="00BE1FFA" w:rsidRPr="000C2D29">
              <w:rPr>
                <w:spacing w:val="-3"/>
              </w:rPr>
              <w:t>mejoras</w:t>
            </w:r>
            <w:r w:rsidRPr="000C2D29">
              <w:rPr>
                <w:spacing w:val="-3"/>
              </w:rPr>
              <w:t xml:space="preserve"> y no retira la orden dentro de los 28 días siguientes</w:t>
            </w:r>
            <w:r w:rsidRPr="000C2D29">
              <w:t>;</w:t>
            </w:r>
          </w:p>
          <w:p w14:paraId="3088DCA0" w14:textId="7777777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el Contratante o el Contratista se declaran en quiebra o entran en liquidación por causas distintas de una reorganización o fusión de sociedades</w:t>
            </w:r>
            <w:r w:rsidRPr="000C2D29">
              <w:t>;</w:t>
            </w:r>
          </w:p>
          <w:p w14:paraId="0D84AFDC" w14:textId="0E421D6F"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Contratante no efectúa al Contratista </w:t>
            </w:r>
            <w:r w:rsidR="00B516EC" w:rsidRPr="000C2D29">
              <w:rPr>
                <w:spacing w:val="-3"/>
              </w:rPr>
              <w:t>el</w:t>
            </w:r>
            <w:r w:rsidRPr="000C2D29">
              <w:rPr>
                <w:spacing w:val="-3"/>
              </w:rPr>
              <w:t xml:space="preserve"> pago, dentro de los 84 días siguientes a la fecha de emisión de</w:t>
            </w:r>
            <w:r w:rsidR="00B516EC" w:rsidRPr="000C2D29">
              <w:rPr>
                <w:spacing w:val="-3"/>
              </w:rPr>
              <w:t xml:space="preserve"> la conformidad</w:t>
            </w:r>
            <w:r w:rsidRPr="000C2D29">
              <w:t>;</w:t>
            </w:r>
          </w:p>
          <w:p w14:paraId="365B3435" w14:textId="550E7F8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rPr>
                <w:spacing w:val="-3"/>
              </w:rPr>
              <w:t xml:space="preserve">el </w:t>
            </w:r>
            <w:r w:rsidR="00B516EC" w:rsidRPr="000C2D29">
              <w:rPr>
                <w:spacing w:val="-3"/>
              </w:rPr>
              <w:t>contratante</w:t>
            </w:r>
            <w:r w:rsidRPr="000C2D29">
              <w:rPr>
                <w:spacing w:val="-3"/>
              </w:rPr>
              <w:t xml:space="preserve"> notifica al Contratista que no corregir un defecto determinado constituye un caso de incumplimiento fundamental del Contrato, y el Contratista no procede a corregirlo dentro de un plazo razonable establecido por el </w:t>
            </w:r>
            <w:r w:rsidR="00B516EC" w:rsidRPr="000C2D29">
              <w:rPr>
                <w:spacing w:val="-3"/>
              </w:rPr>
              <w:t>contratante</w:t>
            </w:r>
            <w:r w:rsidRPr="000C2D29">
              <w:rPr>
                <w:spacing w:val="-3"/>
              </w:rPr>
              <w:t xml:space="preserve"> en la notificación;</w:t>
            </w:r>
          </w:p>
          <w:p w14:paraId="63EEB250" w14:textId="77777777"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rPr>
                <w:spacing w:val="-4"/>
              </w:rPr>
            </w:pPr>
            <w:r w:rsidRPr="000C2D29">
              <w:rPr>
                <w:spacing w:val="-3"/>
              </w:rPr>
              <w:t>el Contratista no mantiene una garantía exigida en el Contrato</w:t>
            </w:r>
            <w:r w:rsidRPr="000C2D29">
              <w:rPr>
                <w:spacing w:val="-4"/>
              </w:rPr>
              <w:t xml:space="preserve">; </w:t>
            </w:r>
          </w:p>
          <w:p w14:paraId="573B97D4" w14:textId="45D3D64B"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el Contratista ha demorado la terminación de las </w:t>
            </w:r>
            <w:r w:rsidR="00FF51BF" w:rsidRPr="000C2D29">
              <w:t>mejoras</w:t>
            </w:r>
            <w:r w:rsidRPr="000C2D29">
              <w:t xml:space="preserve"> por el número de días para el cual se puede pagar el monto máximo por concepto de daños y perjuicios, según lo estipulado </w:t>
            </w:r>
            <w:r w:rsidRPr="000C2D29">
              <w:rPr>
                <w:b/>
              </w:rPr>
              <w:t>en la CC 2.15</w:t>
            </w:r>
            <w:r w:rsidRPr="000C2D29">
              <w:t>, o</w:t>
            </w:r>
          </w:p>
          <w:p w14:paraId="243C8805" w14:textId="04F3DF04" w:rsidR="00B76E4E" w:rsidRPr="000C2D29" w:rsidRDefault="00B76E4E" w:rsidP="00B5118A">
            <w:pPr>
              <w:numPr>
                <w:ilvl w:val="0"/>
                <w:numId w:val="53"/>
              </w:numPr>
              <w:suppressAutoHyphens/>
              <w:overflowPunct w:val="0"/>
              <w:autoSpaceDE w:val="0"/>
              <w:autoSpaceDN w:val="0"/>
              <w:adjustRightInd w:val="0"/>
              <w:spacing w:after="200"/>
              <w:ind w:right="-72"/>
              <w:jc w:val="both"/>
              <w:textAlignment w:val="baseline"/>
            </w:pPr>
            <w:r w:rsidRPr="000C2D29">
              <w:t xml:space="preserve">si el Contratista, a juicio del Contratante, ha incurrido en actos de Fraude y Corrupción (tal y como se define en el párrafo 2.2 (a) del Apéndice A de estas CC </w:t>
            </w:r>
            <w:r w:rsidRPr="000C2D29">
              <w:rPr>
                <w:spacing w:val="-3"/>
              </w:rPr>
              <w:t>al competir por el Contrato o al ejecutarlo</w:t>
            </w:r>
            <w:r w:rsidRPr="000C2D29">
              <w:t xml:space="preserve">, el Contratante puede, tras notificar por escrito al Contratista con una antelación de catorce (14) días, resolver el Contrato y expulsarlo del Lugar de las </w:t>
            </w:r>
            <w:r w:rsidR="00FF51BF" w:rsidRPr="000C2D29">
              <w:t>mejoras</w:t>
            </w:r>
            <w:r w:rsidRPr="000C2D29">
              <w:t>.</w:t>
            </w:r>
          </w:p>
        </w:tc>
      </w:tr>
      <w:tr w:rsidR="00B76E4E" w:rsidRPr="000C2D29" w14:paraId="2059E83C" w14:textId="77777777" w:rsidTr="005F4819">
        <w:tc>
          <w:tcPr>
            <w:tcW w:w="2160" w:type="dxa"/>
          </w:tcPr>
          <w:p w14:paraId="0AA81629" w14:textId="77777777" w:rsidR="00B76E4E" w:rsidRPr="000C2D29" w:rsidRDefault="00B76E4E" w:rsidP="005F4819">
            <w:pPr>
              <w:pStyle w:val="Head42"/>
              <w:ind w:firstLine="0"/>
            </w:pPr>
          </w:p>
        </w:tc>
        <w:tc>
          <w:tcPr>
            <w:tcW w:w="7128" w:type="dxa"/>
          </w:tcPr>
          <w:p w14:paraId="6D66EB33" w14:textId="77777777"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rPr>
                <w:spacing w:val="-3"/>
              </w:rPr>
              <w:t>No obstante lo anterior, el Contratante podrá resolver el Contrato por conveniencia</w:t>
            </w:r>
            <w:r w:rsidRPr="000C2D29">
              <w:t xml:space="preserve">. </w:t>
            </w:r>
          </w:p>
        </w:tc>
      </w:tr>
      <w:tr w:rsidR="00B76E4E" w:rsidRPr="000C2D29" w14:paraId="67936BD6" w14:textId="77777777" w:rsidTr="005F4819">
        <w:tc>
          <w:tcPr>
            <w:tcW w:w="2160" w:type="dxa"/>
          </w:tcPr>
          <w:p w14:paraId="342EFE12" w14:textId="77777777" w:rsidR="00B76E4E" w:rsidRPr="000C2D29" w:rsidRDefault="00B76E4E" w:rsidP="005F4819">
            <w:pPr>
              <w:pStyle w:val="Head42"/>
              <w:ind w:firstLine="0"/>
            </w:pPr>
          </w:p>
        </w:tc>
        <w:tc>
          <w:tcPr>
            <w:tcW w:w="7128" w:type="dxa"/>
          </w:tcPr>
          <w:p w14:paraId="09D5BBD4" w14:textId="0552B292" w:rsidR="00B76E4E"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Si el Contrato se resolviera, el Contratista </w:t>
            </w:r>
            <w:r w:rsidRPr="000C2D29">
              <w:rPr>
                <w:spacing w:val="-3"/>
              </w:rPr>
              <w:t xml:space="preserve">deberá suspender los trabajos inmediatamente, disponer las medidas de seguridad necesarias en el Lugar de las </w:t>
            </w:r>
            <w:r w:rsidR="00A607A6" w:rsidRPr="000C2D29">
              <w:rPr>
                <w:spacing w:val="-3"/>
              </w:rPr>
              <w:t>mejoras</w:t>
            </w:r>
            <w:r w:rsidRPr="000C2D29">
              <w:rPr>
                <w:spacing w:val="-3"/>
              </w:rPr>
              <w:t xml:space="preserve"> y retirarse del lugar tan pronto como sea razonablemente posible</w:t>
            </w:r>
            <w:r w:rsidRPr="000C2D29">
              <w:t>.</w:t>
            </w:r>
          </w:p>
        </w:tc>
      </w:tr>
      <w:tr w:rsidR="00B76E4E" w:rsidRPr="000C2D29" w14:paraId="790CDCD2" w14:textId="77777777" w:rsidTr="005F4819">
        <w:tc>
          <w:tcPr>
            <w:tcW w:w="2160" w:type="dxa"/>
          </w:tcPr>
          <w:p w14:paraId="1D9CD6F2" w14:textId="77777777" w:rsidR="00B76E4E" w:rsidRPr="000C2D29" w:rsidRDefault="00B76E4E" w:rsidP="005F4819">
            <w:pPr>
              <w:pStyle w:val="Head42"/>
              <w:ind w:firstLine="0"/>
            </w:pPr>
          </w:p>
        </w:tc>
        <w:tc>
          <w:tcPr>
            <w:tcW w:w="7128" w:type="dxa"/>
          </w:tcPr>
          <w:p w14:paraId="39CCB6DE" w14:textId="77777777" w:rsidR="00E24EC4" w:rsidRPr="000C2D29"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pPr>
            <w:r w:rsidRPr="000C2D29">
              <w:t xml:space="preserve">Cuando cualquiera de las partes del Contrato notifique un </w:t>
            </w:r>
            <w:r w:rsidRPr="000C2D29">
              <w:rPr>
                <w:spacing w:val="-3"/>
              </w:rPr>
              <w:t>incumplimiento</w:t>
            </w:r>
            <w:r w:rsidRPr="000C2D29">
              <w:t xml:space="preserve"> del Contrato por una causa distinta de las indicadas </w:t>
            </w:r>
            <w:r w:rsidRPr="000C2D29">
              <w:rPr>
                <w:b/>
                <w:bCs/>
              </w:rPr>
              <w:t xml:space="preserve">en la CC 53.2 </w:t>
            </w:r>
            <w:r w:rsidRPr="000C2D29">
              <w:t>antedicha,</w:t>
            </w:r>
          </w:p>
          <w:p w14:paraId="24EED277" w14:textId="04EFA702" w:rsidR="00B76E4E" w:rsidRPr="000C2D29" w:rsidRDefault="00B76E4E" w:rsidP="00E24EC4">
            <w:pPr>
              <w:suppressAutoHyphens/>
              <w:overflowPunct w:val="0"/>
              <w:autoSpaceDE w:val="0"/>
              <w:autoSpaceDN w:val="0"/>
              <w:adjustRightInd w:val="0"/>
              <w:spacing w:after="200"/>
              <w:ind w:left="562" w:right="-72"/>
              <w:jc w:val="both"/>
              <w:textAlignment w:val="baseline"/>
            </w:pPr>
            <w:r w:rsidRPr="000C2D29">
              <w:lastRenderedPageBreak/>
              <w:t xml:space="preserve">el </w:t>
            </w:r>
            <w:r w:rsidR="00A607A6" w:rsidRPr="000C2D29">
              <w:t>contratante</w:t>
            </w:r>
            <w:r w:rsidRPr="000C2D29">
              <w:t xml:space="preserve"> decidirá si el incumplimiento es o </w:t>
            </w:r>
            <w:r w:rsidRPr="000C2D29">
              <w:br/>
              <w:t xml:space="preserve">no fundamental. </w:t>
            </w:r>
          </w:p>
        </w:tc>
      </w:tr>
      <w:tr w:rsidR="00B76E4E" w:rsidRPr="000C2D29" w14:paraId="32CE040B" w14:textId="77777777" w:rsidTr="005F4819">
        <w:tc>
          <w:tcPr>
            <w:tcW w:w="2160" w:type="dxa"/>
          </w:tcPr>
          <w:p w14:paraId="7D8049F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3" w:name="_Toc215304568"/>
            <w:bookmarkStart w:id="154" w:name="_Toc486198153"/>
            <w:bookmarkStart w:id="155" w:name="_Toc37591221"/>
            <w:r w:rsidRPr="000C2D29">
              <w:lastRenderedPageBreak/>
              <w:t>Pagos posteriores a la resolución del Contrato</w:t>
            </w:r>
            <w:bookmarkEnd w:id="153"/>
            <w:bookmarkEnd w:id="154"/>
            <w:bookmarkEnd w:id="155"/>
          </w:p>
        </w:tc>
        <w:tc>
          <w:tcPr>
            <w:tcW w:w="7128" w:type="dxa"/>
          </w:tcPr>
          <w:p w14:paraId="3DA2754D" w14:textId="04B22027" w:rsidR="00B76E4E" w:rsidRPr="000C2D29"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pPr>
            <w:r w:rsidRPr="000C2D29">
              <w:t xml:space="preserve">Si el Contrato se resuelve por incumplimiento fundamental del Contratista, el </w:t>
            </w:r>
            <w:r w:rsidR="00A607A6" w:rsidRPr="000C2D29">
              <w:t>contratante</w:t>
            </w:r>
            <w:r w:rsidRPr="000C2D29">
              <w:t xml:space="preserve"> deberá emitir un certificado en el que conste el valor de los trabajos realizados y de los Materiales ordenados por el Contratista, menos los anticipos recibidos por él hasta la fecha de emisión de dicho certificado y menos el porcentaje estipulado </w:t>
            </w:r>
            <w:r w:rsidRPr="000C2D29">
              <w:rPr>
                <w:b/>
                <w:bCs/>
              </w:rPr>
              <w:t>en la CC 2.2</w:t>
            </w:r>
            <w:r w:rsidR="006E75C7" w:rsidRPr="000C2D29">
              <w:rPr>
                <w:b/>
                <w:bCs/>
              </w:rPr>
              <w:t>1</w:t>
            </w:r>
            <w:r w:rsidRPr="000C2D29">
              <w:rPr>
                <w:b/>
                <w:bCs/>
              </w:rPr>
              <w:t xml:space="preserve"> </w:t>
            </w:r>
            <w:r w:rsidRPr="000C2D29">
              <w:t>que haya que aplicar al valor de los trabajos que no se hubieran terminado. No corresponderá pagar indemnizaciones adicionales por demora. Si el monto total que se adeuda al Contratante excediera el monto de cualquier pago que debería efectuarse al Contratista, la diferencia constituirá una deuda a favor del Contratante.</w:t>
            </w:r>
          </w:p>
          <w:p w14:paraId="1C7AEC75" w14:textId="085D80AA" w:rsidR="00B76E4E" w:rsidRPr="000C2D29"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pPr>
            <w:r w:rsidRPr="000C2D29">
              <w:t xml:space="preserve">Si el Contrato se resuelve por conveniencia del Contratante o por incumplimiento fundamental del Contrato por el Contratante, </w:t>
            </w:r>
            <w:r w:rsidR="00A10D61" w:rsidRPr="000C2D29">
              <w:t>se emitirá</w:t>
            </w:r>
            <w:r w:rsidRPr="000C2D29">
              <w:t xml:space="preserve"> un certificado por el valor de los trabajos realizados, los materiales ordenados, el costo razonable del retiro de los equipos y la repatriación del Personal del Contratista ocupado exclusivamente en las </w:t>
            </w:r>
            <w:r w:rsidR="00A10D61" w:rsidRPr="000C2D29">
              <w:t>mejoras</w:t>
            </w:r>
            <w:r w:rsidRPr="000C2D29">
              <w:t xml:space="preserve">, y los costos en que el Contratista hubiera incurrido para el resguardo y la seguridad de las </w:t>
            </w:r>
            <w:r w:rsidR="00A10D61" w:rsidRPr="000C2D29">
              <w:t>mejoras</w:t>
            </w:r>
            <w:r w:rsidRPr="000C2D29">
              <w:t>, menos los anticipos que hubiera recibido hasta la fecha de emisión de dicho certificado.</w:t>
            </w:r>
          </w:p>
        </w:tc>
      </w:tr>
      <w:tr w:rsidR="00B76E4E" w:rsidRPr="000C2D29" w14:paraId="78CE9C25" w14:textId="77777777" w:rsidTr="005F4819">
        <w:tc>
          <w:tcPr>
            <w:tcW w:w="2160" w:type="dxa"/>
          </w:tcPr>
          <w:p w14:paraId="247DF509"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6" w:name="_Toc486198154"/>
            <w:bookmarkStart w:id="157" w:name="_Toc37591222"/>
            <w:r w:rsidRPr="000C2D29">
              <w:t xml:space="preserve">Derechos de </w:t>
            </w:r>
            <w:bookmarkEnd w:id="156"/>
            <w:r w:rsidRPr="000C2D29">
              <w:t>Propiedad</w:t>
            </w:r>
            <w:bookmarkEnd w:id="157"/>
          </w:p>
        </w:tc>
        <w:tc>
          <w:tcPr>
            <w:tcW w:w="7128" w:type="dxa"/>
          </w:tcPr>
          <w:p w14:paraId="0F2E2859" w14:textId="4CE39069" w:rsidR="00B76E4E" w:rsidRPr="000C2D29" w:rsidRDefault="00B76E4E" w:rsidP="00B5118A">
            <w:pPr>
              <w:numPr>
                <w:ilvl w:val="1"/>
                <w:numId w:val="97"/>
              </w:numPr>
              <w:suppressAutoHyphens/>
              <w:overflowPunct w:val="0"/>
              <w:autoSpaceDE w:val="0"/>
              <w:autoSpaceDN w:val="0"/>
              <w:adjustRightInd w:val="0"/>
              <w:spacing w:after="200"/>
              <w:ind w:left="562" w:right="-72" w:hanging="562"/>
              <w:jc w:val="both"/>
              <w:textAlignment w:val="baseline"/>
            </w:pPr>
            <w:r w:rsidRPr="000C2D29">
              <w:t>S</w:t>
            </w:r>
            <w:r w:rsidRPr="000C2D29">
              <w:rPr>
                <w:spacing w:val="-3"/>
              </w:rPr>
              <w:t xml:space="preserve">i el Contrato se resuelve por incumplimiento del Contratista, todos los Materiales que se encuentren en el Lugar de las </w:t>
            </w:r>
            <w:r w:rsidR="00A10D61" w:rsidRPr="000C2D29">
              <w:rPr>
                <w:spacing w:val="-3"/>
              </w:rPr>
              <w:t>mejoras</w:t>
            </w:r>
            <w:r w:rsidRPr="000C2D29">
              <w:rPr>
                <w:spacing w:val="-3"/>
              </w:rPr>
              <w:t xml:space="preserve">, la Planta, los Equipos, </w:t>
            </w:r>
            <w:r w:rsidR="00A10D61" w:rsidRPr="000C2D29">
              <w:rPr>
                <w:spacing w:val="-3"/>
              </w:rPr>
              <w:t>áreas de uso temporal</w:t>
            </w:r>
            <w:r w:rsidRPr="000C2D29">
              <w:rPr>
                <w:spacing w:val="-3"/>
              </w:rPr>
              <w:t xml:space="preserve"> y las </w:t>
            </w:r>
            <w:r w:rsidR="00A10D61" w:rsidRPr="000C2D29">
              <w:rPr>
                <w:spacing w:val="-3"/>
              </w:rPr>
              <w:t>mejoras</w:t>
            </w:r>
            <w:r w:rsidRPr="000C2D29">
              <w:rPr>
                <w:spacing w:val="-3"/>
              </w:rPr>
              <w:t xml:space="preserve"> se deberán considerar de propiedad del Contratante.</w:t>
            </w:r>
          </w:p>
        </w:tc>
      </w:tr>
      <w:tr w:rsidR="00B76E4E" w:rsidRPr="000C2D29" w14:paraId="3CE008A0" w14:textId="77777777" w:rsidTr="005F4819">
        <w:tc>
          <w:tcPr>
            <w:tcW w:w="2160" w:type="dxa"/>
          </w:tcPr>
          <w:p w14:paraId="29493207"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58" w:name="_Toc215304570"/>
            <w:bookmarkStart w:id="159" w:name="_Toc486198155"/>
            <w:bookmarkStart w:id="160" w:name="_Toc37591223"/>
            <w:r w:rsidRPr="000C2D29">
              <w:t xml:space="preserve">Liberación de </w:t>
            </w:r>
            <w:bookmarkEnd w:id="158"/>
            <w:bookmarkEnd w:id="159"/>
            <w:r w:rsidRPr="000C2D29">
              <w:t>Cumplimiento</w:t>
            </w:r>
            <w:bookmarkEnd w:id="160"/>
          </w:p>
        </w:tc>
        <w:tc>
          <w:tcPr>
            <w:tcW w:w="7128" w:type="dxa"/>
          </w:tcPr>
          <w:p w14:paraId="7810F04F" w14:textId="4395A745" w:rsidR="00B76E4E" w:rsidRPr="000C2D29" w:rsidRDefault="00B76E4E" w:rsidP="00B5118A">
            <w:pPr>
              <w:numPr>
                <w:ilvl w:val="1"/>
                <w:numId w:val="98"/>
              </w:numPr>
              <w:suppressAutoHyphens/>
              <w:overflowPunct w:val="0"/>
              <w:autoSpaceDE w:val="0"/>
              <w:autoSpaceDN w:val="0"/>
              <w:adjustRightInd w:val="0"/>
              <w:spacing w:after="200"/>
              <w:ind w:left="562" w:right="-72" w:hanging="562"/>
              <w:jc w:val="both"/>
              <w:textAlignment w:val="baseline"/>
            </w:pPr>
            <w:r w:rsidRPr="000C2D29">
              <w:rPr>
                <w:spacing w:val="-3"/>
              </w:rPr>
              <w:t>Si el Contrato se frustra por motivo de una guerra o por cualquier otro evento totalmente ajeno al control del Contratante o del Contratista</w:t>
            </w:r>
            <w:r w:rsidRPr="000C2D29">
              <w:t xml:space="preserve">, el </w:t>
            </w:r>
            <w:r w:rsidR="00A10D61" w:rsidRPr="000C2D29">
              <w:t>contratante</w:t>
            </w:r>
            <w:r w:rsidRPr="000C2D29">
              <w:t xml:space="preserve"> certificará que el Contrato ha quedado sin efecto. </w:t>
            </w:r>
            <w:r w:rsidRPr="000C2D29">
              <w:rPr>
                <w:spacing w:val="-3"/>
              </w:rPr>
              <w:t xml:space="preserve">El Contratista deberá disponer las medidas de seguridad necesarias en el Lugar de las </w:t>
            </w:r>
            <w:r w:rsidR="00A10D61" w:rsidRPr="000C2D29">
              <w:rPr>
                <w:spacing w:val="-3"/>
              </w:rPr>
              <w:t>mejoras</w:t>
            </w:r>
            <w:r w:rsidRPr="000C2D29">
              <w:rPr>
                <w:spacing w:val="-3"/>
              </w:rPr>
              <w:t xml:space="preserve"> y suspender los trabajos a la brevedad posible después de recibir este certificado; se le pagarán todos los trabajos realizados antes de la recepción del certificado, así como cualquier otro realizado posteriormente que ya estuviera comprometido</w:t>
            </w:r>
            <w:r w:rsidRPr="000C2D29">
              <w:t>.</w:t>
            </w:r>
          </w:p>
        </w:tc>
      </w:tr>
      <w:tr w:rsidR="00B76E4E" w:rsidRPr="000C2D29" w14:paraId="00D4823B" w14:textId="77777777" w:rsidTr="005F4819">
        <w:trPr>
          <w:cantSplit/>
        </w:trPr>
        <w:tc>
          <w:tcPr>
            <w:tcW w:w="2160" w:type="dxa"/>
          </w:tcPr>
          <w:p w14:paraId="79B7BAC3" w14:textId="77777777" w:rsidR="00B76E4E" w:rsidRPr="000C2D29"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pPr>
            <w:bookmarkStart w:id="161" w:name="_Toc486198156"/>
            <w:bookmarkStart w:id="162" w:name="_Toc37591224"/>
            <w:r w:rsidRPr="000C2D29">
              <w:t>Suspensión del Préstamo o el Crédito del Banco</w:t>
            </w:r>
            <w:bookmarkEnd w:id="161"/>
            <w:bookmarkEnd w:id="162"/>
            <w:r w:rsidRPr="000C2D29">
              <w:t xml:space="preserve"> </w:t>
            </w:r>
          </w:p>
        </w:tc>
        <w:tc>
          <w:tcPr>
            <w:tcW w:w="7128" w:type="dxa"/>
          </w:tcPr>
          <w:p w14:paraId="1884C679" w14:textId="77777777" w:rsidR="00B76E4E" w:rsidRPr="000C2D29" w:rsidRDefault="00B76E4E" w:rsidP="00B5118A">
            <w:pPr>
              <w:numPr>
                <w:ilvl w:val="1"/>
                <w:numId w:val="99"/>
              </w:numPr>
              <w:suppressAutoHyphens/>
              <w:overflowPunct w:val="0"/>
              <w:autoSpaceDE w:val="0"/>
              <w:autoSpaceDN w:val="0"/>
              <w:adjustRightInd w:val="0"/>
              <w:spacing w:after="120"/>
              <w:ind w:left="547" w:right="-72" w:hanging="547"/>
              <w:jc w:val="both"/>
              <w:textAlignment w:val="baseline"/>
            </w:pPr>
            <w:r w:rsidRPr="000C2D29">
              <w:t>En caso de que el Banco suspenda el Préstamo o el Crédito otorgado al Contratante, cuyos fondos se destinaban a efectuar parte de los pagos al Contratista:</w:t>
            </w:r>
          </w:p>
          <w:p w14:paraId="38BEDEB5" w14:textId="77777777" w:rsidR="00B76E4E" w:rsidRPr="000C2D29" w:rsidRDefault="00B76E4E" w:rsidP="00B5118A">
            <w:pPr>
              <w:numPr>
                <w:ilvl w:val="0"/>
                <w:numId w:val="54"/>
              </w:numPr>
              <w:suppressAutoHyphens/>
              <w:overflowPunct w:val="0"/>
              <w:autoSpaceDE w:val="0"/>
              <w:autoSpaceDN w:val="0"/>
              <w:adjustRightInd w:val="0"/>
              <w:spacing w:after="200"/>
              <w:ind w:left="1152" w:hanging="576"/>
              <w:jc w:val="both"/>
              <w:textAlignment w:val="baseline"/>
            </w:pPr>
            <w:r w:rsidRPr="000C2D29">
              <w:t>El Contratante está obligado a notificar de dicha suspensión al Contratista dentro de los 7 días de haber recibido el aviso de suspensión del Banco.</w:t>
            </w:r>
          </w:p>
          <w:p w14:paraId="0D729BED" w14:textId="77777777" w:rsidR="00B76E4E" w:rsidRPr="000C2D29" w:rsidRDefault="00B76E4E" w:rsidP="00B5118A">
            <w:pPr>
              <w:numPr>
                <w:ilvl w:val="0"/>
                <w:numId w:val="54"/>
              </w:numPr>
              <w:suppressAutoHyphens/>
              <w:overflowPunct w:val="0"/>
              <w:autoSpaceDE w:val="0"/>
              <w:autoSpaceDN w:val="0"/>
              <w:adjustRightInd w:val="0"/>
              <w:spacing w:after="200"/>
              <w:ind w:left="1152" w:hanging="576"/>
              <w:jc w:val="both"/>
              <w:textAlignment w:val="baseline"/>
            </w:pPr>
            <w:r w:rsidRPr="000C2D29">
              <w:rPr>
                <w:spacing w:val="-3"/>
              </w:rPr>
              <w:t xml:space="preserve">Si, dentro del periodo de pago de 28 días dispuesto en </w:t>
            </w:r>
            <w:r w:rsidRPr="000C2D29">
              <w:rPr>
                <w:b/>
                <w:bCs/>
                <w:spacing w:val="-3"/>
              </w:rPr>
              <w:t>la CC 39.1</w:t>
            </w:r>
            <w:r w:rsidRPr="000C2D29">
              <w:rPr>
                <w:spacing w:val="-3"/>
              </w:rPr>
              <w:t>, no ha recibido las sumas que se le adeudan, el Contratista podrá emitir inmediatamente una notificación de resolución del Contrato en el plazo de 14 días.</w:t>
            </w:r>
          </w:p>
        </w:tc>
      </w:tr>
    </w:tbl>
    <w:p w14:paraId="65516CB9" w14:textId="77777777" w:rsidR="00B5118A" w:rsidRPr="000C2D29" w:rsidRDefault="00B5118A" w:rsidP="00B76E4E">
      <w:pPr>
        <w:sectPr w:rsidR="00B5118A" w:rsidRPr="000C2D29" w:rsidSect="009B1DD7">
          <w:footnotePr>
            <w:numRestart w:val="eachSect"/>
          </w:footnotePr>
          <w:pgSz w:w="12240" w:h="15840" w:code="1"/>
          <w:pgMar w:top="1440" w:right="1440" w:bottom="851" w:left="1800" w:header="720" w:footer="720" w:gutter="0"/>
          <w:cols w:space="720"/>
          <w:titlePg/>
        </w:sectPr>
      </w:pPr>
    </w:p>
    <w:p w14:paraId="7394CE92" w14:textId="77777777" w:rsidR="00B76E4E" w:rsidRPr="000C2D29" w:rsidRDefault="00B76E4E" w:rsidP="00B76E4E"/>
    <w:bookmarkEnd w:id="34"/>
    <w:bookmarkEnd w:id="35"/>
    <w:bookmarkEnd w:id="36"/>
    <w:bookmarkEnd w:id="37"/>
    <w:bookmarkEnd w:id="38"/>
    <w:bookmarkEnd w:id="39"/>
    <w:bookmarkEnd w:id="40"/>
    <w:bookmarkEnd w:id="41"/>
    <w:bookmarkEnd w:id="42"/>
    <w:p w14:paraId="3101375B" w14:textId="7254EFCF" w:rsidR="00FF31C0" w:rsidRPr="000C2D29" w:rsidRDefault="007828C4" w:rsidP="00FF31C0">
      <w:pPr>
        <w:jc w:val="center"/>
        <w:rPr>
          <w:b/>
          <w:sz w:val="36"/>
          <w:szCs w:val="36"/>
        </w:rPr>
      </w:pPr>
      <w:r w:rsidRPr="000C2D29">
        <w:rPr>
          <w:b/>
          <w:sz w:val="36"/>
          <w:szCs w:val="36"/>
        </w:rPr>
        <w:t>A</w:t>
      </w:r>
      <w:r w:rsidR="00FF31C0" w:rsidRPr="000C2D29">
        <w:rPr>
          <w:b/>
          <w:sz w:val="36"/>
          <w:szCs w:val="36"/>
        </w:rPr>
        <w:t xml:space="preserve">PÉNDICE A </w:t>
      </w:r>
      <w:r w:rsidR="00FF31C0" w:rsidRPr="000C2D29">
        <w:rPr>
          <w:b/>
          <w:sz w:val="36"/>
          <w:szCs w:val="36"/>
        </w:rPr>
        <w:br/>
        <w:t>DE LAS CONDICIONES GENERALES</w:t>
      </w:r>
    </w:p>
    <w:p w14:paraId="16B55CDA" w14:textId="77777777" w:rsidR="00FF31C0" w:rsidRPr="000C2D29" w:rsidRDefault="00FF31C0" w:rsidP="00FF31C0">
      <w:pPr>
        <w:spacing w:before="240"/>
        <w:jc w:val="center"/>
        <w:rPr>
          <w:b/>
          <w:sz w:val="36"/>
          <w:szCs w:val="36"/>
        </w:rPr>
      </w:pPr>
      <w:r w:rsidRPr="000C2D29">
        <w:rPr>
          <w:b/>
          <w:sz w:val="36"/>
          <w:szCs w:val="36"/>
        </w:rPr>
        <w:t>Fraude y Corrupción</w:t>
      </w:r>
    </w:p>
    <w:p w14:paraId="46B7D2EA" w14:textId="77777777" w:rsidR="00FF31C0" w:rsidRPr="000C2D29" w:rsidRDefault="00FF31C0" w:rsidP="00FF31C0">
      <w:pPr>
        <w:jc w:val="center"/>
        <w:rPr>
          <w:b/>
          <w:i/>
        </w:rPr>
      </w:pPr>
      <w:r w:rsidRPr="000C2D29">
        <w:rPr>
          <w:b/>
          <w:i/>
        </w:rPr>
        <w:t>(El texto de este Apéndice no debe modificarse)</w:t>
      </w:r>
    </w:p>
    <w:p w14:paraId="15232BEF" w14:textId="77777777" w:rsidR="00FF31C0" w:rsidRPr="000C2D29" w:rsidRDefault="00FF31C0" w:rsidP="00FF31C0">
      <w:pPr>
        <w:jc w:val="center"/>
        <w:rPr>
          <w:b/>
          <w:sz w:val="36"/>
          <w:szCs w:val="36"/>
        </w:rPr>
      </w:pPr>
    </w:p>
    <w:p w14:paraId="015929E6" w14:textId="77777777" w:rsidR="00FF31C0" w:rsidRPr="000C2D29" w:rsidRDefault="00FF31C0" w:rsidP="00B5118A">
      <w:pPr>
        <w:pStyle w:val="Prrafodelista"/>
        <w:numPr>
          <w:ilvl w:val="0"/>
          <w:numId w:val="43"/>
        </w:numPr>
        <w:spacing w:after="240"/>
        <w:contextualSpacing w:val="0"/>
        <w:jc w:val="both"/>
        <w:rPr>
          <w:rFonts w:eastAsiaTheme="minorHAnsi"/>
          <w:b/>
        </w:rPr>
      </w:pPr>
      <w:r w:rsidRPr="000C2D29">
        <w:rPr>
          <w:rFonts w:eastAsiaTheme="minorHAnsi"/>
          <w:b/>
        </w:rPr>
        <w:t>Propósito.</w:t>
      </w:r>
    </w:p>
    <w:p w14:paraId="54A90743" w14:textId="77777777" w:rsidR="00FF31C0" w:rsidRPr="000C2D29" w:rsidRDefault="00FF31C0" w:rsidP="00B5118A">
      <w:pPr>
        <w:pStyle w:val="Prrafodelista"/>
        <w:numPr>
          <w:ilvl w:val="0"/>
          <w:numId w:val="44"/>
        </w:numPr>
        <w:spacing w:after="240"/>
        <w:contextualSpacing w:val="0"/>
        <w:jc w:val="both"/>
        <w:rPr>
          <w:rFonts w:eastAsiaTheme="minorHAnsi"/>
        </w:rPr>
      </w:pPr>
      <w:r w:rsidRPr="000C2D29">
        <w:rPr>
          <w:rFonts w:eastAsiaTheme="minorHAnsi"/>
        </w:rPr>
        <w:t>Las Directrices Contra la Corrupción del Banco aplican a las adquisiciones en las operaciones de financiamiento de Proyectos de Inversión.</w:t>
      </w:r>
    </w:p>
    <w:p w14:paraId="738883B5" w14:textId="77777777" w:rsidR="00FF31C0" w:rsidRPr="000C2D29" w:rsidRDefault="00FF31C0" w:rsidP="00B5118A">
      <w:pPr>
        <w:pStyle w:val="Prrafodelista"/>
        <w:numPr>
          <w:ilvl w:val="0"/>
          <w:numId w:val="43"/>
        </w:numPr>
        <w:spacing w:after="240"/>
        <w:contextualSpacing w:val="0"/>
        <w:jc w:val="both"/>
        <w:rPr>
          <w:rFonts w:eastAsiaTheme="minorHAnsi"/>
          <w:b/>
        </w:rPr>
      </w:pPr>
      <w:r w:rsidRPr="000C2D29">
        <w:rPr>
          <w:rFonts w:eastAsiaTheme="minorHAnsi"/>
          <w:b/>
        </w:rPr>
        <w:t>Requerimientos.</w:t>
      </w:r>
    </w:p>
    <w:p w14:paraId="5731B169" w14:textId="77777777" w:rsidR="00FF31C0" w:rsidRPr="000C2D29" w:rsidRDefault="00FF31C0" w:rsidP="00B5118A">
      <w:pPr>
        <w:pStyle w:val="Prrafodelista"/>
        <w:numPr>
          <w:ilvl w:val="0"/>
          <w:numId w:val="45"/>
        </w:numPr>
        <w:spacing w:after="240"/>
        <w:contextualSpacing w:val="0"/>
        <w:jc w:val="both"/>
        <w:rPr>
          <w:rFonts w:eastAsiaTheme="minorHAnsi"/>
        </w:rPr>
      </w:pPr>
      <w:r w:rsidRPr="000C2D29">
        <w:rPr>
          <w:rFonts w:eastAsiaTheme="minorHAnsi"/>
        </w:rPr>
        <w:t xml:space="preserve">El Banco exige los Prestatarios incluyendo beneficiarios del financiamiento del Banco), licitantes (postulantes/proponentes), consultores, contratistas y proveedores, subcontratistas, subconsultores, prestadores de servicios o proveedores y agentes (hayan sido declarados o no), así como los miembros de su personal, observen los más altos niveles éticos durante el proceso de adquisición correspondiente a contratos financiados por el Banco y se abstengan de cometer actos de fraude o corrupción. </w:t>
      </w:r>
    </w:p>
    <w:p w14:paraId="286FF053" w14:textId="77777777" w:rsidR="00FF31C0" w:rsidRPr="000C2D29" w:rsidRDefault="00FF31C0" w:rsidP="00B5118A">
      <w:pPr>
        <w:pStyle w:val="Prrafodelista"/>
        <w:numPr>
          <w:ilvl w:val="0"/>
          <w:numId w:val="45"/>
        </w:numPr>
        <w:spacing w:after="240"/>
        <w:contextualSpacing w:val="0"/>
        <w:jc w:val="both"/>
        <w:rPr>
          <w:rFonts w:eastAsiaTheme="minorHAnsi"/>
        </w:rPr>
      </w:pPr>
      <w:r w:rsidRPr="000C2D29">
        <w:rPr>
          <w:rFonts w:eastAsiaTheme="minorHAnsi"/>
        </w:rPr>
        <w:t xml:space="preserve">Para este fin, el Banco: </w:t>
      </w:r>
    </w:p>
    <w:p w14:paraId="69635832" w14:textId="77777777" w:rsidR="00FF31C0" w:rsidRPr="000C2D29" w:rsidRDefault="00FF31C0" w:rsidP="00B5118A">
      <w:pPr>
        <w:pStyle w:val="Prrafodelista"/>
        <w:numPr>
          <w:ilvl w:val="1"/>
          <w:numId w:val="45"/>
        </w:numPr>
        <w:spacing w:before="100" w:beforeAutospacing="1" w:after="100" w:afterAutospacing="1"/>
        <w:ind w:left="1080"/>
        <w:contextualSpacing w:val="0"/>
        <w:jc w:val="both"/>
        <w:rPr>
          <w:rFonts w:eastAsiaTheme="minorHAnsi"/>
        </w:rPr>
      </w:pPr>
      <w:r w:rsidRPr="000C2D29">
        <w:rPr>
          <w:rFonts w:eastAsiaTheme="minorHAnsi"/>
        </w:rPr>
        <w:t>Define de la siguiente manera, a los efectos de esta disposición, las expresiones que se indican a continuación:</w:t>
      </w:r>
    </w:p>
    <w:p w14:paraId="233B7146"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corrupta” se entiende el ofrecimiento, entrega, aceptación o solicitud directa o indirecta de cualquier cosa de valor con el fin de influir indebidamente en el accionar de otra parte;</w:t>
      </w:r>
    </w:p>
    <w:p w14:paraId="3A754E9D"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155C21D"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colusoria” se entiende todo arreglo entre dos o más partes realizado con la intención de alcanzar un propósito indebido, como el de influir de forma indebida en el accionar de otra parte;</w:t>
      </w:r>
    </w:p>
    <w:p w14:paraId="1204ADA7"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coercitiva” se entiende el perjuicio o daño o la amenaza de causar perjuicio o daño directa o indirectamente a cualquiera de las partes o a sus bienes para influir de forma indebida en su accionar;</w:t>
      </w:r>
    </w:p>
    <w:p w14:paraId="58868E59" w14:textId="77777777" w:rsidR="00FF31C0" w:rsidRPr="000C2D29" w:rsidRDefault="00FF31C0" w:rsidP="00B5118A">
      <w:pPr>
        <w:numPr>
          <w:ilvl w:val="0"/>
          <w:numId w:val="46"/>
        </w:numPr>
        <w:tabs>
          <w:tab w:val="left" w:pos="720"/>
        </w:tabs>
        <w:spacing w:before="120" w:after="120"/>
        <w:ind w:left="1800" w:hanging="360"/>
        <w:jc w:val="both"/>
        <w:rPr>
          <w:rFonts w:eastAsiaTheme="minorHAnsi"/>
        </w:rPr>
      </w:pPr>
      <w:r w:rsidRPr="000C2D29">
        <w:rPr>
          <w:rFonts w:eastAsiaTheme="minorHAnsi"/>
        </w:rPr>
        <w:t>por “práctica obstructiva” se entiende:</w:t>
      </w:r>
    </w:p>
    <w:p w14:paraId="3D0FCC64" w14:textId="77777777" w:rsidR="00FF31C0" w:rsidRPr="000C2D29" w:rsidRDefault="00FF31C0" w:rsidP="00B5118A">
      <w:pPr>
        <w:numPr>
          <w:ilvl w:val="2"/>
          <w:numId w:val="46"/>
        </w:numPr>
        <w:tabs>
          <w:tab w:val="left" w:pos="720"/>
        </w:tabs>
        <w:spacing w:before="120" w:after="120"/>
        <w:ind w:left="2127" w:hanging="327"/>
        <w:jc w:val="both"/>
        <w:rPr>
          <w:rFonts w:eastAsiaTheme="minorHAnsi"/>
        </w:rPr>
      </w:pPr>
      <w:r w:rsidRPr="000C2D29">
        <w:rPr>
          <w:rFonts w:eastAsiaTheme="minorHAnsi"/>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w:t>
      </w:r>
      <w:r w:rsidRPr="000C2D29">
        <w:rPr>
          <w:rFonts w:eastAsiaTheme="minorHAnsi"/>
        </w:rPr>
        <w:lastRenderedPageBreak/>
        <w:t xml:space="preserve">otra parte para evitar que revele lo que conoce sobre asuntos relacionados con una investigación o lleve a cabo la investigación, o </w:t>
      </w:r>
    </w:p>
    <w:p w14:paraId="2220ECED" w14:textId="77777777" w:rsidR="00FF31C0" w:rsidRPr="000C2D29" w:rsidRDefault="00FF31C0" w:rsidP="00B5118A">
      <w:pPr>
        <w:numPr>
          <w:ilvl w:val="2"/>
          <w:numId w:val="46"/>
        </w:numPr>
        <w:tabs>
          <w:tab w:val="left" w:pos="720"/>
        </w:tabs>
        <w:spacing w:before="120" w:after="120"/>
        <w:ind w:left="2127" w:hanging="327"/>
        <w:jc w:val="both"/>
        <w:rPr>
          <w:rFonts w:eastAsiaTheme="minorHAnsi"/>
        </w:rPr>
      </w:pPr>
      <w:r w:rsidRPr="000C2D29">
        <w:rPr>
          <w:rFonts w:eastAsiaTheme="minorHAnsi"/>
        </w:rPr>
        <w:t>los actos destinados a impedir materialmente que el Banco ejerza sus derechos de inspección y auditoría establecidos en el párrafo e), que figura a continuación.</w:t>
      </w:r>
    </w:p>
    <w:p w14:paraId="642DF658"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Rechazará toda propuesta de adjudicación si determina que la empresa o persona recomendada para dicha adjudicación, cualquier miembro de su personal, sus agentes, sus subconsultores, subcontratistas, prestadores de servicios o proveedores, o sus empleados, ha participado, directa o indirectamente, en prácticas corruptas, fraudulentas, colusorias, coercitivas u obstructivas para competir por el contrato en cuestión.</w:t>
      </w:r>
    </w:p>
    <w:p w14:paraId="52507B4A"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convenio legal participaron en prácticas corruptas, fraudulentas, colusorias, coercitivas u obstructivas durante el proceso de adquisición, selección, y/o ejecución del contrato en cuestión, sin que el Prestatario hubiera tomado medidas oportunas y adecuadas, satisfactorias para el Banco, para abordar dichas prácticas cuando estas ocurran, como informar oportunamente a este último al tomar conocimiento de los hechos.</w:t>
      </w:r>
    </w:p>
    <w:p w14:paraId="7496A03E"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En cumplimiento de las Directrices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w:t>
      </w:r>
      <w:r w:rsidRPr="000C2D29">
        <w:rPr>
          <w:rFonts w:eastAsiaTheme="minorHAnsi"/>
          <w:vertAlign w:val="superscript"/>
        </w:rPr>
        <w:footnoteReference w:id="5"/>
      </w:r>
      <w:r w:rsidRPr="000C2D29">
        <w:rPr>
          <w:rFonts w:eastAsiaTheme="minorHAnsi"/>
          <w:vertAlign w:val="superscript"/>
        </w:rPr>
        <w:t>;</w:t>
      </w:r>
      <w:r w:rsidRPr="000C2D29">
        <w:rPr>
          <w:rFonts w:eastAsiaTheme="minorHAnsi"/>
        </w:rPr>
        <w:t xml:space="preserve"> (ii) ser nominada</w:t>
      </w:r>
      <w:r w:rsidRPr="000C2D29">
        <w:rPr>
          <w:rFonts w:eastAsiaTheme="minorHAnsi"/>
          <w:vertAlign w:val="superscript"/>
        </w:rPr>
        <w:footnoteReference w:id="6"/>
      </w:r>
      <w:r w:rsidRPr="000C2D29">
        <w:rPr>
          <w:rFonts w:eastAsiaTheme="minorHAnsi"/>
        </w:rPr>
        <w:t xml:space="preserve"> como subcontratista, consultor, fabricante o proveedor, o prestador de servicios de una firma elegible a la cual se le haya adjudicado un contrato financiado por el Banco; y iii) recibir los fondos de un préstamo del Banco o participar en la preparación o la ejecución de cualquier proyecto financiado por el Banco.</w:t>
      </w:r>
    </w:p>
    <w:p w14:paraId="518E6CF9" w14:textId="77777777" w:rsidR="00FF31C0" w:rsidRPr="000C2D29" w:rsidRDefault="00FF31C0" w:rsidP="00B5118A">
      <w:pPr>
        <w:pStyle w:val="Prrafodelista"/>
        <w:numPr>
          <w:ilvl w:val="1"/>
          <w:numId w:val="45"/>
        </w:numPr>
        <w:spacing w:before="120" w:after="120"/>
        <w:ind w:left="1077" w:hanging="357"/>
        <w:contextualSpacing w:val="0"/>
        <w:jc w:val="both"/>
        <w:rPr>
          <w:rFonts w:eastAsiaTheme="minorHAnsi"/>
        </w:rPr>
      </w:pPr>
      <w:r w:rsidRPr="000C2D29">
        <w:rPr>
          <w:rFonts w:eastAsiaTheme="minorHAnsi"/>
        </w:rPr>
        <w:t xml:space="preserve">Requiere que en los documentos de licitación/solicitud de propuestas y en los contratos financiados por préstamos del Banco se incluya una cláusula que exija que los licitantes/proponente/postulantes, consultores, contratistas y proveedores, y sus respectivos subcontratistas, subconsultores, prestadores de servicios, </w:t>
      </w:r>
      <w:r w:rsidRPr="000C2D29">
        <w:rPr>
          <w:rFonts w:eastAsiaTheme="minorHAnsi"/>
        </w:rPr>
        <w:lastRenderedPageBreak/>
        <w:t>proveedores, agentes y miembros del personal, permitan que el Banco inspeccione</w:t>
      </w:r>
      <w:r w:rsidRPr="000C2D29">
        <w:rPr>
          <w:rFonts w:eastAsiaTheme="minorHAnsi"/>
          <w:vertAlign w:val="superscript"/>
        </w:rPr>
        <w:footnoteReference w:id="7"/>
      </w:r>
      <w:r w:rsidRPr="000C2D29">
        <w:rPr>
          <w:rFonts w:eastAsiaTheme="minorHAnsi"/>
          <w:vertAlign w:val="superscript"/>
        </w:rPr>
        <w:t xml:space="preserve"> </w:t>
      </w:r>
      <w:r w:rsidRPr="000C2D29">
        <w:rPr>
          <w:rFonts w:eastAsiaTheme="minorHAnsi"/>
        </w:rPr>
        <w:t>todas sus cuentas, registros y otros documentos relacionados con el proceso de adquisición, selección y/o la ejecución de contratos, y los someta a la auditoría de profesionales designados por este.</w:t>
      </w:r>
    </w:p>
    <w:p w14:paraId="1ABC3AEF" w14:textId="77777777" w:rsidR="00FF31C0" w:rsidRPr="000C2D29" w:rsidRDefault="00FF31C0" w:rsidP="00FF31C0">
      <w:pPr>
        <w:rPr>
          <w:b/>
          <w:sz w:val="36"/>
          <w:szCs w:val="36"/>
        </w:rPr>
      </w:pPr>
    </w:p>
    <w:p w14:paraId="164F9107" w14:textId="4A618871" w:rsidR="00A82AEF" w:rsidRPr="000C2D29" w:rsidRDefault="00A82AEF" w:rsidP="00FF31C0">
      <w:pPr>
        <w:rPr>
          <w:b/>
          <w:sz w:val="36"/>
          <w:szCs w:val="36"/>
        </w:rPr>
        <w:sectPr w:rsidR="00A82AEF" w:rsidRPr="000C2D29" w:rsidSect="009B1DD7">
          <w:footnotePr>
            <w:numRestart w:val="eachSect"/>
          </w:footnotePr>
          <w:pgSz w:w="12240" w:h="15840" w:code="1"/>
          <w:pgMar w:top="1440" w:right="1440" w:bottom="851" w:left="1800" w:header="720" w:footer="720" w:gutter="0"/>
          <w:cols w:space="720"/>
          <w:titlePg/>
        </w:sectPr>
      </w:pPr>
    </w:p>
    <w:p w14:paraId="14C176E7" w14:textId="41B8DC74" w:rsidR="00F2179B" w:rsidRPr="000C2D29" w:rsidRDefault="00F2179B" w:rsidP="00F2179B">
      <w:pPr>
        <w:suppressAutoHyphens/>
        <w:jc w:val="center"/>
        <w:rPr>
          <w:rFonts w:ascii="Times New Roman Bold" w:hAnsi="Times New Roman Bold"/>
          <w:b/>
          <w:bCs/>
          <w:kern w:val="28"/>
          <w:sz w:val="40"/>
          <w:szCs w:val="40"/>
        </w:rPr>
      </w:pPr>
      <w:r w:rsidRPr="000C2D29">
        <w:rPr>
          <w:rFonts w:ascii="Times New Roman Bold" w:hAnsi="Times New Roman Bold"/>
          <w:b/>
          <w:bCs/>
          <w:kern w:val="28"/>
          <w:sz w:val="40"/>
          <w:szCs w:val="40"/>
        </w:rPr>
        <w:lastRenderedPageBreak/>
        <w:t>Ejemplo de Carta de Aceptación del Contrato</w:t>
      </w:r>
    </w:p>
    <w:p w14:paraId="4756F7AB" w14:textId="77777777" w:rsidR="00D772C8" w:rsidRPr="000C2D29" w:rsidRDefault="00D772C8" w:rsidP="00F2179B">
      <w:pPr>
        <w:pStyle w:val="Textoindependiente"/>
        <w:ind w:right="288"/>
        <w:jc w:val="center"/>
        <w:rPr>
          <w:rFonts w:ascii="Times New Roman" w:hAnsi="Times New Roman" w:cs="Times New Roman"/>
          <w:bCs/>
          <w:i/>
          <w:sz w:val="24"/>
        </w:rPr>
      </w:pPr>
    </w:p>
    <w:p w14:paraId="2ECA52C8" w14:textId="77777777" w:rsidR="00D772C8" w:rsidRPr="000C2D29" w:rsidRDefault="00D772C8" w:rsidP="00F2179B">
      <w:pPr>
        <w:pStyle w:val="Textoindependiente"/>
        <w:ind w:right="288"/>
        <w:jc w:val="center"/>
        <w:rPr>
          <w:rFonts w:ascii="Times New Roman" w:hAnsi="Times New Roman" w:cs="Times New Roman"/>
          <w:bCs/>
          <w:i/>
          <w:sz w:val="24"/>
        </w:rPr>
      </w:pPr>
    </w:p>
    <w:p w14:paraId="2A443C93" w14:textId="6E68351C" w:rsidR="00F2179B" w:rsidRPr="000C2D29" w:rsidRDefault="00F2179B" w:rsidP="00F2179B">
      <w:pPr>
        <w:pStyle w:val="Textoindependiente"/>
        <w:ind w:right="288"/>
        <w:jc w:val="center"/>
        <w:rPr>
          <w:rFonts w:ascii="Times New Roman" w:hAnsi="Times New Roman" w:cs="Times New Roman"/>
          <w:bCs/>
          <w:i/>
          <w:sz w:val="24"/>
        </w:rPr>
      </w:pPr>
      <w:r w:rsidRPr="000C2D29">
        <w:rPr>
          <w:rFonts w:ascii="Times New Roman" w:hAnsi="Times New Roman" w:cs="Times New Roman"/>
          <w:bCs/>
          <w:i/>
          <w:sz w:val="24"/>
        </w:rPr>
        <w:t>[modificar según corresponda]</w:t>
      </w:r>
    </w:p>
    <w:p w14:paraId="0479515F" w14:textId="17E42AEA" w:rsidR="007B586E" w:rsidRPr="000C2D29" w:rsidRDefault="00F2179B" w:rsidP="00F2179B">
      <w:pPr>
        <w:pStyle w:val="Textoindependiente"/>
        <w:ind w:left="180" w:right="288"/>
        <w:jc w:val="center"/>
        <w:rPr>
          <w:rFonts w:ascii="Times New Roman" w:hAnsi="Times New Roman" w:cs="Times New Roman"/>
          <w:bCs/>
          <w:i/>
          <w:sz w:val="24"/>
        </w:rPr>
      </w:pPr>
      <w:r w:rsidRPr="000C2D29">
        <w:rPr>
          <w:rFonts w:ascii="Times New Roman" w:hAnsi="Times New Roman" w:cs="Times New Roman"/>
          <w:bCs/>
          <w:i/>
          <w:sz w:val="24"/>
        </w:rPr>
        <w:t>[use papel con membrete del Contratante]</w:t>
      </w:r>
    </w:p>
    <w:p w14:paraId="3D7E1FF2" w14:textId="27057848" w:rsidR="00F2179B" w:rsidRPr="000C2D29" w:rsidRDefault="00F2179B" w:rsidP="00F2179B">
      <w:pPr>
        <w:pStyle w:val="Textoindependiente"/>
        <w:ind w:right="288"/>
        <w:rPr>
          <w:rFonts w:ascii="Times New Roman" w:hAnsi="Times New Roman" w:cs="Times New Roman"/>
          <w:b/>
          <w:i/>
          <w:sz w:val="24"/>
        </w:rPr>
      </w:pPr>
    </w:p>
    <w:p w14:paraId="2A9C51FE" w14:textId="77777777" w:rsidR="00F2179B" w:rsidRPr="000C2D29" w:rsidRDefault="00F2179B" w:rsidP="00F2179B">
      <w:pPr>
        <w:pStyle w:val="Textoindependiente"/>
        <w:ind w:right="288"/>
        <w:rPr>
          <w:rFonts w:ascii="Times New Roman" w:hAnsi="Times New Roman" w:cs="Times New Roman"/>
          <w:b/>
          <w:i/>
          <w:sz w:val="24"/>
        </w:rPr>
      </w:pPr>
    </w:p>
    <w:p w14:paraId="4A025743" w14:textId="77777777" w:rsidR="00F2179B" w:rsidRPr="000C2D29" w:rsidRDefault="00F2179B" w:rsidP="00F2179B">
      <w:pPr>
        <w:pStyle w:val="Textoindependiente"/>
        <w:ind w:right="288"/>
        <w:rPr>
          <w:rFonts w:ascii="Times New Roman" w:hAnsi="Times New Roman" w:cs="Times New Roman"/>
          <w:b/>
          <w:i/>
          <w:sz w:val="24"/>
        </w:rPr>
      </w:pPr>
      <w:r w:rsidRPr="000C2D29">
        <w:rPr>
          <w:rFonts w:ascii="Times New Roman" w:hAnsi="Times New Roman" w:cs="Times New Roman"/>
          <w:b/>
          <w:i/>
          <w:sz w:val="24"/>
        </w:rPr>
        <w:t>[fecha]. . . . . . .</w:t>
      </w:r>
    </w:p>
    <w:p w14:paraId="56DA84F3" w14:textId="77777777" w:rsidR="00F2179B" w:rsidRPr="000C2D29" w:rsidRDefault="00F2179B" w:rsidP="00F2179B">
      <w:pPr>
        <w:pStyle w:val="Textoindependiente"/>
        <w:ind w:right="288"/>
        <w:rPr>
          <w:rFonts w:ascii="Times New Roman" w:hAnsi="Times New Roman" w:cs="Times New Roman"/>
          <w:b/>
          <w:i/>
          <w:sz w:val="24"/>
        </w:rPr>
      </w:pPr>
    </w:p>
    <w:p w14:paraId="182B2F6D" w14:textId="1FDD9C05" w:rsidR="00F2179B" w:rsidRPr="000C2D29" w:rsidRDefault="00F2179B" w:rsidP="00F2179B">
      <w:pPr>
        <w:pStyle w:val="Textoindependiente"/>
        <w:ind w:right="288"/>
        <w:rPr>
          <w:rFonts w:ascii="Times New Roman" w:hAnsi="Times New Roman" w:cs="Times New Roman"/>
          <w:bCs/>
          <w:iCs/>
          <w:sz w:val="24"/>
        </w:rPr>
      </w:pPr>
      <w:r w:rsidRPr="000C2D29">
        <w:rPr>
          <w:rFonts w:ascii="Times New Roman" w:hAnsi="Times New Roman" w:cs="Times New Roman"/>
          <w:bCs/>
          <w:iCs/>
          <w:sz w:val="24"/>
        </w:rPr>
        <w:t>A:</w:t>
      </w:r>
      <w:r w:rsidRPr="000C2D29">
        <w:rPr>
          <w:rFonts w:ascii="Times New Roman" w:hAnsi="Times New Roman" w:cs="Times New Roman"/>
          <w:bCs/>
          <w:iCs/>
          <w:sz w:val="24"/>
        </w:rPr>
        <w:tab/>
        <w:t xml:space="preserve">. . . . . . . . . . </w:t>
      </w:r>
      <w:r w:rsidRPr="000C2D29">
        <w:rPr>
          <w:rFonts w:ascii="Times New Roman" w:hAnsi="Times New Roman" w:cs="Times New Roman"/>
          <w:b/>
          <w:i/>
          <w:sz w:val="24"/>
        </w:rPr>
        <w:t>[nombre y dirección del Contratista].</w:t>
      </w:r>
      <w:r w:rsidRPr="000C2D29">
        <w:rPr>
          <w:rFonts w:ascii="Times New Roman" w:hAnsi="Times New Roman" w:cs="Times New Roman"/>
          <w:bCs/>
          <w:iCs/>
          <w:sz w:val="24"/>
        </w:rPr>
        <w:t xml:space="preserve"> . . . . . . . . .</w:t>
      </w:r>
    </w:p>
    <w:p w14:paraId="4BC73792" w14:textId="77777777" w:rsidR="00F2179B" w:rsidRPr="000C2D29" w:rsidRDefault="00F2179B" w:rsidP="00F2179B">
      <w:pPr>
        <w:pStyle w:val="Textoindependiente"/>
        <w:ind w:right="288"/>
        <w:rPr>
          <w:rFonts w:ascii="Times New Roman" w:hAnsi="Times New Roman" w:cs="Times New Roman"/>
          <w:bCs/>
          <w:iCs/>
          <w:sz w:val="24"/>
        </w:rPr>
      </w:pPr>
    </w:p>
    <w:p w14:paraId="34ABC71D" w14:textId="619854F9" w:rsidR="00F2179B" w:rsidRPr="000C2D29" w:rsidRDefault="00F2179B" w:rsidP="00F2179B">
      <w:pPr>
        <w:pStyle w:val="Textoindependiente"/>
        <w:ind w:right="288"/>
        <w:rPr>
          <w:rFonts w:ascii="Times New Roman" w:hAnsi="Times New Roman" w:cs="Times New Roman"/>
          <w:bCs/>
          <w:iCs/>
          <w:sz w:val="24"/>
        </w:rPr>
      </w:pPr>
      <w:r w:rsidRPr="000C2D29">
        <w:rPr>
          <w:rFonts w:ascii="Times New Roman" w:hAnsi="Times New Roman" w:cs="Times New Roman"/>
          <w:bCs/>
          <w:iCs/>
          <w:sz w:val="24"/>
        </w:rPr>
        <w:t>Asunto:</w:t>
      </w:r>
      <w:r w:rsidRPr="000C2D29">
        <w:rPr>
          <w:rFonts w:ascii="Times New Roman" w:hAnsi="Times New Roman" w:cs="Times New Roman"/>
          <w:bCs/>
          <w:iCs/>
          <w:sz w:val="24"/>
        </w:rPr>
        <w:tab/>
        <w:t xml:space="preserve">. . . . . . . . . . </w:t>
      </w:r>
      <w:r w:rsidRPr="000C2D29">
        <w:rPr>
          <w:rFonts w:ascii="Times New Roman" w:hAnsi="Times New Roman" w:cs="Times New Roman"/>
          <w:b/>
          <w:i/>
          <w:sz w:val="24"/>
        </w:rPr>
        <w:t>[Notificación de la Adjudicación del Contrato no].</w:t>
      </w:r>
      <w:r w:rsidRPr="000C2D29">
        <w:rPr>
          <w:rFonts w:ascii="Times New Roman" w:hAnsi="Times New Roman" w:cs="Times New Roman"/>
          <w:bCs/>
          <w:iCs/>
          <w:sz w:val="24"/>
        </w:rPr>
        <w:t xml:space="preserve"> . . . . . . . . . .</w:t>
      </w:r>
    </w:p>
    <w:p w14:paraId="3D026CAA" w14:textId="77777777" w:rsidR="00F2179B" w:rsidRPr="000C2D29" w:rsidRDefault="00F2179B" w:rsidP="00D772C8">
      <w:pPr>
        <w:pStyle w:val="Textoindependiente"/>
        <w:ind w:right="288"/>
        <w:jc w:val="both"/>
        <w:rPr>
          <w:rFonts w:ascii="Times New Roman" w:hAnsi="Times New Roman" w:cs="Times New Roman"/>
          <w:b/>
          <w:i/>
          <w:sz w:val="24"/>
        </w:rPr>
      </w:pPr>
    </w:p>
    <w:p w14:paraId="210F9A64" w14:textId="10A5BD5F"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Esto es para notificarle que su cotización de fecha. . . . [</w:t>
      </w:r>
      <w:r w:rsidRPr="000C2D29">
        <w:rPr>
          <w:rFonts w:ascii="Times New Roman" w:hAnsi="Times New Roman" w:cs="Times New Roman"/>
          <w:bCs/>
          <w:i/>
          <w:sz w:val="24"/>
        </w:rPr>
        <w:t>insertar la fecha</w:t>
      </w:r>
      <w:r w:rsidRPr="000C2D29">
        <w:rPr>
          <w:rFonts w:ascii="Times New Roman" w:hAnsi="Times New Roman" w:cs="Times New Roman"/>
          <w:bCs/>
          <w:iCs/>
          <w:sz w:val="24"/>
        </w:rPr>
        <w:t xml:space="preserve">] . . . . para la ejecución de la. . . . . . . . . . </w:t>
      </w:r>
      <w:r w:rsidRPr="000C2D29">
        <w:rPr>
          <w:rFonts w:ascii="Times New Roman" w:hAnsi="Times New Roman" w:cs="Times New Roman"/>
          <w:bCs/>
          <w:i/>
          <w:sz w:val="24"/>
        </w:rPr>
        <w:t>[</w:t>
      </w:r>
      <w:r w:rsidRPr="000C2D29">
        <w:rPr>
          <w:rFonts w:ascii="Times New Roman" w:hAnsi="Times New Roman" w:cs="Times New Roman"/>
          <w:b/>
          <w:i/>
          <w:sz w:val="24"/>
        </w:rPr>
        <w:t>inserte el nombre del contrato y el número de identificación, tal como figuran en el CC</w:t>
      </w:r>
      <w:r w:rsidRPr="000C2D29">
        <w:rPr>
          <w:rFonts w:ascii="Times New Roman" w:hAnsi="Times New Roman" w:cs="Times New Roman"/>
          <w:bCs/>
          <w:iCs/>
          <w:sz w:val="24"/>
        </w:rPr>
        <w:t>]. . . . . . . . . . por el Monto Contractual Aceptado de. . . . . . . . . [</w:t>
      </w:r>
      <w:r w:rsidRPr="000C2D29">
        <w:rPr>
          <w:rFonts w:ascii="Times New Roman" w:hAnsi="Times New Roman" w:cs="Times New Roman"/>
          <w:b/>
          <w:i/>
          <w:sz w:val="24"/>
        </w:rPr>
        <w:t>inserte la cantidad en números y palabras y el nombre de la moneda</w:t>
      </w:r>
      <w:r w:rsidRPr="000C2D29">
        <w:rPr>
          <w:rFonts w:ascii="Times New Roman" w:hAnsi="Times New Roman" w:cs="Times New Roman"/>
          <w:bCs/>
          <w:iCs/>
          <w:sz w:val="24"/>
        </w:rPr>
        <w:t>], tal como se corrige y modifica de conformidad con la Solicitud de Cotizaciones, es por la presente aceptada por nuestra Agencia.</w:t>
      </w:r>
    </w:p>
    <w:p w14:paraId="6EA29FA1" w14:textId="77777777" w:rsidR="00F2179B" w:rsidRPr="000C2D29" w:rsidRDefault="00F2179B" w:rsidP="00D772C8">
      <w:pPr>
        <w:pStyle w:val="Textoindependiente"/>
        <w:ind w:right="288"/>
        <w:jc w:val="both"/>
        <w:rPr>
          <w:rFonts w:ascii="Times New Roman" w:hAnsi="Times New Roman" w:cs="Times New Roman"/>
          <w:bCs/>
          <w:iCs/>
          <w:sz w:val="24"/>
        </w:rPr>
      </w:pPr>
    </w:p>
    <w:p w14:paraId="6FD2D141" w14:textId="77777777"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Encuentre adjunto el Contrato. Se le solicita que firme el contrato dentro de [</w:t>
      </w:r>
      <w:r w:rsidRPr="000C2D29">
        <w:rPr>
          <w:rFonts w:ascii="Times New Roman" w:hAnsi="Times New Roman" w:cs="Times New Roman"/>
          <w:b/>
          <w:i/>
          <w:sz w:val="24"/>
        </w:rPr>
        <w:t>insertar no de días</w:t>
      </w:r>
      <w:r w:rsidRPr="000C2D29">
        <w:rPr>
          <w:rFonts w:ascii="Times New Roman" w:hAnsi="Times New Roman" w:cs="Times New Roman"/>
          <w:bCs/>
          <w:iCs/>
          <w:sz w:val="24"/>
        </w:rPr>
        <w:t>].</w:t>
      </w:r>
    </w:p>
    <w:p w14:paraId="05B2AEDE" w14:textId="77777777" w:rsidR="00F2179B" w:rsidRPr="000C2D29" w:rsidRDefault="00F2179B" w:rsidP="00D772C8">
      <w:pPr>
        <w:pStyle w:val="Textoindependiente"/>
        <w:ind w:right="288"/>
        <w:jc w:val="both"/>
        <w:rPr>
          <w:rFonts w:ascii="Times New Roman" w:hAnsi="Times New Roman" w:cs="Times New Roman"/>
          <w:bCs/>
          <w:iCs/>
          <w:sz w:val="24"/>
        </w:rPr>
      </w:pPr>
    </w:p>
    <w:p w14:paraId="32EB1EB1" w14:textId="635FD1FF" w:rsidR="00F2179B" w:rsidRPr="000C2D29" w:rsidRDefault="00F2179B" w:rsidP="00D772C8">
      <w:pPr>
        <w:pStyle w:val="Textoindependiente"/>
        <w:ind w:right="288"/>
        <w:jc w:val="both"/>
        <w:rPr>
          <w:rFonts w:ascii="Times New Roman" w:hAnsi="Times New Roman" w:cs="Times New Roman"/>
          <w:bCs/>
          <w:iCs/>
          <w:sz w:val="24"/>
        </w:rPr>
      </w:pPr>
      <w:r w:rsidRPr="000C2D29">
        <w:rPr>
          <w:rFonts w:ascii="Times New Roman" w:hAnsi="Times New Roman" w:cs="Times New Roman"/>
          <w:bCs/>
          <w:iCs/>
          <w:sz w:val="24"/>
        </w:rPr>
        <w:t>[</w:t>
      </w:r>
      <w:r w:rsidRPr="000C2D29">
        <w:rPr>
          <w:rFonts w:ascii="Times New Roman" w:hAnsi="Times New Roman" w:cs="Times New Roman"/>
          <w:b/>
          <w:i/>
          <w:sz w:val="24"/>
        </w:rPr>
        <w:t>Inserte lo siguiente solo si se requiere una Garantía de Cumplimiento</w:t>
      </w:r>
      <w:r w:rsidRPr="000C2D29">
        <w:rPr>
          <w:rFonts w:ascii="Times New Roman" w:hAnsi="Times New Roman" w:cs="Times New Roman"/>
          <w:bCs/>
          <w:iCs/>
          <w:sz w:val="24"/>
        </w:rPr>
        <w:t>:] “También se le solicita que proporcione una Garantía de Cumplimiento dentro del [</w:t>
      </w:r>
      <w:r w:rsidRPr="000C2D29">
        <w:rPr>
          <w:rFonts w:ascii="Times New Roman" w:hAnsi="Times New Roman" w:cs="Times New Roman"/>
          <w:bCs/>
          <w:i/>
          <w:sz w:val="24"/>
        </w:rPr>
        <w:t>insertar no de días</w:t>
      </w:r>
      <w:r w:rsidRPr="000C2D29">
        <w:rPr>
          <w:rFonts w:ascii="Times New Roman" w:hAnsi="Times New Roman" w:cs="Times New Roman"/>
          <w:bCs/>
          <w:iCs/>
          <w:sz w:val="24"/>
        </w:rPr>
        <w:t>] de acuerdo con las Condiciones del Contrato, utilizando para tal efecto uno de los Formularios de Garantía de Cumplimiento adjuntos.</w:t>
      </w:r>
    </w:p>
    <w:p w14:paraId="01052DF1" w14:textId="77777777" w:rsidR="00F2179B" w:rsidRPr="000C2D29" w:rsidRDefault="00F2179B" w:rsidP="00F2179B">
      <w:pPr>
        <w:pStyle w:val="Textoindependiente"/>
        <w:ind w:right="288"/>
        <w:rPr>
          <w:rFonts w:ascii="Times New Roman" w:hAnsi="Times New Roman" w:cs="Times New Roman"/>
          <w:bCs/>
          <w:iCs/>
          <w:sz w:val="24"/>
        </w:rPr>
      </w:pPr>
    </w:p>
    <w:p w14:paraId="73F78CC3" w14:textId="4E9329FD" w:rsidR="00F2179B" w:rsidRPr="000C2D29" w:rsidRDefault="00F2179B" w:rsidP="00F2179B">
      <w:pPr>
        <w:tabs>
          <w:tab w:val="left" w:pos="9000"/>
        </w:tabs>
      </w:pPr>
      <w:r w:rsidRPr="000C2D29">
        <w:t xml:space="preserve">Firma Autorizada: </w:t>
      </w:r>
      <w:r w:rsidRPr="000C2D29">
        <w:rPr>
          <w:u w:val="single"/>
        </w:rPr>
        <w:tab/>
      </w:r>
    </w:p>
    <w:p w14:paraId="7AE017D0" w14:textId="24304668" w:rsidR="00F2179B" w:rsidRPr="000C2D29" w:rsidRDefault="00F2179B" w:rsidP="00F2179B">
      <w:pPr>
        <w:tabs>
          <w:tab w:val="left" w:pos="9000"/>
        </w:tabs>
      </w:pPr>
      <w:r w:rsidRPr="000C2D29">
        <w:t xml:space="preserve">Nombre y Cargo del firmante: </w:t>
      </w:r>
      <w:r w:rsidRPr="000C2D29">
        <w:rPr>
          <w:u w:val="single"/>
        </w:rPr>
        <w:tab/>
      </w:r>
    </w:p>
    <w:p w14:paraId="01FE73E3" w14:textId="25128045" w:rsidR="00F2179B" w:rsidRPr="000C2D29" w:rsidRDefault="00F2179B" w:rsidP="00F2179B">
      <w:pPr>
        <w:tabs>
          <w:tab w:val="left" w:pos="9000"/>
        </w:tabs>
      </w:pPr>
      <w:r w:rsidRPr="000C2D29">
        <w:t xml:space="preserve">Nombre de la Agencia: </w:t>
      </w:r>
      <w:r w:rsidRPr="000C2D29">
        <w:rPr>
          <w:u w:val="single"/>
        </w:rPr>
        <w:tab/>
      </w:r>
    </w:p>
    <w:p w14:paraId="3EC02E86" w14:textId="77777777" w:rsidR="00F2179B" w:rsidRPr="000C2D29" w:rsidRDefault="00F2179B" w:rsidP="00F2179B">
      <w:pPr>
        <w:pStyle w:val="Textoindependiente"/>
        <w:ind w:right="288"/>
        <w:rPr>
          <w:rFonts w:ascii="Times New Roman" w:hAnsi="Times New Roman" w:cs="Times New Roman"/>
          <w:bCs/>
          <w:iCs/>
          <w:sz w:val="24"/>
        </w:rPr>
      </w:pPr>
    </w:p>
    <w:p w14:paraId="0E4CF292" w14:textId="77777777" w:rsidR="00F2179B" w:rsidRPr="000C2D29" w:rsidRDefault="00F2179B" w:rsidP="00F2179B">
      <w:pPr>
        <w:pStyle w:val="Textoindependiente"/>
        <w:ind w:right="288"/>
        <w:rPr>
          <w:rFonts w:ascii="Times New Roman" w:hAnsi="Times New Roman" w:cs="Times New Roman"/>
          <w:bCs/>
          <w:iCs/>
          <w:sz w:val="24"/>
        </w:rPr>
      </w:pPr>
    </w:p>
    <w:p w14:paraId="3D334BE8" w14:textId="2816BB16" w:rsidR="00F2179B" w:rsidRPr="000C2D29" w:rsidRDefault="00F2179B" w:rsidP="00F2179B">
      <w:pPr>
        <w:pStyle w:val="Textoindependiente"/>
        <w:ind w:right="288"/>
        <w:rPr>
          <w:i/>
        </w:rPr>
      </w:pPr>
      <w:r w:rsidRPr="000C2D29">
        <w:rPr>
          <w:rFonts w:ascii="Times New Roman" w:hAnsi="Times New Roman" w:cs="Times New Roman"/>
          <w:b/>
          <w:iCs/>
          <w:sz w:val="24"/>
        </w:rPr>
        <w:t xml:space="preserve">Adjunto: Contrato </w:t>
      </w:r>
    </w:p>
    <w:p w14:paraId="19D7FEED" w14:textId="77777777" w:rsidR="00F2179B" w:rsidRPr="000C2D29" w:rsidRDefault="00255CBA" w:rsidP="001B7124">
      <w:pPr>
        <w:pStyle w:val="Section10-Heading1"/>
        <w:rPr>
          <w:i/>
        </w:rPr>
      </w:pPr>
      <w:r w:rsidRPr="000C2D29">
        <w:rPr>
          <w:i/>
        </w:rPr>
        <w:t xml:space="preserve"> </w:t>
      </w:r>
      <w:bookmarkStart w:id="163" w:name="_Toc23238065"/>
      <w:bookmarkStart w:id="164" w:name="_Toc41971557"/>
      <w:bookmarkStart w:id="165" w:name="_Toc78273068"/>
      <w:bookmarkStart w:id="166" w:name="_Toc111009246"/>
      <w:bookmarkStart w:id="167" w:name="_Toc442524980"/>
      <w:bookmarkStart w:id="168" w:name="_Toc36558877"/>
      <w:bookmarkStart w:id="169" w:name="_Toc428352207"/>
      <w:bookmarkStart w:id="170" w:name="_Toc438907198"/>
      <w:bookmarkStart w:id="171" w:name="_Toc438907298"/>
    </w:p>
    <w:p w14:paraId="6B8AACEB" w14:textId="77777777" w:rsidR="00F2179B" w:rsidRPr="000C2D29" w:rsidRDefault="00F2179B">
      <w:pPr>
        <w:rPr>
          <w:b/>
          <w:i/>
          <w:sz w:val="36"/>
        </w:rPr>
      </w:pPr>
      <w:r w:rsidRPr="000C2D29">
        <w:rPr>
          <w:i/>
        </w:rPr>
        <w:br w:type="page"/>
      </w:r>
    </w:p>
    <w:p w14:paraId="6BCF186F" w14:textId="2F273089" w:rsidR="003D6567" w:rsidRPr="000C2D29" w:rsidRDefault="00F2179B" w:rsidP="003D6567">
      <w:pPr>
        <w:pStyle w:val="Tabla8titulo"/>
        <w:spacing w:before="0" w:after="0"/>
        <w:rPr>
          <w:i/>
          <w:iCs/>
          <w:sz w:val="24"/>
          <w:szCs w:val="24"/>
          <w:lang w:val="es-PE"/>
        </w:rPr>
      </w:pPr>
      <w:r w:rsidRPr="000C2D29">
        <w:rPr>
          <w:i/>
          <w:iCs/>
          <w:sz w:val="24"/>
          <w:lang w:val="es-PE"/>
        </w:rPr>
        <w:lastRenderedPageBreak/>
        <w:t xml:space="preserve"> </w:t>
      </w:r>
      <w:r w:rsidRPr="000C2D29">
        <w:rPr>
          <w:sz w:val="24"/>
          <w:lang w:val="es-PE"/>
        </w:rPr>
        <w:t>(</w:t>
      </w:r>
      <w:r w:rsidR="003D6567" w:rsidRPr="000C2D29">
        <w:rPr>
          <w:lang w:val="es-PE"/>
        </w:rPr>
        <w:t xml:space="preserve">Garantía de Cumplimiento - </w:t>
      </w:r>
      <w:r w:rsidR="003D6567" w:rsidRPr="000C2D29">
        <w:rPr>
          <w:szCs w:val="24"/>
          <w:lang w:val="es-PE"/>
        </w:rPr>
        <w:t>Garantía bancaria</w:t>
      </w:r>
    </w:p>
    <w:p w14:paraId="02E9555C" w14:textId="77777777" w:rsidR="003D6567" w:rsidRPr="000C2D29" w:rsidRDefault="003D6567" w:rsidP="003D6567">
      <w:pPr>
        <w:pStyle w:val="Piedepgina"/>
        <w:tabs>
          <w:tab w:val="clear" w:pos="9504"/>
        </w:tabs>
        <w:spacing w:before="0"/>
        <w:rPr>
          <w:rFonts w:ascii="Times New Roman" w:hAnsi="Times New Roman"/>
          <w:i/>
          <w:iCs/>
          <w:sz w:val="10"/>
          <w:szCs w:val="10"/>
        </w:rPr>
      </w:pPr>
    </w:p>
    <w:p w14:paraId="4C7C67CA" w14:textId="77777777" w:rsidR="003D6567" w:rsidRPr="000C2D29" w:rsidRDefault="003D6567" w:rsidP="003D6567">
      <w:pPr>
        <w:pStyle w:val="Piedepgina"/>
        <w:tabs>
          <w:tab w:val="clear" w:pos="9504"/>
        </w:tabs>
        <w:spacing w:before="0"/>
        <w:rPr>
          <w:rFonts w:ascii="Times New Roman" w:hAnsi="Times New Roman"/>
          <w:i/>
          <w:sz w:val="24"/>
          <w:szCs w:val="24"/>
        </w:rPr>
      </w:pPr>
      <w:r w:rsidRPr="000C2D29">
        <w:rPr>
          <w:rFonts w:ascii="Times New Roman" w:hAnsi="Times New Roman"/>
          <w:i/>
          <w:iCs/>
          <w:sz w:val="24"/>
          <w:szCs w:val="24"/>
        </w:rPr>
        <w:t>[Membrete del Garante o código de identificación SWIFT].</w:t>
      </w:r>
    </w:p>
    <w:p w14:paraId="5BA68128" w14:textId="77777777" w:rsidR="003D6567" w:rsidRPr="000C2D29" w:rsidRDefault="003D6567" w:rsidP="003D6567">
      <w:pPr>
        <w:pStyle w:val="NormalWeb"/>
        <w:spacing w:before="0" w:beforeAutospacing="0" w:after="0" w:afterAutospacing="0"/>
        <w:rPr>
          <w:rFonts w:ascii="Times New Roman" w:hAnsi="Times New Roman"/>
          <w:i/>
          <w:sz w:val="24"/>
        </w:rPr>
      </w:pPr>
      <w:r w:rsidRPr="000C2D29">
        <w:rPr>
          <w:rFonts w:ascii="Times New Roman" w:hAnsi="Times New Roman"/>
          <w:b/>
          <w:bCs/>
          <w:sz w:val="24"/>
        </w:rPr>
        <w:t xml:space="preserve">Beneficiario: </w:t>
      </w:r>
      <w:r w:rsidRPr="000C2D29">
        <w:rPr>
          <w:rFonts w:ascii="Times New Roman" w:hAnsi="Times New Roman"/>
          <w:i/>
          <w:iCs/>
          <w:sz w:val="24"/>
        </w:rPr>
        <w:t>[Indique el nombre y la dirección del Contratante].</w:t>
      </w:r>
    </w:p>
    <w:p w14:paraId="1DB5C508" w14:textId="77777777" w:rsidR="003D6567" w:rsidRPr="000C2D29" w:rsidRDefault="003D6567" w:rsidP="003D6567">
      <w:pPr>
        <w:pStyle w:val="NormalWeb"/>
        <w:spacing w:before="0" w:beforeAutospacing="0" w:after="0" w:afterAutospacing="0"/>
        <w:rPr>
          <w:rFonts w:ascii="Times New Roman" w:hAnsi="Times New Roman"/>
          <w:sz w:val="24"/>
        </w:rPr>
      </w:pPr>
      <w:r w:rsidRPr="000C2D29">
        <w:rPr>
          <w:rFonts w:ascii="Times New Roman" w:hAnsi="Times New Roman"/>
          <w:b/>
          <w:bCs/>
          <w:sz w:val="24"/>
        </w:rPr>
        <w:t>Fecha:</w:t>
      </w:r>
      <w:r w:rsidRPr="000C2D29">
        <w:rPr>
          <w:rFonts w:ascii="Times New Roman" w:hAnsi="Times New Roman"/>
          <w:sz w:val="24"/>
        </w:rPr>
        <w:t xml:space="preserve"> </w:t>
      </w:r>
      <w:r w:rsidRPr="000C2D29">
        <w:rPr>
          <w:rFonts w:ascii="Times New Roman" w:hAnsi="Times New Roman"/>
          <w:i/>
          <w:iCs/>
          <w:sz w:val="24"/>
        </w:rPr>
        <w:t>[Indique la fecha de la emisión].</w:t>
      </w:r>
    </w:p>
    <w:p w14:paraId="61549427" w14:textId="77777777" w:rsidR="003D6567" w:rsidRPr="000C2D29" w:rsidRDefault="003D6567" w:rsidP="003D6567">
      <w:pPr>
        <w:pStyle w:val="NormalWeb"/>
        <w:spacing w:before="0" w:beforeAutospacing="0" w:after="0" w:afterAutospacing="0"/>
        <w:rPr>
          <w:rFonts w:ascii="Times New Roman" w:hAnsi="Times New Roman"/>
          <w:sz w:val="24"/>
        </w:rPr>
      </w:pPr>
      <w:r w:rsidRPr="000C2D29">
        <w:rPr>
          <w:rFonts w:ascii="Times New Roman" w:hAnsi="Times New Roman"/>
          <w:b/>
          <w:bCs/>
          <w:sz w:val="24"/>
        </w:rPr>
        <w:t>GARANTÍA DE CUMPLIMIENTO N.</w:t>
      </w:r>
      <w:r w:rsidRPr="000C2D29">
        <w:rPr>
          <w:rFonts w:ascii="Times New Roman" w:hAnsi="Times New Roman"/>
          <w:b/>
          <w:bCs/>
          <w:sz w:val="24"/>
        </w:rPr>
        <w:sym w:font="Symbol" w:char="F0B0"/>
      </w:r>
      <w:r w:rsidRPr="000C2D29">
        <w:rPr>
          <w:rFonts w:ascii="Times New Roman" w:hAnsi="Times New Roman"/>
          <w:b/>
          <w:bCs/>
          <w:sz w:val="24"/>
        </w:rPr>
        <w:t>:</w:t>
      </w:r>
      <w:r w:rsidRPr="000C2D29">
        <w:rPr>
          <w:rFonts w:ascii="Times New Roman" w:hAnsi="Times New Roman"/>
          <w:sz w:val="24"/>
        </w:rPr>
        <w:t xml:space="preserve"> </w:t>
      </w:r>
      <w:r w:rsidRPr="000C2D29">
        <w:rPr>
          <w:rFonts w:ascii="Times New Roman" w:hAnsi="Times New Roman"/>
          <w:i/>
          <w:iCs/>
          <w:sz w:val="24"/>
        </w:rPr>
        <w:t>[Indique número de referencia de la Garantía].</w:t>
      </w:r>
    </w:p>
    <w:p w14:paraId="04C48A9E" w14:textId="77777777" w:rsidR="003D6567" w:rsidRPr="000C2D29" w:rsidRDefault="003D6567" w:rsidP="003D6567">
      <w:pPr>
        <w:pStyle w:val="NormalWeb"/>
        <w:spacing w:before="0" w:beforeAutospacing="0" w:after="0" w:afterAutospacing="0"/>
        <w:jc w:val="both"/>
        <w:rPr>
          <w:rFonts w:ascii="Times New Roman" w:hAnsi="Times New Roman"/>
          <w:i/>
          <w:iCs/>
          <w:sz w:val="24"/>
        </w:rPr>
      </w:pPr>
      <w:r w:rsidRPr="000C2D29">
        <w:rPr>
          <w:rFonts w:ascii="Times New Roman" w:hAnsi="Times New Roman"/>
          <w:b/>
          <w:bCs/>
          <w:sz w:val="24"/>
        </w:rPr>
        <w:t xml:space="preserve">Garante: </w:t>
      </w:r>
      <w:r w:rsidRPr="000C2D29">
        <w:rPr>
          <w:rFonts w:ascii="Times New Roman" w:hAnsi="Times New Roman"/>
          <w:i/>
          <w:iCs/>
          <w:sz w:val="24"/>
        </w:rPr>
        <w:t>[Indique el nombre y la dirección del emisor de la garantía, a menos que esté indicado en el membrete].</w:t>
      </w:r>
    </w:p>
    <w:p w14:paraId="030678D6"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2A566E61"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 xml:space="preserve">Se nos ha informado que </w:t>
      </w:r>
      <w:r w:rsidRPr="000C2D29">
        <w:rPr>
          <w:rFonts w:ascii="Times New Roman" w:hAnsi="Times New Roman"/>
          <w:i/>
          <w:iCs/>
          <w:sz w:val="24"/>
        </w:rPr>
        <w:t xml:space="preserve">[indique el nombre del Contratista, que, en el caso de una Asociación en Participación, Consorcio o Asociación (APCA), será el de la APCA] </w:t>
      </w:r>
      <w:r w:rsidRPr="000C2D29">
        <w:rPr>
          <w:rFonts w:ascii="Times New Roman" w:hAnsi="Times New Roman"/>
          <w:sz w:val="24"/>
        </w:rPr>
        <w:t>(en adelante, el “Solicitante”) ha celebrado el Contrato n.</w:t>
      </w:r>
      <w:r w:rsidRPr="000C2D29">
        <w:rPr>
          <w:rFonts w:ascii="Times New Roman" w:hAnsi="Times New Roman"/>
          <w:sz w:val="24"/>
        </w:rPr>
        <w:sym w:font="Symbol" w:char="F0B0"/>
      </w:r>
      <w:r w:rsidRPr="000C2D29">
        <w:rPr>
          <w:rFonts w:ascii="Times New Roman" w:hAnsi="Times New Roman"/>
          <w:sz w:val="24"/>
          <w:vertAlign w:val="superscript"/>
        </w:rPr>
        <w:t xml:space="preserve"> </w:t>
      </w:r>
      <w:r w:rsidRPr="000C2D29">
        <w:rPr>
          <w:rFonts w:ascii="Times New Roman" w:hAnsi="Times New Roman"/>
          <w:i/>
          <w:iCs/>
          <w:sz w:val="24"/>
        </w:rPr>
        <w:t>[indique número de referencia del Contrato]</w:t>
      </w:r>
      <w:r w:rsidRPr="000C2D29">
        <w:rPr>
          <w:rFonts w:ascii="Times New Roman" w:hAnsi="Times New Roman"/>
          <w:sz w:val="24"/>
        </w:rPr>
        <w:t xml:space="preserve">, de fecha </w:t>
      </w:r>
      <w:r w:rsidRPr="000C2D29">
        <w:rPr>
          <w:rFonts w:ascii="Times New Roman" w:hAnsi="Times New Roman"/>
          <w:i/>
          <w:iCs/>
          <w:sz w:val="24"/>
        </w:rPr>
        <w:t>[indique fecha]</w:t>
      </w:r>
      <w:r w:rsidRPr="000C2D29">
        <w:rPr>
          <w:rFonts w:ascii="Times New Roman" w:hAnsi="Times New Roman"/>
          <w:sz w:val="24"/>
        </w:rPr>
        <w:t xml:space="preserve">, con el Beneficiario, para la ejecución de </w:t>
      </w:r>
      <w:r w:rsidRPr="000C2D29">
        <w:rPr>
          <w:rFonts w:ascii="Times New Roman" w:hAnsi="Times New Roman"/>
          <w:i/>
          <w:iCs/>
          <w:sz w:val="24"/>
        </w:rPr>
        <w:t xml:space="preserve">[indique nombre del contrato y breve descripción de las mejoras] </w:t>
      </w:r>
      <w:r w:rsidRPr="000C2D29">
        <w:rPr>
          <w:rFonts w:ascii="Times New Roman" w:hAnsi="Times New Roman"/>
          <w:sz w:val="24"/>
        </w:rPr>
        <w:t xml:space="preserve">(en adelante, el “Contrato”). </w:t>
      </w:r>
    </w:p>
    <w:p w14:paraId="50D54167"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203AE5CF"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Además, entendemos que, de acuerdo con las condiciones del Contrato, se requiere una Garantía de Cumplimiento.</w:t>
      </w:r>
    </w:p>
    <w:p w14:paraId="0E8F046D"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1FA9955A"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t xml:space="preserve">A solicitud del Solicitante, nosotros, en calidad de Garantes, por medio de la presente Garantía nos obligamos irrevocablemente a pagar al Beneficiario una suma (o sumas) que no exceda </w:t>
      </w:r>
      <w:r w:rsidRPr="000C2D29">
        <w:rPr>
          <w:rFonts w:ascii="Times New Roman" w:hAnsi="Times New Roman"/>
          <w:i/>
          <w:iCs/>
          <w:sz w:val="24"/>
        </w:rPr>
        <w:t>[indique la(s) suma(s) en cifras y en letras]</w:t>
      </w:r>
      <w:r w:rsidRPr="000C2D29">
        <w:rPr>
          <w:rFonts w:ascii="Times New Roman" w:hAnsi="Times New Roman"/>
          <w:sz w:val="24"/>
        </w:rPr>
        <w:t xml:space="preserve"> (</w:t>
      </w:r>
      <w:r w:rsidRPr="000C2D29">
        <w:rPr>
          <w:rFonts w:ascii="Times New Roman" w:hAnsi="Times New Roman"/>
          <w:sz w:val="24"/>
          <w:u w:val="single"/>
        </w:rPr>
        <w:t xml:space="preserve">          </w:t>
      </w:r>
      <w:r w:rsidRPr="000C2D29">
        <w:rPr>
          <w:rFonts w:ascii="Times New Roman" w:hAnsi="Times New Roman"/>
          <w:sz w:val="24"/>
        </w:rPr>
        <w:t>)</w:t>
      </w:r>
      <w:r w:rsidRPr="000C2D29">
        <w:rPr>
          <w:rStyle w:val="Refdenotaalpie"/>
          <w:rFonts w:ascii="Times New Roman" w:hAnsi="Times New Roman"/>
          <w:sz w:val="24"/>
        </w:rPr>
        <w:t>1</w:t>
      </w:r>
      <w:r w:rsidRPr="000C2D29">
        <w:rPr>
          <w:rFonts w:ascii="Times New Roman" w:hAnsi="Times New Roman"/>
          <w:sz w:val="24"/>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47D369AC" w14:textId="77777777" w:rsidR="003D6567" w:rsidRPr="000C2D29" w:rsidRDefault="003D6567" w:rsidP="003D6567">
      <w:pPr>
        <w:pStyle w:val="NormalWeb"/>
        <w:spacing w:before="0" w:beforeAutospacing="0" w:after="0" w:afterAutospacing="0"/>
        <w:jc w:val="both"/>
        <w:rPr>
          <w:rFonts w:ascii="Times New Roman" w:hAnsi="Times New Roman"/>
          <w:sz w:val="10"/>
          <w:szCs w:val="10"/>
        </w:rPr>
      </w:pPr>
    </w:p>
    <w:p w14:paraId="1489CC5F"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footnoteReference w:customMarkFollows="1" w:id="8"/>
        <w:t xml:space="preserve">Esta garantía vencerá a más tardar el día </w:t>
      </w:r>
      <w:r w:rsidRPr="000C2D29">
        <w:rPr>
          <w:rFonts w:ascii="Times New Roman" w:hAnsi="Times New Roman"/>
          <w:i/>
          <w:sz w:val="24"/>
        </w:rPr>
        <w:t>[indique el número]</w:t>
      </w:r>
      <w:r w:rsidRPr="000C2D29">
        <w:rPr>
          <w:rFonts w:ascii="Times New Roman" w:hAnsi="Times New Roman"/>
          <w:sz w:val="24"/>
        </w:rPr>
        <w:t xml:space="preserve"> de </w:t>
      </w:r>
      <w:r w:rsidRPr="000C2D29">
        <w:rPr>
          <w:rFonts w:ascii="Times New Roman" w:hAnsi="Times New Roman"/>
          <w:i/>
          <w:sz w:val="24"/>
        </w:rPr>
        <w:t>[indique el mes]</w:t>
      </w:r>
      <w:r w:rsidRPr="000C2D29">
        <w:rPr>
          <w:rFonts w:ascii="Times New Roman" w:hAnsi="Times New Roman"/>
          <w:sz w:val="24"/>
        </w:rPr>
        <w:t xml:space="preserve"> de </w:t>
      </w:r>
      <w:r w:rsidRPr="000C2D29">
        <w:rPr>
          <w:rFonts w:ascii="Times New Roman" w:hAnsi="Times New Roman"/>
          <w:i/>
          <w:sz w:val="24"/>
        </w:rPr>
        <w:t>[indique el año]</w:t>
      </w:r>
      <w:r w:rsidRPr="000C2D29">
        <w:rPr>
          <w:rStyle w:val="Refdenotaalpie"/>
          <w:rFonts w:ascii="Times New Roman" w:hAnsi="Times New Roman"/>
          <w:sz w:val="24"/>
        </w:rPr>
        <w:t>2</w:t>
      </w:r>
      <w:r w:rsidRPr="000C2D29">
        <w:rPr>
          <w:rFonts w:ascii="Times New Roman" w:hAnsi="Times New Roman"/>
          <w:sz w:val="24"/>
        </w:rPr>
        <w:t xml:space="preserve">, y cualquier reclamación de pago al amparo de ella deberá ser recibida por nosotros en la oficina mencionada arriba a más tardar en esa fecha. </w:t>
      </w:r>
    </w:p>
    <w:p w14:paraId="057206AC" w14:textId="77777777" w:rsidR="003D6567" w:rsidRPr="000C2D29" w:rsidRDefault="003D6567" w:rsidP="003D6567">
      <w:pPr>
        <w:pStyle w:val="NormalWeb"/>
        <w:spacing w:before="0" w:beforeAutospacing="0" w:after="0" w:afterAutospacing="0"/>
        <w:jc w:val="both"/>
        <w:rPr>
          <w:rFonts w:ascii="Times New Roman" w:hAnsi="Times New Roman"/>
          <w:sz w:val="24"/>
        </w:rPr>
      </w:pPr>
      <w:r w:rsidRPr="000C2D29">
        <w:rPr>
          <w:rFonts w:ascii="Times New Roman" w:hAnsi="Times New Roman"/>
          <w:sz w:val="24"/>
        </w:rPr>
        <w:footnoteReference w:customMarkFollows="1" w:id="9"/>
        <w:t>Esta garantía está sujeta a las Reglas Uniformes de la Cámara de Comercio Internacional (CCI) relativas a las garantías contra primera solicitud, revisión de 2010, publicación n.758 de la CCI; queda excluida de la presente la declaración de respaldo del inciso (a) del artículo 15 de dichas reglas.</w:t>
      </w:r>
    </w:p>
    <w:p w14:paraId="0276A3C5" w14:textId="77777777" w:rsidR="003D6567" w:rsidRPr="000C2D29" w:rsidRDefault="003D6567" w:rsidP="003D6567">
      <w:pPr>
        <w:jc w:val="center"/>
      </w:pPr>
      <w:r w:rsidRPr="000C2D29">
        <w:t xml:space="preserve">_____________________ </w:t>
      </w:r>
      <w:r w:rsidRPr="000C2D29">
        <w:br/>
      </w:r>
      <w:r w:rsidRPr="000C2D29">
        <w:rPr>
          <w:i/>
          <w:iCs/>
        </w:rPr>
        <w:t>[firma(s)]</w:t>
      </w:r>
    </w:p>
    <w:p w14:paraId="6F88275A" w14:textId="77777777" w:rsidR="00F2179B" w:rsidRPr="000C2D29" w:rsidRDefault="00F2179B" w:rsidP="00F2179B">
      <w:r w:rsidRPr="000C2D29">
        <w:br w:type="page"/>
      </w:r>
    </w:p>
    <w:p w14:paraId="555A8EA5" w14:textId="77777777" w:rsidR="00F2179B" w:rsidRPr="000C2D29" w:rsidRDefault="00F2179B" w:rsidP="00F2179B">
      <w:pPr>
        <w:rPr>
          <w:iCs/>
        </w:rPr>
        <w:sectPr w:rsidR="00F2179B" w:rsidRPr="000C2D29" w:rsidSect="000A24DA">
          <w:headerReference w:type="even" r:id="rId22"/>
          <w:headerReference w:type="default" r:id="rId23"/>
          <w:pgSz w:w="12240" w:h="15840"/>
          <w:pgMar w:top="1440" w:right="1440" w:bottom="1440" w:left="1440" w:header="720" w:footer="720" w:gutter="0"/>
          <w:cols w:space="720"/>
          <w:docGrid w:linePitch="360"/>
        </w:sectPr>
      </w:pPr>
    </w:p>
    <w:p w14:paraId="4892FBCC" w14:textId="77777777" w:rsidR="00972A69" w:rsidRPr="000C2D29" w:rsidRDefault="00972A69" w:rsidP="00972A69">
      <w:pPr>
        <w:pStyle w:val="Section10-Heading1"/>
        <w:rPr>
          <w:i/>
        </w:rPr>
      </w:pPr>
      <w:bookmarkStart w:id="172" w:name="_Toc454621057"/>
      <w:bookmarkStart w:id="173" w:name="_Toc460506940"/>
      <w:bookmarkStart w:id="174" w:name="_Toc502819519"/>
      <w:r w:rsidRPr="000C2D29">
        <w:rPr>
          <w:i/>
        </w:rPr>
        <w:lastRenderedPageBreak/>
        <w:t>[Suprimir si no aplica]</w:t>
      </w:r>
    </w:p>
    <w:p w14:paraId="49D2A8A9" w14:textId="77777777" w:rsidR="00972A69" w:rsidRPr="000C2D29" w:rsidRDefault="00972A69" w:rsidP="00972A69">
      <w:pPr>
        <w:pStyle w:val="Section10Header1"/>
        <w:rPr>
          <w:bCs/>
          <w:szCs w:val="36"/>
          <w:lang w:val="es-PE"/>
        </w:rPr>
      </w:pPr>
      <w:bookmarkStart w:id="175" w:name="_Toc34311412"/>
      <w:r w:rsidRPr="000C2D29">
        <w:rPr>
          <w:lang w:val="es-PE"/>
        </w:rPr>
        <w:t>Garantía de Cumplimiento - Fianza de Cumplimiento</w:t>
      </w:r>
      <w:bookmarkEnd w:id="175"/>
    </w:p>
    <w:p w14:paraId="319D3649" w14:textId="77777777" w:rsidR="00972A69" w:rsidRPr="000C2D29" w:rsidRDefault="00972A69" w:rsidP="00972A69">
      <w:pPr>
        <w:rPr>
          <w:iCs/>
        </w:rPr>
      </w:pPr>
    </w:p>
    <w:p w14:paraId="77384EA8" w14:textId="77777777" w:rsidR="00972A69" w:rsidRPr="000C2D29" w:rsidRDefault="00972A69" w:rsidP="00972A69">
      <w:pPr>
        <w:spacing w:after="200"/>
        <w:jc w:val="both"/>
        <w:rPr>
          <w:iCs/>
        </w:rPr>
      </w:pPr>
      <w:r w:rsidRPr="000C2D29">
        <w:rPr>
          <w:iCs/>
        </w:rPr>
        <w:t xml:space="preserve">Por esta fianza, </w:t>
      </w:r>
      <w:r w:rsidRPr="000C2D29">
        <w:rPr>
          <w:i/>
          <w:iCs/>
        </w:rPr>
        <w:t>[indique el nombre del Obligado Principal]</w:t>
      </w:r>
      <w:r w:rsidRPr="000C2D29">
        <w:rPr>
          <w:iCs/>
        </w:rPr>
        <w:t xml:space="preserve"> como Obligado Principal (en lo sucesivo, “el Contratista”) y </w:t>
      </w:r>
      <w:r w:rsidRPr="000C2D29">
        <w:rPr>
          <w:i/>
          <w:iCs/>
        </w:rPr>
        <w:t>[indique el nombre del Fiador]</w:t>
      </w:r>
      <w:r w:rsidRPr="000C2D29">
        <w:rPr>
          <w:iCs/>
        </w:rPr>
        <w:t xml:space="preserve"> como Fiador (en lo sucesivo, “el Fiador”) se obligan firme, conjunta y solidariamente, a sí mismos, así como a sus herederos, ejecutores, administradores, sucesores y cesionarios, ante </w:t>
      </w:r>
      <w:r w:rsidRPr="000C2D29">
        <w:rPr>
          <w:i/>
          <w:iCs/>
        </w:rPr>
        <w:t>[indique el nombre del Contratante]</w:t>
      </w:r>
      <w:r w:rsidRPr="000C2D29">
        <w:rPr>
          <w:iCs/>
        </w:rPr>
        <w:t xml:space="preserve"> como Obligante (en lo sucesivo, “el Contratante”), por el monto de </w:t>
      </w:r>
      <w:r w:rsidRPr="000C2D29">
        <w:rPr>
          <w:i/>
          <w:iCs/>
        </w:rPr>
        <w:t>[indique el monto en letras y números]</w:t>
      </w:r>
      <w:r w:rsidRPr="000C2D29">
        <w:rPr>
          <w:iCs/>
        </w:rPr>
        <w:t>, cuyo pago deberá hacerse correcta y efectivamente en los tipos y proporciones de monedas en que sea pagadero el Precio del Contrato.</w:t>
      </w:r>
    </w:p>
    <w:p w14:paraId="462E6F74" w14:textId="33E416E5" w:rsidR="00972A69" w:rsidRPr="000C2D29" w:rsidRDefault="00972A69" w:rsidP="00972A69">
      <w:pPr>
        <w:tabs>
          <w:tab w:val="left" w:pos="1260"/>
          <w:tab w:val="left" w:pos="4140"/>
        </w:tabs>
        <w:spacing w:after="200"/>
        <w:jc w:val="both"/>
        <w:rPr>
          <w:iCs/>
        </w:rPr>
      </w:pPr>
      <w:r w:rsidRPr="000C2D29">
        <w:rPr>
          <w:iCs/>
        </w:rPr>
        <w:t>POR CUANTO el Contratista ha celebrado un convenio escrito con el Contratante el día</w:t>
      </w:r>
      <w:r w:rsidRPr="000C2D29">
        <w:rPr>
          <w:iCs/>
          <w:u w:val="single"/>
        </w:rPr>
        <w:t xml:space="preserve"> </w:t>
      </w:r>
      <w:r w:rsidRPr="000C2D29">
        <w:rPr>
          <w:iCs/>
        </w:rPr>
        <w:t xml:space="preserve">_____________de _________________ de 20_____, por </w:t>
      </w:r>
      <w:r w:rsidRPr="000C2D29">
        <w:rPr>
          <w:i/>
        </w:rPr>
        <w:t xml:space="preserve">[nombre del contrato y breve descripción de las </w:t>
      </w:r>
      <w:r w:rsidR="006F7057" w:rsidRPr="000C2D29">
        <w:rPr>
          <w:i/>
        </w:rPr>
        <w:t>mejoras</w:t>
      </w:r>
      <w:r w:rsidRPr="000C2D29">
        <w:rPr>
          <w:i/>
        </w:rPr>
        <w:t>]</w:t>
      </w:r>
      <w:r w:rsidRPr="000C2D29">
        <w:rPr>
          <w:iCs/>
        </w:rPr>
        <w:t>, de conformidad con los documentos, planos, especificaciones y enmiendas del convenio, los cuales, en la medida aquí contemplada, forman parte de la presente a modo de referencia y se denominan, en adelante, el Contrato.</w:t>
      </w:r>
    </w:p>
    <w:p w14:paraId="7E7688AF" w14:textId="77777777" w:rsidR="00972A69" w:rsidRPr="000C2D29" w:rsidRDefault="00972A69" w:rsidP="00972A69">
      <w:pPr>
        <w:spacing w:after="200"/>
        <w:jc w:val="both"/>
        <w:rPr>
          <w:iCs/>
        </w:rPr>
      </w:pPr>
      <w:r w:rsidRPr="000C2D29">
        <w:rPr>
          <w:iCs/>
        </w:rPr>
        <w:t xml:space="preserve">POR CONSIGUIENTE, la condición de esta obligación es tal que, si el Contratista cumple oportuna y debidamente el Contrato mencionado (incluidas cualesquiera de sus enmiendas),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bien seguir sin demora alguno de los siguientes cursos </w:t>
      </w:r>
      <w:r w:rsidRPr="000C2D29">
        <w:rPr>
          <w:iCs/>
        </w:rPr>
        <w:br/>
        <w:t>de acción:</w:t>
      </w:r>
    </w:p>
    <w:p w14:paraId="24668FB9"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t>finalizar el Contrato de conformidad con los términos y condiciones establecidos; o</w:t>
      </w:r>
    </w:p>
    <w:p w14:paraId="0DA46049"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t>obtener una o más Ofertas de Licitantes calificados, para presentarlas al Contratante con vistas a la terminación del Contrato de conformidad con los términos y condiciones del mismo y, una vez que el Contratante y el Fiador decidan respecto del Licitante con la oferta evaluada como la más baja que se ajuste a las condiciones, celebrar un Contrato entre dicho Licitante y el Contratante y facilitar, conforme avance el trabajo (aun cuando exista una situación de incumplimiento o una serie de incumplimientos en virtud del Contrato o los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según se usa en este párrafo, significará el importe total que deberá pagar el Contratante al Contratista en virtud del Contrato, menos el monto que haya pagado debidamente el Contratante al Contratista; o</w:t>
      </w:r>
    </w:p>
    <w:p w14:paraId="760E8D35" w14:textId="77777777" w:rsidR="00972A69" w:rsidRPr="000C2D29" w:rsidRDefault="00972A69" w:rsidP="00B5118A">
      <w:pPr>
        <w:pStyle w:val="Prrafodelista"/>
        <w:numPr>
          <w:ilvl w:val="0"/>
          <w:numId w:val="116"/>
        </w:numPr>
        <w:spacing w:before="120" w:after="120"/>
        <w:ind w:left="1310" w:hanging="357"/>
        <w:contextualSpacing w:val="0"/>
        <w:jc w:val="both"/>
        <w:rPr>
          <w:iCs/>
        </w:rPr>
      </w:pPr>
      <w:r w:rsidRPr="000C2D29">
        <w:rPr>
          <w:iCs/>
        </w:rPr>
        <w:lastRenderedPageBreak/>
        <w:t>pagar al Contratante el monto exigido por este para finalizar el Contrato de conformidad con los términos y condiciones establecidos en el mismo, por un total máximo que no supere el de esta Fianza.</w:t>
      </w:r>
    </w:p>
    <w:p w14:paraId="274C2F67" w14:textId="77777777" w:rsidR="00972A69" w:rsidRPr="000C2D29" w:rsidRDefault="00972A69" w:rsidP="00972A69">
      <w:pPr>
        <w:spacing w:after="200"/>
        <w:jc w:val="both"/>
        <w:rPr>
          <w:iCs/>
        </w:rPr>
      </w:pPr>
      <w:r w:rsidRPr="000C2D29">
        <w:rPr>
          <w:iCs/>
        </w:rPr>
        <w:t>El Fiador no será responsable por un monto mayor que el de la penalización especificada en esta Fianza.</w:t>
      </w:r>
    </w:p>
    <w:p w14:paraId="30C353B7" w14:textId="77777777" w:rsidR="00972A69" w:rsidRPr="000C2D29" w:rsidRDefault="00972A69" w:rsidP="00972A69">
      <w:pPr>
        <w:spacing w:after="200"/>
        <w:jc w:val="both"/>
        <w:rPr>
          <w:iCs/>
        </w:rPr>
      </w:pPr>
      <w:r w:rsidRPr="000C2D29">
        <w:rPr>
          <w:iCs/>
        </w:rPr>
        <w:t>Cualquier demanda al amparo de esta Fianza deberá entablarse antes de transcurrido un año desde la fecha de emisión del Certificado de Terminación.</w:t>
      </w:r>
    </w:p>
    <w:p w14:paraId="506F7064" w14:textId="77777777" w:rsidR="00972A69" w:rsidRPr="000C2D29" w:rsidRDefault="00972A69" w:rsidP="00972A69">
      <w:pPr>
        <w:spacing w:after="200"/>
        <w:jc w:val="both"/>
        <w:rPr>
          <w:iCs/>
        </w:rPr>
      </w:pPr>
      <w:r w:rsidRPr="000C2D29">
        <w:rPr>
          <w:iCs/>
        </w:rPr>
        <w:t>Esta Fianza no crea ningún derecho de acción o de uso para otras personas o firmas que no sean el Contratante definido en el presente documento o sus herederos, ejecutores, administradores, sucesores y cesionarios.</w:t>
      </w:r>
    </w:p>
    <w:p w14:paraId="5E378F28" w14:textId="77777777" w:rsidR="00972A69" w:rsidRPr="000C2D29" w:rsidRDefault="00972A69" w:rsidP="00972A69">
      <w:pPr>
        <w:tabs>
          <w:tab w:val="left" w:pos="5400"/>
          <w:tab w:val="left" w:pos="8931"/>
          <w:tab w:val="left" w:pos="9000"/>
        </w:tabs>
        <w:spacing w:after="200"/>
        <w:jc w:val="both"/>
        <w:rPr>
          <w:iCs/>
        </w:rPr>
      </w:pPr>
      <w:r w:rsidRPr="000C2D29">
        <w:t>EN PRUEBA DE CONFORMIDAD</w:t>
      </w:r>
      <w:r w:rsidRPr="000C2D29">
        <w:rPr>
          <w:iCs/>
        </w:rPr>
        <w:t xml:space="preserve">, el Contratista ha firmado y sellado la presente Fianza y el Fiador ha estampado en ella su sello debidamente certificado con la firma de su representante legal, en el día de la fecha, </w:t>
      </w:r>
      <w:r w:rsidRPr="000C2D29">
        <w:rPr>
          <w:iCs/>
          <w:position w:val="2"/>
        </w:rPr>
        <w:t>______________</w:t>
      </w:r>
      <w:r w:rsidRPr="000C2D29">
        <w:rPr>
          <w:iCs/>
        </w:rPr>
        <w:t xml:space="preserve"> de </w:t>
      </w:r>
      <w:r w:rsidRPr="000C2D29">
        <w:rPr>
          <w:iCs/>
          <w:u w:val="single"/>
        </w:rPr>
        <w:tab/>
      </w:r>
      <w:r w:rsidRPr="000C2D29">
        <w:rPr>
          <w:iCs/>
        </w:rPr>
        <w:t xml:space="preserve"> </w:t>
      </w:r>
      <w:r w:rsidRPr="000C2D29">
        <w:rPr>
          <w:iCs/>
        </w:rPr>
        <w:br/>
        <w:t>de 20_____.</w:t>
      </w:r>
    </w:p>
    <w:p w14:paraId="147BE1C7" w14:textId="77777777" w:rsidR="00972A69" w:rsidRPr="000C2D29" w:rsidRDefault="00972A69" w:rsidP="00972A69">
      <w:pPr>
        <w:rPr>
          <w:iCs/>
        </w:rPr>
      </w:pPr>
    </w:p>
    <w:p w14:paraId="6F914683" w14:textId="77777777" w:rsidR="00972A69" w:rsidRPr="000C2D29" w:rsidRDefault="00972A69" w:rsidP="00972A69">
      <w:pPr>
        <w:tabs>
          <w:tab w:val="left" w:pos="3600"/>
          <w:tab w:val="left" w:pos="9000"/>
        </w:tabs>
        <w:rPr>
          <w:iCs/>
        </w:rPr>
      </w:pPr>
    </w:p>
    <w:p w14:paraId="334B0AC6" w14:textId="77777777" w:rsidR="00972A69" w:rsidRPr="000C2D29" w:rsidRDefault="00972A69" w:rsidP="00972A69">
      <w:pPr>
        <w:tabs>
          <w:tab w:val="left" w:pos="3600"/>
          <w:tab w:val="left" w:pos="9000"/>
        </w:tabs>
        <w:rPr>
          <w:iCs/>
        </w:rPr>
      </w:pPr>
      <w:r w:rsidRPr="000C2D29">
        <w:rPr>
          <w:iCs/>
        </w:rPr>
        <w:t xml:space="preserve">FIRMADO EL </w:t>
      </w:r>
      <w:r w:rsidRPr="000C2D29">
        <w:rPr>
          <w:iCs/>
          <w:u w:val="single"/>
        </w:rPr>
        <w:tab/>
      </w:r>
      <w:r w:rsidRPr="000C2D29">
        <w:rPr>
          <w:iCs/>
        </w:rPr>
        <w:t xml:space="preserve"> en nombre de </w:t>
      </w:r>
      <w:r w:rsidRPr="000C2D29">
        <w:rPr>
          <w:iCs/>
          <w:u w:val="single"/>
        </w:rPr>
        <w:tab/>
      </w:r>
    </w:p>
    <w:p w14:paraId="60E91915" w14:textId="77777777" w:rsidR="00972A69" w:rsidRPr="000C2D29" w:rsidRDefault="00972A69" w:rsidP="00972A69">
      <w:pPr>
        <w:rPr>
          <w:iCs/>
        </w:rPr>
      </w:pPr>
    </w:p>
    <w:p w14:paraId="69741B95" w14:textId="77777777" w:rsidR="00972A69" w:rsidRPr="000C2D29" w:rsidRDefault="00972A69" w:rsidP="00972A69">
      <w:pPr>
        <w:rPr>
          <w:iCs/>
        </w:rPr>
      </w:pPr>
    </w:p>
    <w:p w14:paraId="265324FB" w14:textId="77777777" w:rsidR="00972A69" w:rsidRPr="000C2D29" w:rsidRDefault="00972A69" w:rsidP="00972A69">
      <w:pPr>
        <w:tabs>
          <w:tab w:val="left" w:pos="3960"/>
          <w:tab w:val="left" w:pos="9000"/>
        </w:tabs>
        <w:rPr>
          <w:iCs/>
        </w:rPr>
      </w:pPr>
      <w:r w:rsidRPr="000C2D29">
        <w:rPr>
          <w:iCs/>
        </w:rPr>
        <w:t xml:space="preserve">Por </w:t>
      </w:r>
      <w:r w:rsidRPr="000C2D29">
        <w:rPr>
          <w:iCs/>
          <w:u w:val="single"/>
        </w:rPr>
        <w:tab/>
      </w:r>
      <w:r w:rsidRPr="000C2D29">
        <w:rPr>
          <w:iCs/>
        </w:rPr>
        <w:t xml:space="preserve"> en carácter de </w:t>
      </w:r>
      <w:r w:rsidRPr="000C2D29">
        <w:rPr>
          <w:iCs/>
          <w:u w:val="single"/>
        </w:rPr>
        <w:tab/>
      </w:r>
    </w:p>
    <w:p w14:paraId="5EBE82B4" w14:textId="77777777" w:rsidR="00972A69" w:rsidRPr="000C2D29" w:rsidRDefault="00972A69" w:rsidP="00972A69">
      <w:pPr>
        <w:rPr>
          <w:iCs/>
        </w:rPr>
      </w:pPr>
    </w:p>
    <w:p w14:paraId="4DA92535" w14:textId="77777777" w:rsidR="00972A69" w:rsidRPr="000C2D29" w:rsidRDefault="00972A69" w:rsidP="00972A69">
      <w:pPr>
        <w:rPr>
          <w:iCs/>
        </w:rPr>
      </w:pPr>
    </w:p>
    <w:p w14:paraId="6D0538B8" w14:textId="77777777" w:rsidR="00972A69" w:rsidRPr="000C2D29" w:rsidRDefault="00972A69" w:rsidP="00972A69">
      <w:pPr>
        <w:tabs>
          <w:tab w:val="left" w:pos="9000"/>
        </w:tabs>
        <w:rPr>
          <w:iCs/>
        </w:rPr>
      </w:pPr>
      <w:r w:rsidRPr="000C2D29">
        <w:rPr>
          <w:iCs/>
        </w:rPr>
        <w:t>En presencia de</w:t>
      </w:r>
      <w:r w:rsidRPr="000C2D29">
        <w:rPr>
          <w:iCs/>
          <w:u w:val="single"/>
        </w:rPr>
        <w:tab/>
      </w:r>
    </w:p>
    <w:p w14:paraId="7C5DDC35" w14:textId="77777777" w:rsidR="00972A69" w:rsidRPr="000C2D29" w:rsidRDefault="00972A69" w:rsidP="00972A69">
      <w:pPr>
        <w:rPr>
          <w:iCs/>
        </w:rPr>
      </w:pPr>
    </w:p>
    <w:p w14:paraId="37D5D6B7" w14:textId="77777777" w:rsidR="00972A69" w:rsidRPr="000C2D29" w:rsidRDefault="00972A69" w:rsidP="00972A69">
      <w:pPr>
        <w:rPr>
          <w:iCs/>
        </w:rPr>
      </w:pPr>
    </w:p>
    <w:p w14:paraId="219AEEE4" w14:textId="77777777" w:rsidR="00972A69" w:rsidRPr="000C2D29" w:rsidRDefault="00972A69" w:rsidP="00972A69">
      <w:pPr>
        <w:rPr>
          <w:iCs/>
        </w:rPr>
      </w:pPr>
    </w:p>
    <w:p w14:paraId="4FCB7473" w14:textId="77777777" w:rsidR="00972A69" w:rsidRPr="000C2D29" w:rsidRDefault="00972A69" w:rsidP="00972A69">
      <w:pPr>
        <w:tabs>
          <w:tab w:val="left" w:pos="3600"/>
          <w:tab w:val="left" w:pos="9000"/>
        </w:tabs>
        <w:rPr>
          <w:iCs/>
        </w:rPr>
      </w:pPr>
      <w:r w:rsidRPr="000C2D29">
        <w:rPr>
          <w:iCs/>
        </w:rPr>
        <w:t xml:space="preserve">FIRMADO EL </w:t>
      </w:r>
      <w:r w:rsidRPr="000C2D29">
        <w:rPr>
          <w:iCs/>
          <w:u w:val="single"/>
        </w:rPr>
        <w:tab/>
      </w:r>
      <w:r w:rsidRPr="000C2D29">
        <w:rPr>
          <w:iCs/>
        </w:rPr>
        <w:t xml:space="preserve"> en nombre de </w:t>
      </w:r>
      <w:r w:rsidRPr="000C2D29">
        <w:rPr>
          <w:iCs/>
          <w:u w:val="single"/>
        </w:rPr>
        <w:tab/>
      </w:r>
    </w:p>
    <w:p w14:paraId="4B3F2E87" w14:textId="77777777" w:rsidR="00972A69" w:rsidRPr="000C2D29" w:rsidRDefault="00972A69" w:rsidP="00972A69">
      <w:pPr>
        <w:rPr>
          <w:iCs/>
        </w:rPr>
      </w:pPr>
    </w:p>
    <w:p w14:paraId="51E8C736" w14:textId="77777777" w:rsidR="00972A69" w:rsidRPr="000C2D29" w:rsidRDefault="00972A69" w:rsidP="00972A69">
      <w:pPr>
        <w:rPr>
          <w:iCs/>
        </w:rPr>
      </w:pPr>
    </w:p>
    <w:p w14:paraId="6A2F381C" w14:textId="77777777" w:rsidR="00972A69" w:rsidRPr="000C2D29" w:rsidRDefault="00972A69" w:rsidP="00972A69">
      <w:pPr>
        <w:tabs>
          <w:tab w:val="left" w:pos="3960"/>
          <w:tab w:val="left" w:pos="9000"/>
        </w:tabs>
        <w:rPr>
          <w:iCs/>
        </w:rPr>
      </w:pPr>
      <w:r w:rsidRPr="000C2D29">
        <w:rPr>
          <w:iCs/>
        </w:rPr>
        <w:t xml:space="preserve">Por </w:t>
      </w:r>
      <w:r w:rsidRPr="000C2D29">
        <w:rPr>
          <w:iCs/>
          <w:u w:val="single"/>
        </w:rPr>
        <w:tab/>
      </w:r>
      <w:r w:rsidRPr="000C2D29">
        <w:rPr>
          <w:iCs/>
        </w:rPr>
        <w:t xml:space="preserve"> en carácter de </w:t>
      </w:r>
      <w:r w:rsidRPr="000C2D29">
        <w:rPr>
          <w:iCs/>
          <w:u w:val="single"/>
        </w:rPr>
        <w:tab/>
      </w:r>
    </w:p>
    <w:p w14:paraId="30886DAE" w14:textId="77777777" w:rsidR="00972A69" w:rsidRPr="000C2D29" w:rsidRDefault="00972A69" w:rsidP="00972A69">
      <w:pPr>
        <w:rPr>
          <w:iCs/>
        </w:rPr>
      </w:pPr>
    </w:p>
    <w:p w14:paraId="7CE46813" w14:textId="77777777" w:rsidR="00972A69" w:rsidRPr="000C2D29" w:rsidRDefault="00972A69" w:rsidP="00972A69">
      <w:pPr>
        <w:rPr>
          <w:iCs/>
        </w:rPr>
      </w:pPr>
    </w:p>
    <w:p w14:paraId="6179A620" w14:textId="77777777" w:rsidR="00972A69" w:rsidRPr="000C2D29" w:rsidRDefault="00972A69" w:rsidP="00972A69">
      <w:pPr>
        <w:tabs>
          <w:tab w:val="left" w:pos="9000"/>
        </w:tabs>
        <w:rPr>
          <w:iCs/>
        </w:rPr>
      </w:pPr>
      <w:r w:rsidRPr="000C2D29">
        <w:rPr>
          <w:iCs/>
        </w:rPr>
        <w:t>En presencia de</w:t>
      </w:r>
      <w:r w:rsidRPr="000C2D29">
        <w:rPr>
          <w:iCs/>
          <w:u w:val="single"/>
        </w:rPr>
        <w:tab/>
      </w:r>
    </w:p>
    <w:p w14:paraId="12E6F1F8" w14:textId="77777777" w:rsidR="00972A69" w:rsidRPr="000C2D29" w:rsidRDefault="00972A69" w:rsidP="00972A69">
      <w:pPr>
        <w:rPr>
          <w:iCs/>
        </w:rPr>
      </w:pPr>
    </w:p>
    <w:p w14:paraId="4E155C92" w14:textId="77777777" w:rsidR="00972A69" w:rsidRPr="000C2D29" w:rsidRDefault="00972A69" w:rsidP="00972A69">
      <w:pPr>
        <w:pStyle w:val="Textoindependiente"/>
        <w:rPr>
          <w:rFonts w:ascii="Times New Roman" w:hAnsi="Times New Roman" w:cs="Times New Roman"/>
          <w:sz w:val="24"/>
        </w:rPr>
      </w:pPr>
    </w:p>
    <w:p w14:paraId="29CA1318" w14:textId="713444FB" w:rsidR="00972A69" w:rsidRPr="000C2D29" w:rsidRDefault="00972A69">
      <w:pPr>
        <w:rPr>
          <w:b/>
          <w:bCs/>
          <w:i/>
          <w:iCs/>
        </w:rPr>
      </w:pPr>
      <w:r w:rsidRPr="000C2D29">
        <w:rPr>
          <w:b/>
          <w:bCs/>
          <w:i/>
          <w:iCs/>
        </w:rPr>
        <w:t>Nota: El texto en cursiva (incluidas las notas de pie de página) se incluye al solo efecto de preparar el presente formulario y deberá eliminarse en la versión definitiva.</w:t>
      </w:r>
      <w:bookmarkEnd w:id="21"/>
      <w:bookmarkEnd w:id="163"/>
      <w:bookmarkEnd w:id="164"/>
      <w:bookmarkEnd w:id="165"/>
      <w:bookmarkEnd w:id="166"/>
      <w:bookmarkEnd w:id="167"/>
      <w:bookmarkEnd w:id="168"/>
      <w:bookmarkEnd w:id="169"/>
      <w:bookmarkEnd w:id="170"/>
      <w:bookmarkEnd w:id="171"/>
      <w:bookmarkEnd w:id="172"/>
      <w:bookmarkEnd w:id="173"/>
      <w:bookmarkEnd w:id="174"/>
    </w:p>
    <w:p w14:paraId="7D4742B2" w14:textId="31D6AE10" w:rsidR="00F92212" w:rsidRPr="000C2D29" w:rsidRDefault="00F92212">
      <w:pPr>
        <w:rPr>
          <w:b/>
          <w:bCs/>
          <w:i/>
          <w:iCs/>
        </w:rPr>
      </w:pPr>
    </w:p>
    <w:p w14:paraId="13E057FC" w14:textId="209C0C8E" w:rsidR="00F92212" w:rsidRPr="000C2D29" w:rsidRDefault="00F92212">
      <w:pPr>
        <w:rPr>
          <w:b/>
          <w:bCs/>
          <w:i/>
          <w:iCs/>
        </w:rPr>
      </w:pPr>
    </w:p>
    <w:p w14:paraId="1D9A6B4B" w14:textId="4812EF91" w:rsidR="00F92212" w:rsidRPr="000C2D29" w:rsidRDefault="00F92212">
      <w:pPr>
        <w:rPr>
          <w:b/>
          <w:bCs/>
          <w:i/>
          <w:iCs/>
        </w:rPr>
      </w:pPr>
    </w:p>
    <w:p w14:paraId="197D66EB" w14:textId="7AE205A8" w:rsidR="00F92212" w:rsidRPr="000C2D29" w:rsidRDefault="00F92212">
      <w:pPr>
        <w:rPr>
          <w:b/>
          <w:bCs/>
          <w:i/>
          <w:iCs/>
        </w:rPr>
      </w:pPr>
    </w:p>
    <w:p w14:paraId="4BFFF864" w14:textId="35E8DFA2" w:rsidR="00F92212" w:rsidRPr="000C2D29" w:rsidRDefault="00F92212">
      <w:pPr>
        <w:rPr>
          <w:b/>
          <w:bCs/>
          <w:i/>
          <w:iCs/>
        </w:rPr>
      </w:pPr>
    </w:p>
    <w:p w14:paraId="41D81262" w14:textId="19460CD9" w:rsidR="00F92212" w:rsidRPr="000C2D29" w:rsidRDefault="00F92212">
      <w:pPr>
        <w:rPr>
          <w:b/>
          <w:bCs/>
          <w:i/>
          <w:iCs/>
        </w:rPr>
      </w:pPr>
    </w:p>
    <w:p w14:paraId="53C91CE1" w14:textId="77777777" w:rsidR="006E75C7" w:rsidRPr="000C2D29" w:rsidRDefault="006E75C7" w:rsidP="006E75C7">
      <w:pPr>
        <w:pStyle w:val="Tabla8titulo"/>
        <w:rPr>
          <w:lang w:val="es-PE"/>
        </w:rPr>
      </w:pPr>
      <w:r w:rsidRPr="000C2D29">
        <w:rPr>
          <w:lang w:val="es-PE"/>
        </w:rPr>
        <w:lastRenderedPageBreak/>
        <w:t>Garantía Bancaria por el Anticipo</w:t>
      </w:r>
    </w:p>
    <w:p w14:paraId="6565D075" w14:textId="77777777" w:rsidR="006E75C7" w:rsidRPr="000C2D29" w:rsidRDefault="006E75C7" w:rsidP="006E75C7">
      <w:pPr>
        <w:jc w:val="center"/>
        <w:rPr>
          <w:b/>
          <w:sz w:val="36"/>
          <w:szCs w:val="36"/>
        </w:rPr>
      </w:pPr>
      <w:r w:rsidRPr="000C2D29">
        <w:rPr>
          <w:b/>
          <w:bCs/>
          <w:sz w:val="36"/>
          <w:szCs w:val="36"/>
        </w:rPr>
        <w:t>Garantía de demanda</w:t>
      </w:r>
    </w:p>
    <w:p w14:paraId="0DFB07DA" w14:textId="77777777" w:rsidR="006E75C7" w:rsidRPr="000C2D29" w:rsidRDefault="006E75C7" w:rsidP="006E75C7">
      <w:pPr>
        <w:jc w:val="center"/>
      </w:pPr>
    </w:p>
    <w:p w14:paraId="7268E685" w14:textId="77777777" w:rsidR="006E75C7" w:rsidRPr="000C2D29" w:rsidRDefault="006E75C7" w:rsidP="006E75C7">
      <w:pPr>
        <w:jc w:val="center"/>
      </w:pPr>
    </w:p>
    <w:p w14:paraId="3D608297" w14:textId="77777777" w:rsidR="006E75C7" w:rsidRPr="000C2D29" w:rsidRDefault="006E75C7" w:rsidP="006E75C7">
      <w:pPr>
        <w:pStyle w:val="NormalWeb"/>
        <w:rPr>
          <w:rFonts w:ascii="Times New Roman" w:hAnsi="Times New Roman"/>
          <w:i/>
          <w:sz w:val="24"/>
        </w:rPr>
      </w:pPr>
      <w:r w:rsidRPr="000C2D29">
        <w:rPr>
          <w:rFonts w:ascii="Times New Roman" w:hAnsi="Times New Roman"/>
          <w:i/>
          <w:iCs/>
          <w:sz w:val="24"/>
        </w:rPr>
        <w:t xml:space="preserve">[Membrete del Garante o código de identificación SWIFT]. </w:t>
      </w:r>
    </w:p>
    <w:p w14:paraId="3A7EA183" w14:textId="77777777" w:rsidR="006E75C7" w:rsidRPr="000C2D29" w:rsidRDefault="006E75C7" w:rsidP="006E75C7">
      <w:pPr>
        <w:pStyle w:val="NormalWeb"/>
        <w:rPr>
          <w:rFonts w:ascii="Times New Roman" w:hAnsi="Times New Roman"/>
          <w:i/>
          <w:sz w:val="24"/>
        </w:rPr>
      </w:pPr>
      <w:r w:rsidRPr="000C2D29">
        <w:rPr>
          <w:rFonts w:ascii="Times New Roman" w:hAnsi="Times New Roman"/>
          <w:b/>
          <w:bCs/>
          <w:sz w:val="24"/>
        </w:rPr>
        <w:t xml:space="preserve">Beneficiario: </w:t>
      </w:r>
      <w:r w:rsidRPr="000C2D29">
        <w:rPr>
          <w:rFonts w:ascii="Times New Roman" w:hAnsi="Times New Roman"/>
          <w:i/>
          <w:iCs/>
          <w:sz w:val="24"/>
        </w:rPr>
        <w:t>[Indique el nombre y la dirección del Comprador].</w:t>
      </w:r>
    </w:p>
    <w:p w14:paraId="27070372"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Fecha:</w:t>
      </w:r>
      <w:r w:rsidRPr="000C2D29">
        <w:rPr>
          <w:rFonts w:ascii="Times New Roman" w:hAnsi="Times New Roman"/>
          <w:sz w:val="24"/>
        </w:rPr>
        <w:tab/>
      </w:r>
      <w:r w:rsidRPr="000C2D29">
        <w:rPr>
          <w:rFonts w:ascii="Times New Roman" w:hAnsi="Times New Roman"/>
          <w:i/>
          <w:iCs/>
          <w:sz w:val="24"/>
        </w:rPr>
        <w:t>[Indique la fecha de la emisión].</w:t>
      </w:r>
    </w:p>
    <w:p w14:paraId="531BF29F"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GARANTÍA POR EL ANTICIPO N.</w:t>
      </w:r>
      <w:r w:rsidRPr="000C2D29">
        <w:rPr>
          <w:rFonts w:ascii="Times New Roman" w:hAnsi="Times New Roman"/>
          <w:b/>
          <w:bCs/>
          <w:sz w:val="24"/>
        </w:rPr>
        <w:sym w:font="Symbol" w:char="F0B0"/>
      </w:r>
      <w:r w:rsidRPr="000C2D29">
        <w:rPr>
          <w:rFonts w:ascii="Times New Roman" w:hAnsi="Times New Roman"/>
          <w:b/>
          <w:bCs/>
          <w:sz w:val="24"/>
        </w:rPr>
        <w:t>:</w:t>
      </w:r>
      <w:r w:rsidRPr="000C2D29">
        <w:rPr>
          <w:rFonts w:ascii="Times New Roman" w:hAnsi="Times New Roman"/>
          <w:sz w:val="24"/>
        </w:rPr>
        <w:t xml:space="preserve"> </w:t>
      </w:r>
      <w:r w:rsidRPr="000C2D29">
        <w:rPr>
          <w:rFonts w:ascii="Times New Roman" w:hAnsi="Times New Roman"/>
          <w:i/>
          <w:iCs/>
          <w:sz w:val="24"/>
        </w:rPr>
        <w:t>[Indique número de referencia de la Garantía].</w:t>
      </w:r>
    </w:p>
    <w:p w14:paraId="72379F2A" w14:textId="77777777" w:rsidR="006E75C7" w:rsidRPr="000C2D29" w:rsidRDefault="006E75C7" w:rsidP="006E75C7">
      <w:pPr>
        <w:pStyle w:val="NormalWeb"/>
        <w:rPr>
          <w:rFonts w:ascii="Times New Roman" w:hAnsi="Times New Roman"/>
          <w:sz w:val="24"/>
        </w:rPr>
      </w:pPr>
      <w:r w:rsidRPr="000C2D29">
        <w:rPr>
          <w:rFonts w:ascii="Times New Roman" w:hAnsi="Times New Roman"/>
          <w:b/>
          <w:bCs/>
          <w:sz w:val="24"/>
        </w:rPr>
        <w:t xml:space="preserve">Garante: </w:t>
      </w:r>
      <w:r w:rsidRPr="000C2D29">
        <w:rPr>
          <w:rFonts w:ascii="Times New Roman" w:hAnsi="Times New Roman"/>
          <w:i/>
          <w:iCs/>
          <w:sz w:val="24"/>
        </w:rPr>
        <w:t>[Indique el nombre y la dirección del emisor de la garantía, a menos que esté indicado en el membrete].</w:t>
      </w:r>
    </w:p>
    <w:p w14:paraId="5AE2138E"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Se nos ha informado que </w:t>
      </w:r>
      <w:r w:rsidRPr="000C2D29">
        <w:rPr>
          <w:rFonts w:ascii="Times New Roman" w:hAnsi="Times New Roman"/>
          <w:i/>
          <w:iCs/>
          <w:sz w:val="24"/>
        </w:rPr>
        <w:t>[indique el nombre del Proveedor, que, en el caso de una Asociación en Participación, Consorcio o Asociación (APCA), será el de la APCA]</w:t>
      </w:r>
      <w:r w:rsidRPr="000C2D29">
        <w:rPr>
          <w:rFonts w:ascii="Times New Roman" w:hAnsi="Times New Roman"/>
          <w:sz w:val="24"/>
        </w:rPr>
        <w:t xml:space="preserve"> (en adelante, el “Solicitante”) ha celebrado el Contrato n.</w:t>
      </w:r>
      <w:r w:rsidRPr="000C2D29">
        <w:rPr>
          <w:rFonts w:ascii="Times New Roman" w:hAnsi="Times New Roman"/>
          <w:sz w:val="24"/>
        </w:rPr>
        <w:sym w:font="Symbol" w:char="F0B0"/>
      </w:r>
      <w:r w:rsidRPr="000C2D29">
        <w:rPr>
          <w:rFonts w:ascii="Times New Roman" w:hAnsi="Times New Roman"/>
          <w:i/>
          <w:iCs/>
          <w:sz w:val="24"/>
        </w:rPr>
        <w:t xml:space="preserve"> [indique número de referencia del Contrato]</w:t>
      </w:r>
      <w:r w:rsidRPr="000C2D29">
        <w:rPr>
          <w:rFonts w:ascii="Times New Roman" w:hAnsi="Times New Roman"/>
          <w:sz w:val="24"/>
        </w:rPr>
        <w:t xml:space="preserve">, de fecha </w:t>
      </w:r>
      <w:r w:rsidRPr="000C2D29">
        <w:rPr>
          <w:rFonts w:ascii="Times New Roman" w:hAnsi="Times New Roman"/>
          <w:i/>
          <w:iCs/>
          <w:sz w:val="24"/>
        </w:rPr>
        <w:t xml:space="preserve">[indique fecha] </w:t>
      </w:r>
      <w:r w:rsidRPr="000C2D29">
        <w:rPr>
          <w:rFonts w:ascii="Times New Roman" w:hAnsi="Times New Roman"/>
          <w:sz w:val="24"/>
        </w:rPr>
        <w:t xml:space="preserve">con el Beneficiario, para el suministro de </w:t>
      </w:r>
      <w:r w:rsidRPr="000C2D29">
        <w:rPr>
          <w:rFonts w:ascii="Times New Roman" w:hAnsi="Times New Roman"/>
          <w:i/>
          <w:iCs/>
          <w:sz w:val="24"/>
        </w:rPr>
        <w:t xml:space="preserve">[indique nombre del contrato y breve descripción de los Bienes y Servicios Conexos] </w:t>
      </w:r>
      <w:r w:rsidRPr="000C2D29">
        <w:rPr>
          <w:rFonts w:ascii="Times New Roman" w:hAnsi="Times New Roman"/>
          <w:sz w:val="24"/>
        </w:rPr>
        <w:t>(en adelante, el “Contrato”).</w:t>
      </w:r>
    </w:p>
    <w:p w14:paraId="2E150DD2"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Asimismo, entendemos que, de acuerdo con las condiciones del Contrato, se hará un anticipo por la suma de </w:t>
      </w:r>
      <w:r w:rsidRPr="000C2D29">
        <w:rPr>
          <w:rFonts w:ascii="Times New Roman" w:hAnsi="Times New Roman"/>
          <w:i/>
          <w:iCs/>
          <w:sz w:val="24"/>
        </w:rPr>
        <w:t>[indique el monto en cifras]</w:t>
      </w:r>
      <w:r w:rsidRPr="000C2D29">
        <w:rPr>
          <w:rFonts w:ascii="Times New Roman" w:hAnsi="Times New Roman"/>
          <w:sz w:val="24"/>
        </w:rPr>
        <w:t xml:space="preserve"> (____) </w:t>
      </w:r>
      <w:r w:rsidRPr="000C2D29">
        <w:rPr>
          <w:rFonts w:ascii="Times New Roman" w:hAnsi="Times New Roman"/>
          <w:i/>
          <w:iCs/>
          <w:sz w:val="24"/>
        </w:rPr>
        <w:t>[indique el monto en palabras]</w:t>
      </w:r>
      <w:r w:rsidRPr="000C2D29">
        <w:rPr>
          <w:rFonts w:ascii="Times New Roman" w:hAnsi="Times New Roman"/>
          <w:sz w:val="24"/>
        </w:rPr>
        <w:t xml:space="preserve"> contra una garantía por pago de anticipo.</w:t>
      </w:r>
    </w:p>
    <w:p w14:paraId="78C005F4"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 xml:space="preserve">A solicitud del Solicitante, nosotros, en calidad de Garantes, por medio de la presente Garantía nos obligamos irrevocablemente a pagar al Beneficiario una suma (o sumas) que no exceda </w:t>
      </w:r>
      <w:r w:rsidRPr="000C2D29">
        <w:rPr>
          <w:rFonts w:ascii="Times New Roman" w:hAnsi="Times New Roman"/>
          <w:i/>
          <w:iCs/>
          <w:sz w:val="24"/>
        </w:rPr>
        <w:t xml:space="preserve">[indique la(s) suma(s) en cifras y en letras] </w:t>
      </w:r>
      <w:r w:rsidRPr="000C2D29">
        <w:rPr>
          <w:rFonts w:ascii="Times New Roman" w:hAnsi="Times New Roman"/>
          <w:sz w:val="24"/>
        </w:rPr>
        <w:t>(</w:t>
      </w:r>
      <w:r w:rsidRPr="000C2D29">
        <w:rPr>
          <w:rFonts w:ascii="Times New Roman" w:hAnsi="Times New Roman"/>
          <w:sz w:val="24"/>
          <w:u w:val="single"/>
        </w:rPr>
        <w:t xml:space="preserve">          </w:t>
      </w:r>
      <w:r w:rsidRPr="000C2D29">
        <w:rPr>
          <w:rFonts w:ascii="Times New Roman" w:hAnsi="Times New Roman"/>
          <w:sz w:val="24"/>
        </w:rPr>
        <w:t>)</w:t>
      </w:r>
      <w:r w:rsidRPr="000C2D29">
        <w:rPr>
          <w:rStyle w:val="Refdenotaalpie"/>
          <w:rFonts w:ascii="Times New Roman" w:hAnsi="Times New Roman"/>
          <w:sz w:val="24"/>
        </w:rPr>
        <w:footnoteReference w:id="10"/>
      </w:r>
      <w:r w:rsidRPr="000C2D29">
        <w:rPr>
          <w:rFonts w:ascii="Times New Roman" w:hAnsi="Times New Roman"/>
          <w:sz w:val="24"/>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79B16B95" w14:textId="77777777" w:rsidR="006E75C7" w:rsidRPr="000C2D29" w:rsidRDefault="006E75C7" w:rsidP="006E75C7">
      <w:pPr>
        <w:pStyle w:val="P3Header1-Clauses"/>
        <w:numPr>
          <w:ilvl w:val="2"/>
          <w:numId w:val="132"/>
        </w:numPr>
        <w:rPr>
          <w:szCs w:val="24"/>
        </w:rPr>
      </w:pPr>
      <w:r w:rsidRPr="000C2D29">
        <w:rPr>
          <w:szCs w:val="24"/>
        </w:rPr>
        <w:footnoteReference w:customMarkFollows="1" w:id="11"/>
        <w:t>ha utilizado el pago de anticipo para otros fines que los estipulados para la provisión de los Bienes, o</w:t>
      </w:r>
    </w:p>
    <w:p w14:paraId="26791C68" w14:textId="77777777" w:rsidR="006E75C7" w:rsidRPr="000C2D29" w:rsidRDefault="006E75C7" w:rsidP="006E75C7">
      <w:pPr>
        <w:pStyle w:val="P3Header1-Clauses"/>
        <w:numPr>
          <w:ilvl w:val="2"/>
          <w:numId w:val="132"/>
        </w:numPr>
        <w:rPr>
          <w:szCs w:val="24"/>
        </w:rPr>
      </w:pPr>
      <w:r w:rsidRPr="000C2D29">
        <w:rPr>
          <w:szCs w:val="24"/>
        </w:rPr>
        <w:t xml:space="preserve">no ha cumplido con el reembolso del pago por anticipo de acuerdo con las condiciones del Contrato, especificando el monto que el Solicitante no ha reembolsado. </w:t>
      </w:r>
    </w:p>
    <w:p w14:paraId="0F437D34"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lastRenderedPageBreak/>
        <w:t xml:space="preserve">En virtud de esta Garantía se podrá presentar un reclamo a partir del momento en que el Garante presente un certificado del banco del Beneficiario en el que se indique que el pago mencionado arriba se ha acreditado en la cuenta número </w:t>
      </w:r>
      <w:r w:rsidRPr="000C2D29">
        <w:rPr>
          <w:rFonts w:ascii="Times New Roman" w:hAnsi="Times New Roman"/>
          <w:i/>
          <w:iCs/>
          <w:sz w:val="24"/>
        </w:rPr>
        <w:t>[indique número]</w:t>
      </w:r>
      <w:r w:rsidRPr="000C2D29">
        <w:rPr>
          <w:rFonts w:ascii="Times New Roman" w:hAnsi="Times New Roman"/>
          <w:iCs/>
          <w:sz w:val="24"/>
        </w:rPr>
        <w:t xml:space="preserve"> que el Solicitante mantiene en</w:t>
      </w:r>
      <w:r w:rsidRPr="000C2D29">
        <w:rPr>
          <w:rFonts w:ascii="Times New Roman" w:hAnsi="Times New Roman"/>
          <w:sz w:val="24"/>
        </w:rPr>
        <w:t xml:space="preserve"> </w:t>
      </w:r>
      <w:r w:rsidRPr="000C2D29">
        <w:rPr>
          <w:rFonts w:ascii="Times New Roman" w:hAnsi="Times New Roman"/>
          <w:i/>
          <w:iCs/>
          <w:sz w:val="24"/>
        </w:rPr>
        <w:t>[indique el nombre y la dirección del banco del Solicitante].</w:t>
      </w:r>
    </w:p>
    <w:p w14:paraId="2B26E8F1"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Esta garantía vencerá, a más tardar, en el momento en que recibamos una copia del certificado provisional de pago en el que se indique que se ha certificado para pago el 90 % (noventa por ciento) del monto aceptado del Contrato, o bien el día ______________ de _____, 20___</w:t>
      </w:r>
      <w:r w:rsidRPr="000C2D29">
        <w:rPr>
          <w:rStyle w:val="Refdenotaalpie"/>
          <w:rFonts w:ascii="Times New Roman" w:hAnsi="Times New Roman"/>
          <w:sz w:val="24"/>
        </w:rPr>
        <w:footnoteReference w:id="12"/>
      </w:r>
      <w:r w:rsidRPr="000C2D29">
        <w:rPr>
          <w:rFonts w:ascii="Times New Roman" w:hAnsi="Times New Roman"/>
          <w:sz w:val="24"/>
        </w:rPr>
        <w:t xml:space="preserve"> (lo que ocurra primero). En consecuencia, cualquier reclamo de pago realizado en virtud de esta garantía deberá recibirse en nuestra oficina a más tardar en la fecha señalada.</w:t>
      </w:r>
    </w:p>
    <w:p w14:paraId="0EC3301C" w14:textId="77777777" w:rsidR="006E75C7" w:rsidRPr="000C2D29" w:rsidRDefault="006E75C7" w:rsidP="006E75C7">
      <w:pPr>
        <w:pStyle w:val="NormalWeb"/>
        <w:jc w:val="both"/>
        <w:rPr>
          <w:rFonts w:ascii="Times New Roman" w:hAnsi="Times New Roman"/>
          <w:sz w:val="24"/>
        </w:rPr>
      </w:pPr>
      <w:r w:rsidRPr="000C2D29">
        <w:rPr>
          <w:rFonts w:ascii="Times New Roman" w:hAnsi="Times New Roman"/>
          <w:sz w:val="24"/>
        </w:rPr>
        <w:t>Esta garantía está sujeta a las Reglas Uniformes de la Cámara de Comercio Internacional relativas a las garantías contra primera solicitud, revisión de 2010, publicación n.</w:t>
      </w:r>
      <w:r w:rsidRPr="000C2D29">
        <w:rPr>
          <w:rFonts w:ascii="Times New Roman" w:hAnsi="Times New Roman"/>
          <w:sz w:val="24"/>
        </w:rPr>
        <w:sym w:font="Symbol" w:char="F0B0"/>
      </w:r>
      <w:r w:rsidRPr="000C2D29">
        <w:rPr>
          <w:rFonts w:ascii="Times New Roman" w:hAnsi="Times New Roman"/>
          <w:sz w:val="24"/>
        </w:rPr>
        <w:t> 758 de la CCI; queda excluida de la presente la declaración de respaldo del inciso (a) del artículo 15 de dichas reglas.</w:t>
      </w:r>
    </w:p>
    <w:p w14:paraId="71194B61" w14:textId="77777777" w:rsidR="006E75C7" w:rsidRPr="000C2D29" w:rsidRDefault="006E75C7" w:rsidP="006E75C7">
      <w:pPr>
        <w:pStyle w:val="NormalWeb"/>
        <w:spacing w:before="0" w:after="0"/>
        <w:jc w:val="both"/>
        <w:rPr>
          <w:rFonts w:ascii="Times New Roman" w:hAnsi="Times New Roman"/>
          <w:sz w:val="24"/>
        </w:rPr>
      </w:pPr>
    </w:p>
    <w:p w14:paraId="726DC4B1" w14:textId="77777777" w:rsidR="006E75C7" w:rsidRPr="000C2D29" w:rsidRDefault="006E75C7" w:rsidP="006E75C7">
      <w:pPr>
        <w:pStyle w:val="NormalWeb"/>
        <w:spacing w:before="0" w:after="0"/>
        <w:jc w:val="both"/>
        <w:rPr>
          <w:rFonts w:ascii="Times New Roman" w:hAnsi="Times New Roman"/>
          <w:sz w:val="24"/>
        </w:rPr>
      </w:pPr>
    </w:p>
    <w:p w14:paraId="781FAF43" w14:textId="77777777" w:rsidR="006E75C7" w:rsidRPr="000C2D29" w:rsidRDefault="006E75C7" w:rsidP="006E75C7">
      <w:r w:rsidRPr="000C2D29">
        <w:t xml:space="preserve">____________________ </w:t>
      </w:r>
      <w:r w:rsidRPr="000C2D29">
        <w:br/>
      </w:r>
      <w:r w:rsidRPr="000C2D29">
        <w:rPr>
          <w:i/>
          <w:iCs/>
        </w:rPr>
        <w:t>[firma(s)]</w:t>
      </w:r>
    </w:p>
    <w:p w14:paraId="72938C02" w14:textId="77777777" w:rsidR="006E75C7" w:rsidRPr="000C2D29" w:rsidRDefault="006E75C7" w:rsidP="006E75C7">
      <w:r w:rsidRPr="000C2D29">
        <w:br/>
      </w:r>
      <w:r w:rsidRPr="000C2D29">
        <w:rPr>
          <w:b/>
          <w:bCs/>
          <w:i/>
          <w:iCs/>
        </w:rPr>
        <w:t>Nota: El texto en cursiva (incluidas las notas de pie de página) se incluye al solo efecto de preparar el presente formulario y deberá eliminarse en la versión final.</w:t>
      </w:r>
    </w:p>
    <w:p w14:paraId="53AF02DA" w14:textId="77777777" w:rsidR="006E75C7" w:rsidRPr="000C2D29" w:rsidRDefault="006E75C7" w:rsidP="007C3689">
      <w:pPr>
        <w:pStyle w:val="RFQHeading01"/>
        <w:spacing w:after="0"/>
        <w:rPr>
          <w:b/>
          <w:bCs/>
          <w:lang w:val="es-PE"/>
        </w:rPr>
        <w:sectPr w:rsidR="006E75C7" w:rsidRPr="000C2D29" w:rsidSect="000A24DA">
          <w:footnotePr>
            <w:numRestart w:val="eachSect"/>
          </w:footnotePr>
          <w:pgSz w:w="12240" w:h="15840" w:code="1"/>
          <w:pgMar w:top="1440" w:right="1440" w:bottom="1440" w:left="1800" w:header="720" w:footer="720" w:gutter="0"/>
          <w:cols w:space="720"/>
          <w:titlePg/>
        </w:sectPr>
      </w:pPr>
    </w:p>
    <w:p w14:paraId="7D30327A" w14:textId="7BCD1F03" w:rsidR="00102930" w:rsidRPr="000C2D29" w:rsidRDefault="00102930" w:rsidP="007C3689">
      <w:pPr>
        <w:pStyle w:val="RFQHeading01"/>
        <w:spacing w:after="0"/>
        <w:rPr>
          <w:b/>
          <w:bCs/>
          <w:lang w:val="es-PE"/>
        </w:rPr>
      </w:pPr>
      <w:r w:rsidRPr="000C2D29">
        <w:rPr>
          <w:b/>
          <w:bCs/>
          <w:lang w:val="es-PE"/>
        </w:rPr>
        <w:lastRenderedPageBreak/>
        <w:t xml:space="preserve">Anexo 1: </w:t>
      </w:r>
    </w:p>
    <w:p w14:paraId="55314B3C" w14:textId="1CF4173B" w:rsidR="00E62768" w:rsidRPr="000C2D29" w:rsidRDefault="00E62768" w:rsidP="007C3689">
      <w:pPr>
        <w:jc w:val="center"/>
        <w:rPr>
          <w:b/>
          <w:bCs/>
          <w:sz w:val="28"/>
          <w:szCs w:val="28"/>
        </w:rPr>
      </w:pPr>
    </w:p>
    <w:p w14:paraId="2F67B31B" w14:textId="7E5B3631" w:rsidR="00F92212" w:rsidRPr="000C2D29" w:rsidRDefault="00102930" w:rsidP="007C3689">
      <w:pPr>
        <w:jc w:val="center"/>
        <w:rPr>
          <w:b/>
          <w:bCs/>
          <w:i/>
          <w:iCs/>
        </w:rPr>
      </w:pPr>
      <w:r w:rsidRPr="000C2D29">
        <w:rPr>
          <w:b/>
          <w:bCs/>
          <w:sz w:val="28"/>
          <w:szCs w:val="28"/>
        </w:rPr>
        <w:t>TÉRMINOS DE REFERENCIA</w:t>
      </w:r>
    </w:p>
    <w:p w14:paraId="216562C8" w14:textId="77777777" w:rsidR="00370EEE" w:rsidRPr="000C2D29" w:rsidRDefault="00370EEE" w:rsidP="00F92212">
      <w:pPr>
        <w:jc w:val="center"/>
        <w:rPr>
          <w:b/>
          <w:bCs/>
          <w:iCs/>
          <w:kern w:val="28"/>
          <w:sz w:val="28"/>
          <w:szCs w:val="28"/>
        </w:rPr>
      </w:pPr>
    </w:p>
    <w:p w14:paraId="54935420" w14:textId="6F9E13E0" w:rsidR="00503F16" w:rsidRPr="00A607AA" w:rsidRDefault="00503F16" w:rsidP="00370EEE">
      <w:pPr>
        <w:jc w:val="center"/>
        <w:rPr>
          <w:b/>
          <w:bCs/>
          <w:iCs/>
          <w:kern w:val="28"/>
          <w:sz w:val="28"/>
          <w:szCs w:val="28"/>
        </w:rPr>
      </w:pPr>
    </w:p>
    <w:sectPr w:rsidR="00503F16" w:rsidRPr="00A607AA" w:rsidSect="000A24DA">
      <w:footnotePr>
        <w:numRestart w:val="eachSect"/>
      </w:foot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C18E" w14:textId="77777777" w:rsidR="0094199E" w:rsidRPr="000C2D29" w:rsidRDefault="0094199E">
      <w:r w:rsidRPr="000C2D29">
        <w:separator/>
      </w:r>
    </w:p>
  </w:endnote>
  <w:endnote w:type="continuationSeparator" w:id="0">
    <w:p w14:paraId="1BF57230" w14:textId="77777777" w:rsidR="0094199E" w:rsidRPr="000C2D29" w:rsidRDefault="0094199E">
      <w:r w:rsidRPr="000C2D29">
        <w:continuationSeparator/>
      </w:r>
    </w:p>
  </w:endnote>
  <w:endnote w:type="continuationNotice" w:id="1">
    <w:p w14:paraId="1C89CB08" w14:textId="77777777" w:rsidR="0094199E" w:rsidRPr="000C2D29" w:rsidRDefault="00941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egrit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3A25" w14:textId="77777777" w:rsidR="0094199E" w:rsidRPr="000C2D29" w:rsidRDefault="0094199E">
      <w:r w:rsidRPr="000C2D29">
        <w:separator/>
      </w:r>
    </w:p>
  </w:footnote>
  <w:footnote w:type="continuationSeparator" w:id="0">
    <w:p w14:paraId="7CD43C54" w14:textId="77777777" w:rsidR="0094199E" w:rsidRPr="000C2D29" w:rsidRDefault="0094199E">
      <w:r w:rsidRPr="000C2D29">
        <w:continuationSeparator/>
      </w:r>
    </w:p>
  </w:footnote>
  <w:footnote w:type="continuationNotice" w:id="1">
    <w:p w14:paraId="3775F548" w14:textId="77777777" w:rsidR="0094199E" w:rsidRPr="000C2D29" w:rsidRDefault="0094199E"/>
  </w:footnote>
  <w:footnote w:id="2">
    <w:p w14:paraId="418D1146" w14:textId="77777777" w:rsidR="00FF706B" w:rsidRPr="000C2D29" w:rsidRDefault="00FF706B" w:rsidP="00FF706B">
      <w:pPr>
        <w:pStyle w:val="Textonotapie"/>
        <w:ind w:left="284" w:hanging="284"/>
        <w:rPr>
          <w:rFonts w:ascii="Arial" w:hAnsi="Arial" w:cs="Arial"/>
          <w:sz w:val="16"/>
          <w:szCs w:val="16"/>
        </w:rPr>
      </w:pPr>
      <w:r w:rsidRPr="000C2D29">
        <w:rPr>
          <w:rStyle w:val="Refdenotaalpie"/>
          <w:rFonts w:ascii="Arial" w:hAnsi="Arial" w:cs="Arial"/>
          <w:sz w:val="16"/>
          <w:szCs w:val="16"/>
        </w:rPr>
        <w:footnoteRef/>
      </w:r>
      <w:r w:rsidRPr="000C2D29">
        <w:rPr>
          <w:rFonts w:ascii="Arial" w:hAnsi="Arial" w:cs="Arial"/>
          <w:sz w:val="16"/>
          <w:szCs w:val="16"/>
        </w:rPr>
        <w:t>En el caso que el oferente sea un consorcio se debe consignar el nombre del consorcio o de uno de sus integrantes.</w:t>
      </w:r>
    </w:p>
  </w:footnote>
  <w:footnote w:id="3">
    <w:p w14:paraId="46774311" w14:textId="77777777" w:rsidR="007067CA" w:rsidRPr="000C2D29" w:rsidRDefault="007067CA" w:rsidP="00690594">
      <w:pPr>
        <w:pStyle w:val="Textonotapie"/>
      </w:pPr>
      <w:r w:rsidRPr="000C2D29">
        <w:rPr>
          <w:rStyle w:val="Refdenotaalpie"/>
        </w:rPr>
        <w:footnoteRef/>
      </w:r>
      <w:r w:rsidRPr="000C2D29">
        <w:t xml:space="preserve"> </w:t>
      </w:r>
      <w:r w:rsidRPr="000C2D29">
        <w:tab/>
        <w:t>En los contratos por suma alzada, reemplace “Lista de Cantidades” con “Lista de Actividades.”</w:t>
      </w:r>
    </w:p>
  </w:footnote>
  <w:footnote w:id="4">
    <w:p w14:paraId="6F20BED0" w14:textId="5AF6F7F4" w:rsidR="00E76EDC" w:rsidRPr="000C2D29" w:rsidRDefault="00E76EDC">
      <w:pPr>
        <w:pStyle w:val="Textonotapie"/>
      </w:pPr>
      <w:r w:rsidRPr="000C2D29">
        <w:rPr>
          <w:rStyle w:val="Refdenotaalpie"/>
        </w:rPr>
        <w:footnoteRef/>
      </w:r>
      <w:r w:rsidRPr="000C2D29">
        <w:t xml:space="preserve"> Esta sección abarca la totalidad de las consideraciones</w:t>
      </w:r>
      <w:r w:rsidR="00BB6807" w:rsidRPr="000C2D29">
        <w:t xml:space="preserve"> para todos los contratos, sin embargo, solo se aplican las establecidas en las condiciones generales del contrato. </w:t>
      </w:r>
      <w:r w:rsidR="00BB6807" w:rsidRPr="000C2D29">
        <w:rPr>
          <w:b/>
          <w:bCs/>
        </w:rPr>
        <w:t>Esta sección no se podrá modificar</w:t>
      </w:r>
    </w:p>
  </w:footnote>
  <w:footnote w:id="5">
    <w:p w14:paraId="327AF381" w14:textId="77777777" w:rsidR="007067CA" w:rsidRPr="000C2D29" w:rsidRDefault="007067CA" w:rsidP="001835CD">
      <w:pPr>
        <w:pStyle w:val="Textonotapie"/>
        <w:jc w:val="both"/>
      </w:pPr>
      <w:r w:rsidRPr="000C2D29">
        <w:rPr>
          <w:rStyle w:val="Refdenotaalpie"/>
        </w:rPr>
        <w:footnoteRef/>
      </w:r>
      <w:r w:rsidRPr="000C2D29">
        <w:t xml:space="preserve"> </w:t>
      </w:r>
      <w:r w:rsidRPr="000C2D29">
        <w:tab/>
        <w:t>A fin de disipar toda duda al respecto, la inelegibilidad de una parte sancionada en relación con la adjudicación de un Contrato incluirá, sin que la enumeración sea exhaustiva: (i) presentar una solicitud de precalificación, selección inicial, expresar interés en una consultoría, y participar en una licitación/propuesta, ya sea directamente o en calidad de subcontratista nominado, consultor nominado, fabricante o proveedor nominado, o prestador de servicios nominado, con respecto a dicho Contrato, y (ii) firmar una enmienda mediante la cual se introduzca una modificación sustancial en cualquier Contrato existente.</w:t>
      </w:r>
    </w:p>
  </w:footnote>
  <w:footnote w:id="6">
    <w:p w14:paraId="31DC7135" w14:textId="77777777" w:rsidR="007067CA" w:rsidRPr="000C2D29" w:rsidRDefault="007067CA" w:rsidP="001835CD">
      <w:pPr>
        <w:pStyle w:val="Textonotapie"/>
        <w:jc w:val="both"/>
      </w:pPr>
      <w:r w:rsidRPr="000C2D29">
        <w:rPr>
          <w:rStyle w:val="Refdenotaalpie"/>
        </w:rPr>
        <w:footnoteRef/>
      </w:r>
      <w:r w:rsidRPr="000C2D29">
        <w:t xml:space="preserve"> </w:t>
      </w:r>
      <w:r w:rsidRPr="000C2D29">
        <w:tab/>
        <w:t xml:space="preserve">Un subcontratista nominado, consultor nominado, fabricante o proveedor nominado, o prestador de servicios nominado (se utilizan diferentes nombres según el documento de licitación/Solicitud de Propuesta del que se trate) es uno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 </w:t>
      </w:r>
    </w:p>
  </w:footnote>
  <w:footnote w:id="7">
    <w:p w14:paraId="70EFD3D2" w14:textId="3B3CCEF5" w:rsidR="007067CA" w:rsidRPr="000C2D29" w:rsidRDefault="007067CA" w:rsidP="001835CD">
      <w:pPr>
        <w:pStyle w:val="Textonotapie"/>
        <w:jc w:val="both"/>
      </w:pPr>
      <w:r w:rsidRPr="000C2D29">
        <w:rPr>
          <w:rStyle w:val="Refdenotaalpie"/>
        </w:rPr>
        <w:footnoteRef/>
      </w:r>
      <w:r w:rsidRPr="000C2D29">
        <w:t xml:space="preserve"> </w:t>
      </w:r>
      <w:r w:rsidRPr="000C2D29">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e información (ya sea en formato impreso o electrónico) que se considere pertinente para la investigación/auditoría, examinarlos y hacer las copias que corresponda; entrevistar al personal y otras personas; realizar inspecciones físicas y visitas al Lugar de las </w:t>
      </w:r>
      <w:r w:rsidR="009D1521" w:rsidRPr="000C2D29">
        <w:t>mejoras</w:t>
      </w:r>
      <w:r w:rsidRPr="000C2D29">
        <w:t>, y someter la información a la verificación de un tercero.</w:t>
      </w:r>
    </w:p>
  </w:footnote>
  <w:footnote w:id="8">
    <w:p w14:paraId="5E21E125" w14:textId="77777777" w:rsidR="003D6567" w:rsidRPr="000C2D29" w:rsidRDefault="003D6567" w:rsidP="003D6567">
      <w:pPr>
        <w:pStyle w:val="Textonotapie"/>
        <w:jc w:val="both"/>
        <w:rPr>
          <w:i/>
        </w:rPr>
      </w:pPr>
      <w:r w:rsidRPr="000C2D29">
        <w:rPr>
          <w:rStyle w:val="Refdenotaalpie"/>
          <w:i/>
          <w:iCs/>
        </w:rPr>
        <w:t>1</w:t>
      </w:r>
      <w:r w:rsidRPr="000C2D29">
        <w:rPr>
          <w:i/>
          <w:iCs/>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9">
    <w:p w14:paraId="54C73F0D" w14:textId="77777777" w:rsidR="003D6567" w:rsidRPr="000C2D29" w:rsidRDefault="003D6567" w:rsidP="003D6567">
      <w:pPr>
        <w:pStyle w:val="Textonotapie"/>
        <w:jc w:val="both"/>
        <w:rPr>
          <w:i/>
          <w:iCs/>
        </w:rPr>
      </w:pPr>
      <w:r w:rsidRPr="000C2D29">
        <w:rPr>
          <w:rStyle w:val="Refdenotaalpie"/>
          <w:i/>
          <w:iCs/>
        </w:rPr>
        <w:t>2</w:t>
      </w:r>
      <w:r w:rsidRPr="000C2D29">
        <w:rPr>
          <w:i/>
          <w:iCs/>
        </w:rPr>
        <w:tab/>
        <w:t>Consigne una fecha 28 días posteriores a la fecha prevista para la finalización</w:t>
      </w:r>
      <w:r w:rsidRPr="000C2D29">
        <w:rPr>
          <w:i/>
          <w:iCs/>
          <w:sz w:val="24"/>
        </w:rPr>
        <w:t>,</w:t>
      </w:r>
      <w:r w:rsidRPr="000C2D29">
        <w:rPr>
          <w:i/>
          <w:iCs/>
        </w:rPr>
        <w:t xml:space="preserve"> como se describe en la CC 11.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10">
    <w:p w14:paraId="216F0D82" w14:textId="77777777" w:rsidR="006E75C7" w:rsidRPr="000C2D29" w:rsidRDefault="006E75C7" w:rsidP="006E75C7">
      <w:pPr>
        <w:pStyle w:val="Textonotapie"/>
      </w:pPr>
      <w:r w:rsidRPr="000C2D29">
        <w:rPr>
          <w:rStyle w:val="Refdenotaalpie"/>
        </w:rPr>
        <w:footnoteRef/>
      </w:r>
      <w:r w:rsidRPr="000C2D29">
        <w:t xml:space="preserve"> </w:t>
      </w:r>
      <w:r w:rsidRPr="000C2D29">
        <w:rPr>
          <w:i/>
          <w:iC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 w:id="11">
    <w:p w14:paraId="3C65F38B" w14:textId="77777777" w:rsidR="006E75C7" w:rsidRPr="000C2D29" w:rsidRDefault="006E75C7" w:rsidP="006E75C7">
      <w:pPr>
        <w:pStyle w:val="Textonotapie"/>
      </w:pPr>
      <w:r w:rsidRPr="000C2D29">
        <w:tab/>
      </w:r>
    </w:p>
  </w:footnote>
  <w:footnote w:id="12">
    <w:p w14:paraId="2E3CE1A1" w14:textId="77777777" w:rsidR="006E75C7" w:rsidRPr="00972A69" w:rsidRDefault="006E75C7" w:rsidP="006E75C7">
      <w:pPr>
        <w:pStyle w:val="Textonotapie"/>
        <w:tabs>
          <w:tab w:val="clear" w:pos="360"/>
        </w:tabs>
        <w:ind w:left="0" w:firstLine="69"/>
        <w:rPr>
          <w:lang w:val="es-ES"/>
        </w:rPr>
      </w:pPr>
      <w:r w:rsidRPr="000C2D29">
        <w:rPr>
          <w:rStyle w:val="Refdenotaalpie"/>
        </w:rPr>
        <w:footnoteRef/>
      </w:r>
      <w:r w:rsidRPr="000C2D29">
        <w:t xml:space="preserve"> </w:t>
      </w:r>
      <w:r w:rsidRPr="000C2D29">
        <w:rPr>
          <w:i/>
          <w:iCs/>
        </w:rPr>
        <w:t>Consigne la fecha esperada de finalización como se describe en la CC 49.1. El Contratante deberá advertir que, en caso de prórroga del plazo para cumplimiento del Contrato, el Contratante deberá solicitar al Garante una extensión de esta Garantía. Dicha solicitud deberá formularse por escrito y presentarse antes de la fecha de vencimiento establecida en la Garantía. Al preparar esta Garantía, el Contratante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0A087A16" w:rsidR="007067CA" w:rsidRPr="000C2D29" w:rsidRDefault="007067CA" w:rsidP="003F30F7">
    <w:pPr>
      <w:pStyle w:val="Encabezado"/>
      <w:rPr>
        <w:lang w:val="es-PE"/>
      </w:rPr>
    </w:pPr>
    <w:r w:rsidRPr="000C2D29">
      <w:rPr>
        <w:rStyle w:val="Nmerodepgina"/>
        <w:rFonts w:cs="Arial"/>
        <w:lang w:val="es-PE"/>
      </w:rPr>
      <w:t>Condiciones del Contrato</w:t>
    </w:r>
    <w:r w:rsidRPr="000C2D29">
      <w:rPr>
        <w:rStyle w:val="Nmerodepgina"/>
        <w:rFonts w:cs="Arial"/>
        <w:lang w:val="es-P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024046AF" w:rsidR="007067CA" w:rsidRPr="000C2D29" w:rsidRDefault="007067CA">
    <w:pPr>
      <w:pStyle w:val="Encabezado"/>
      <w:rPr>
        <w:lang w:val="es-PE"/>
      </w:rPr>
    </w:pPr>
    <w:r w:rsidRPr="000C2D29">
      <w:rPr>
        <w:rStyle w:val="Nmerodepgina"/>
        <w:rFonts w:cs="Arial"/>
        <w:lang w:val="es-PE"/>
      </w:rPr>
      <w:t>Condiciones del Contrato</w:t>
    </w:r>
    <w:r w:rsidRPr="000C2D29">
      <w:rPr>
        <w:rStyle w:val="Nmerodepgina"/>
        <w:rFonts w:cs="Arial"/>
        <w:lang w:val="es-P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2B4A549E" w:rsidR="007067CA" w:rsidRPr="000C2D29" w:rsidRDefault="007067CA">
    <w:pPr>
      <w:pStyle w:val="Encabezado"/>
      <w:pBdr>
        <w:bottom w:val="single" w:sz="4" w:space="1" w:color="auto"/>
      </w:pBdr>
      <w:rPr>
        <w:rFonts w:ascii="Times New Roman" w:hAnsi="Times New Roman"/>
        <w:lang w:val="es-PE"/>
      </w:rPr>
    </w:pPr>
    <w:r w:rsidRPr="000C2D29">
      <w:rPr>
        <w:rFonts w:ascii="Times New Roman" w:hAnsi="Times New Roman"/>
        <w:lang w:val="es-PE"/>
      </w:rPr>
      <w:t>Condiciones del Contrato</w:t>
    </w:r>
    <w:r w:rsidRPr="000C2D29">
      <w:rPr>
        <w:rFonts w:ascii="Times New Roman" w:hAnsi="Times New Roman"/>
        <w:lang w:val="es-P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9BB5" w14:textId="79607315" w:rsidR="007067CA" w:rsidRPr="000C2D29" w:rsidRDefault="007067CA" w:rsidP="003F30F7">
    <w:pPr>
      <w:pStyle w:val="Encabezado"/>
      <w:rPr>
        <w:lang w:val="es-PE"/>
      </w:rPr>
    </w:pPr>
    <w:r w:rsidRPr="000C2D29">
      <w:rPr>
        <w:rStyle w:val="Nmerodepgina"/>
        <w:rFonts w:cs="Arial"/>
        <w:lang w:val="es-PE"/>
      </w:rPr>
      <w:t>Formularios Contrato</w:t>
    </w:r>
    <w:r w:rsidRPr="000C2D29">
      <w:rPr>
        <w:rStyle w:val="Nmerodepgina"/>
        <w:rFonts w:cs="Arial"/>
        <w:lang w:val="es-PE"/>
      </w:rPr>
      <w:tab/>
    </w:r>
    <w:r w:rsidRPr="000C2D29">
      <w:rPr>
        <w:rStyle w:val="Nmerodepgina"/>
        <w:rFonts w:cs="Arial"/>
        <w:lang w:val="es-PE"/>
      </w:rPr>
      <w:fldChar w:fldCharType="begin"/>
    </w:r>
    <w:r w:rsidRPr="000C2D29">
      <w:rPr>
        <w:rStyle w:val="Nmerodepgina"/>
        <w:rFonts w:cs="Arial"/>
        <w:lang w:val="es-PE"/>
      </w:rPr>
      <w:instrText xml:space="preserve"> PAGE </w:instrText>
    </w:r>
    <w:r w:rsidRPr="000C2D29">
      <w:rPr>
        <w:rStyle w:val="Nmerodepgina"/>
        <w:rFonts w:cs="Arial"/>
        <w:lang w:val="es-PE"/>
      </w:rPr>
      <w:fldChar w:fldCharType="separate"/>
    </w:r>
    <w:r w:rsidRPr="000C2D29">
      <w:rPr>
        <w:rStyle w:val="Nmerodepgina"/>
        <w:rFonts w:cs="Arial"/>
        <w:lang w:val="es-PE"/>
      </w:rPr>
      <w:t>19</w:t>
    </w:r>
    <w:r w:rsidRPr="000C2D29">
      <w:rPr>
        <w:rStyle w:val="Nmerodepgina"/>
        <w:rFonts w:cs="Arial"/>
        <w:lang w:val="es-P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AF07" w14:textId="76525019" w:rsidR="007067CA" w:rsidRPr="000C2D29" w:rsidRDefault="007067CA">
    <w:pPr>
      <w:pStyle w:val="Encabezado"/>
      <w:rPr>
        <w:lang w:val="es-PE"/>
      </w:rPr>
    </w:pPr>
    <w:r w:rsidRPr="000C2D29">
      <w:rPr>
        <w:rStyle w:val="Nmerodepgina"/>
        <w:rFonts w:cs="Arial"/>
        <w:lang w:val="es-PE"/>
      </w:rPr>
      <w:t>Formularios del Contrato</w:t>
    </w:r>
    <w:r w:rsidRPr="000C2D29">
      <w:rPr>
        <w:rStyle w:val="Nmerodepgina"/>
        <w:rFonts w:cs="Arial"/>
        <w:lang w:val="es-PE"/>
      </w:rPr>
      <w:tab/>
    </w:r>
    <w:r w:rsidRPr="000C2D29">
      <w:rPr>
        <w:rStyle w:val="Nmerodepgina"/>
        <w:rFonts w:cs="Arial"/>
        <w:lang w:val="es-PE"/>
      </w:rPr>
      <w:fldChar w:fldCharType="begin"/>
    </w:r>
    <w:r w:rsidRPr="000C2D29">
      <w:rPr>
        <w:rStyle w:val="Nmerodepgina"/>
        <w:rFonts w:cs="Arial"/>
        <w:lang w:val="es-PE"/>
      </w:rPr>
      <w:instrText xml:space="preserve"> PAGE </w:instrText>
    </w:r>
    <w:r w:rsidRPr="000C2D29">
      <w:rPr>
        <w:rStyle w:val="Nmerodepgina"/>
        <w:rFonts w:cs="Arial"/>
        <w:lang w:val="es-PE"/>
      </w:rPr>
      <w:fldChar w:fldCharType="separate"/>
    </w:r>
    <w:r w:rsidRPr="000C2D29">
      <w:rPr>
        <w:rStyle w:val="Nmerodepgina"/>
        <w:rFonts w:cs="Arial"/>
        <w:lang w:val="es-PE"/>
      </w:rPr>
      <w:t>189</w:t>
    </w:r>
    <w:r w:rsidRPr="000C2D29">
      <w:rPr>
        <w:rStyle w:val="Nmerodepgina"/>
        <w:rFonts w:cs="Arial"/>
        <w:lang w:val="es-P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2E1DF0"/>
    <w:multiLevelType w:val="hybridMultilevel"/>
    <w:tmpl w:val="61AEA8FE"/>
    <w:lvl w:ilvl="0" w:tplc="B9B4A21E">
      <w:start w:val="1"/>
      <w:numFmt w:val="upperLetter"/>
      <w:pStyle w:val="StyleS1-HeaderLeftRight07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9033FC"/>
    <w:multiLevelType w:val="multilevel"/>
    <w:tmpl w:val="82AEE5EE"/>
    <w:lvl w:ilvl="0">
      <w:start w:val="1"/>
      <w:numFmt w:val="decimal"/>
      <w:lvlText w:val="%1."/>
      <w:lvlJc w:val="left"/>
      <w:pPr>
        <w:ind w:left="360" w:hanging="360"/>
      </w:pPr>
      <w:rPr>
        <w:rFonts w:hint="default"/>
      </w:rPr>
    </w:lvl>
    <w:lvl w:ilvl="1">
      <w:start w:val="1"/>
      <w:numFmt w:val="decimal"/>
      <w:lvlText w:val="48.%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2ED76AF"/>
    <w:multiLevelType w:val="multilevel"/>
    <w:tmpl w:val="C89A3D92"/>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EF25C5"/>
    <w:multiLevelType w:val="hybridMultilevel"/>
    <w:tmpl w:val="710A0D98"/>
    <w:lvl w:ilvl="0" w:tplc="D592C9B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4A150E"/>
    <w:multiLevelType w:val="multilevel"/>
    <w:tmpl w:val="97844634"/>
    <w:lvl w:ilvl="0">
      <w:start w:val="1"/>
      <w:numFmt w:val="decimal"/>
      <w:pStyle w:val="ttulo1LG"/>
      <w:lvlText w:val="%1."/>
      <w:lvlJc w:val="left"/>
      <w:pPr>
        <w:ind w:left="432" w:hanging="432"/>
      </w:pPr>
      <w:rPr>
        <w:rFonts w:hint="default"/>
        <w:b/>
        <w:i w:val="0"/>
        <w:sz w:val="22"/>
        <w:szCs w:val="22"/>
      </w:rPr>
    </w:lvl>
    <w:lvl w:ilvl="1">
      <w:start w:val="1"/>
      <w:numFmt w:val="decimal"/>
      <w:lvlText w:val="7.1.%2."/>
      <w:lvlJc w:val="left"/>
      <w:pPr>
        <w:ind w:left="1287" w:hanging="360"/>
      </w:pPr>
      <w:rPr>
        <w:rFonts w:hint="default"/>
      </w:rPr>
    </w:lvl>
    <w:lvl w:ilvl="2">
      <w:start w:val="1"/>
      <w:numFmt w:val="decimal"/>
      <w:pStyle w:val="titulo3LG"/>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6035408"/>
    <w:multiLevelType w:val="hybridMultilevel"/>
    <w:tmpl w:val="10D0372A"/>
    <w:lvl w:ilvl="0" w:tplc="9E14EA3E">
      <w:start w:val="1"/>
      <w:numFmt w:val="lowerLetter"/>
      <w:lvlText w:val="(%1)"/>
      <w:lvlJc w:val="left"/>
      <w:pPr>
        <w:ind w:left="900" w:hanging="360"/>
      </w:pPr>
      <w:rPr>
        <w:rFonts w:hint="default"/>
        <w:b w:val="0"/>
        <w:i w:val="0"/>
        <w:color w:val="auto"/>
        <w:sz w:val="24"/>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A160EE"/>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1" w15:restartNumberingAfterBreak="0">
    <w:nsid w:val="081C5A8B"/>
    <w:multiLevelType w:val="hybridMultilevel"/>
    <w:tmpl w:val="8FFE8D98"/>
    <w:lvl w:ilvl="0" w:tplc="0409001B">
      <w:start w:val="1"/>
      <w:numFmt w:val="lowerRoman"/>
      <w:lvlText w:val="%1."/>
      <w:lvlJc w:val="right"/>
      <w:pPr>
        <w:ind w:left="2160" w:hanging="180"/>
      </w:pPr>
    </w:lvl>
    <w:lvl w:ilvl="1" w:tplc="AD541EEA">
      <w:start w:val="1"/>
      <w:numFmt w:val="lowerLetter"/>
      <w:lvlText w:val="%2)"/>
      <w:lvlJc w:val="left"/>
      <w:pPr>
        <w:ind w:left="1500" w:hanging="4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DC4974"/>
    <w:multiLevelType w:val="multilevel"/>
    <w:tmpl w:val="5A341318"/>
    <w:lvl w:ilvl="0">
      <w:start w:val="34"/>
      <w:numFmt w:val="decimal"/>
      <w:lvlText w:val="%1."/>
      <w:lvlJc w:val="left"/>
      <w:pPr>
        <w:ind w:left="360" w:hanging="360"/>
      </w:pPr>
      <w:rPr>
        <w:rFonts w:hint="default"/>
      </w:rPr>
    </w:lvl>
    <w:lvl w:ilvl="1">
      <w:start w:val="1"/>
      <w:numFmt w:val="decimal"/>
      <w:lvlText w:val="33.%2"/>
      <w:lvlJc w:val="left"/>
      <w:pPr>
        <w:ind w:left="2345"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BEE5FE2"/>
    <w:multiLevelType w:val="multilevel"/>
    <w:tmpl w:val="732CF87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C194B24"/>
    <w:multiLevelType w:val="multilevel"/>
    <w:tmpl w:val="136C525C"/>
    <w:lvl w:ilvl="0">
      <w:start w:val="11"/>
      <w:numFmt w:val="decimal"/>
      <w:lvlText w:val="%1."/>
      <w:lvlJc w:val="left"/>
      <w:pPr>
        <w:ind w:left="360" w:hanging="360"/>
      </w:pPr>
      <w:rPr>
        <w:rFonts w:hint="default"/>
      </w:rPr>
    </w:lvl>
    <w:lvl w:ilvl="1">
      <w:start w:val="1"/>
      <w:numFmt w:val="decimal"/>
      <w:lvlText w:val="1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754E92"/>
    <w:multiLevelType w:val="multilevel"/>
    <w:tmpl w:val="B15A6D70"/>
    <w:lvl w:ilvl="0">
      <w:start w:val="23"/>
      <w:numFmt w:val="decimal"/>
      <w:lvlText w:val="%1."/>
      <w:lvlJc w:val="left"/>
      <w:pPr>
        <w:ind w:left="360" w:hanging="360"/>
      </w:pPr>
      <w:rPr>
        <w:rFonts w:hint="default"/>
      </w:rPr>
    </w:lvl>
    <w:lvl w:ilvl="1">
      <w:start w:val="1"/>
      <w:numFmt w:val="decimal"/>
      <w:lvlText w:val="21.%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FA14249"/>
    <w:multiLevelType w:val="multilevel"/>
    <w:tmpl w:val="EA58DE66"/>
    <w:lvl w:ilvl="0">
      <w:start w:val="36"/>
      <w:numFmt w:val="decimal"/>
      <w:lvlText w:val="%1."/>
      <w:lvlJc w:val="left"/>
      <w:pPr>
        <w:ind w:left="360" w:hanging="360"/>
      </w:pPr>
      <w:rPr>
        <w:rFonts w:hint="default"/>
      </w:rPr>
    </w:lvl>
    <w:lvl w:ilvl="1">
      <w:start w:val="1"/>
      <w:numFmt w:val="decimal"/>
      <w:lvlText w:val="35.%2"/>
      <w:lvlJc w:val="left"/>
      <w:pPr>
        <w:ind w:left="2482"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30C5AEA"/>
    <w:multiLevelType w:val="multilevel"/>
    <w:tmpl w:val="C1C889D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s-E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972B2E"/>
    <w:multiLevelType w:val="hybridMultilevel"/>
    <w:tmpl w:val="7D9C5714"/>
    <w:lvl w:ilvl="0" w:tplc="2578EBA8">
      <w:start w:val="1"/>
      <w:numFmt w:val="lowerLetter"/>
      <w:lvlText w:val="(%1)"/>
      <w:lvlJc w:val="left"/>
      <w:pPr>
        <w:ind w:left="907" w:hanging="360"/>
      </w:pPr>
      <w:rPr>
        <w:rFonts w:hint="default"/>
        <w:i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10F16"/>
    <w:multiLevelType w:val="hybridMultilevel"/>
    <w:tmpl w:val="C9C65D10"/>
    <w:lvl w:ilvl="0" w:tplc="80E452F6">
      <w:start w:val="1"/>
      <w:numFmt w:val="upperLetter"/>
      <w:pStyle w:val="S1-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E5387"/>
    <w:multiLevelType w:val="hybridMultilevel"/>
    <w:tmpl w:val="7526C3DE"/>
    <w:lvl w:ilvl="0" w:tplc="A5542836">
      <w:start w:val="1"/>
      <w:numFmt w:val="decimal"/>
      <w:lvlText w:val="26.%1"/>
      <w:lvlJc w:val="left"/>
      <w:pPr>
        <w:ind w:left="2345"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BD6628"/>
    <w:multiLevelType w:val="hybridMultilevel"/>
    <w:tmpl w:val="39B88F4C"/>
    <w:lvl w:ilvl="0" w:tplc="C67E492E">
      <w:start w:val="1"/>
      <w:numFmt w:val="bullet"/>
      <w:pStyle w:val="Vietas"/>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5"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9A57D8A"/>
    <w:multiLevelType w:val="multilevel"/>
    <w:tmpl w:val="7FAC53F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B8D178C"/>
    <w:multiLevelType w:val="multilevel"/>
    <w:tmpl w:val="8C66AF3C"/>
    <w:lvl w:ilvl="0">
      <w:start w:val="22"/>
      <w:numFmt w:val="decimal"/>
      <w:lvlText w:val="%1."/>
      <w:lvlJc w:val="left"/>
      <w:pPr>
        <w:ind w:left="360" w:hanging="360"/>
      </w:pPr>
      <w:rPr>
        <w:rFonts w:hint="default"/>
      </w:rPr>
    </w:lvl>
    <w:lvl w:ilvl="1">
      <w:start w:val="1"/>
      <w:numFmt w:val="decimal"/>
      <w:lvlText w:val="2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C1F7B95"/>
    <w:multiLevelType w:val="multilevel"/>
    <w:tmpl w:val="C77EB4CE"/>
    <w:lvl w:ilvl="0">
      <w:start w:val="51"/>
      <w:numFmt w:val="decimal"/>
      <w:lvlText w:val="%1."/>
      <w:lvlJc w:val="left"/>
      <w:pPr>
        <w:ind w:left="360" w:hanging="360"/>
      </w:pPr>
      <w:rPr>
        <w:rFonts w:hint="default"/>
      </w:rPr>
    </w:lvl>
    <w:lvl w:ilvl="1">
      <w:start w:val="1"/>
      <w:numFmt w:val="decimal"/>
      <w:lvlText w:val="4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F0C34AC"/>
    <w:multiLevelType w:val="hybridMultilevel"/>
    <w:tmpl w:val="B8481DC4"/>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CF7A22"/>
    <w:multiLevelType w:val="multilevel"/>
    <w:tmpl w:val="60DA1F9E"/>
    <w:lvl w:ilvl="0">
      <w:start w:val="56"/>
      <w:numFmt w:val="decimal"/>
      <w:lvlText w:val="%1."/>
      <w:lvlJc w:val="left"/>
      <w:pPr>
        <w:ind w:left="360" w:hanging="360"/>
      </w:pPr>
      <w:rPr>
        <w:rFonts w:hint="default"/>
      </w:rPr>
    </w:lvl>
    <w:lvl w:ilvl="1">
      <w:start w:val="1"/>
      <w:numFmt w:val="decimal"/>
      <w:lvlText w:val="52.%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393B83"/>
    <w:multiLevelType w:val="hybridMultilevel"/>
    <w:tmpl w:val="8B7EDE4A"/>
    <w:lvl w:ilvl="0" w:tplc="C2361DB4">
      <w:start w:val="1"/>
      <w:numFmt w:val="lowerLetter"/>
      <w:lvlText w:val="(%1)"/>
      <w:lvlJc w:val="left"/>
      <w:pPr>
        <w:ind w:left="720" w:hanging="360"/>
      </w:pPr>
      <w:rPr>
        <w:rFonts w:hint="default"/>
        <w:b w:val="0"/>
        <w:bCs/>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21516683"/>
    <w:multiLevelType w:val="multilevel"/>
    <w:tmpl w:val="0B2A8ABC"/>
    <w:lvl w:ilvl="0">
      <w:start w:val="15"/>
      <w:numFmt w:val="decimal"/>
      <w:lvlText w:val="%1."/>
      <w:lvlJc w:val="left"/>
      <w:pPr>
        <w:ind w:left="360" w:hanging="360"/>
      </w:pPr>
      <w:rPr>
        <w:rFonts w:hint="default"/>
      </w:rPr>
    </w:lvl>
    <w:lvl w:ilvl="1">
      <w:start w:val="1"/>
      <w:numFmt w:val="decimal"/>
      <w:lvlText w:val="14.%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1740D9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06D02"/>
    <w:multiLevelType w:val="multilevel"/>
    <w:tmpl w:val="312CEFA2"/>
    <w:lvl w:ilvl="0">
      <w:start w:val="37"/>
      <w:numFmt w:val="decimal"/>
      <w:lvlText w:val="%1."/>
      <w:lvlJc w:val="left"/>
      <w:pPr>
        <w:ind w:left="360" w:hanging="360"/>
      </w:pPr>
      <w:rPr>
        <w:rFonts w:hint="default"/>
      </w:rPr>
    </w:lvl>
    <w:lvl w:ilvl="1">
      <w:start w:val="1"/>
      <w:numFmt w:val="decimal"/>
      <w:lvlText w:val="3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6" w15:restartNumberingAfterBreak="0">
    <w:nsid w:val="24A93114"/>
    <w:multiLevelType w:val="hybridMultilevel"/>
    <w:tmpl w:val="62F8475C"/>
    <w:lvl w:ilvl="0" w:tplc="241A5174">
      <w:start w:val="1"/>
      <w:numFmt w:val="lowerLetter"/>
      <w:lvlText w:val="(%1)"/>
      <w:legacy w:legacy="1" w:legacySpace="120" w:legacyIndent="720"/>
      <w:lvlJc w:val="left"/>
      <w:pPr>
        <w:ind w:left="1267" w:hanging="72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4FC0FED"/>
    <w:multiLevelType w:val="hybridMultilevel"/>
    <w:tmpl w:val="5E7060C8"/>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2F2CE5"/>
    <w:multiLevelType w:val="multilevel"/>
    <w:tmpl w:val="10B65CA6"/>
    <w:lvl w:ilvl="0">
      <w:start w:val="47"/>
      <w:numFmt w:val="decimal"/>
      <w:lvlText w:val="%1."/>
      <w:lvlJc w:val="left"/>
      <w:pPr>
        <w:ind w:left="360" w:hanging="360"/>
      </w:pPr>
      <w:rPr>
        <w:rFonts w:hint="default"/>
      </w:rPr>
    </w:lvl>
    <w:lvl w:ilvl="1">
      <w:start w:val="1"/>
      <w:numFmt w:val="decimal"/>
      <w:lvlText w:val="4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607D67"/>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CA591B"/>
    <w:multiLevelType w:val="multilevel"/>
    <w:tmpl w:val="295E4300"/>
    <w:lvl w:ilvl="0">
      <w:start w:val="40"/>
      <w:numFmt w:val="decimal"/>
      <w:lvlText w:val="%1."/>
      <w:lvlJc w:val="left"/>
      <w:pPr>
        <w:ind w:left="360" w:hanging="360"/>
      </w:pPr>
      <w:rPr>
        <w:rFonts w:hint="default"/>
      </w:rPr>
    </w:lvl>
    <w:lvl w:ilvl="1">
      <w:start w:val="1"/>
      <w:numFmt w:val="decimal"/>
      <w:lvlText w:val="3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8532DF7"/>
    <w:multiLevelType w:val="multilevel"/>
    <w:tmpl w:val="9378E172"/>
    <w:lvl w:ilvl="0">
      <w:start w:val="24"/>
      <w:numFmt w:val="decimal"/>
      <w:lvlText w:val="%1."/>
      <w:lvlJc w:val="left"/>
      <w:pPr>
        <w:ind w:left="360" w:hanging="360"/>
      </w:pPr>
      <w:rPr>
        <w:rFonts w:hint="default"/>
      </w:rPr>
    </w:lvl>
    <w:lvl w:ilvl="1">
      <w:start w:val="1"/>
      <w:numFmt w:val="decimal"/>
      <w:lvlText w:val="2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2B8D70BD"/>
    <w:multiLevelType w:val="multilevel"/>
    <w:tmpl w:val="C0286670"/>
    <w:lvl w:ilvl="0">
      <w:start w:val="17"/>
      <w:numFmt w:val="decimal"/>
      <w:lvlText w:val="%1."/>
      <w:lvlJc w:val="left"/>
      <w:pPr>
        <w:ind w:left="360" w:hanging="360"/>
      </w:pPr>
      <w:rPr>
        <w:rFonts w:hint="default"/>
      </w:rPr>
    </w:lvl>
    <w:lvl w:ilvl="1">
      <w:start w:val="1"/>
      <w:numFmt w:val="decimal"/>
      <w:lvlText w:val="1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44FC5"/>
    <w:multiLevelType w:val="multilevel"/>
    <w:tmpl w:val="FB0E0C08"/>
    <w:lvl w:ilvl="0">
      <w:start w:val="26"/>
      <w:numFmt w:val="decimal"/>
      <w:pStyle w:val="Section1heading"/>
      <w:lvlText w:val="%1."/>
      <w:lvlJc w:val="left"/>
      <w:pPr>
        <w:ind w:left="360" w:hanging="360"/>
      </w:pPr>
      <w:rPr>
        <w:rFonts w:hint="default"/>
      </w:rPr>
    </w:lvl>
    <w:lvl w:ilvl="1">
      <w:start w:val="1"/>
      <w:numFmt w:val="decimal"/>
      <w:lvlText w:val="2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F8B1B0E"/>
    <w:multiLevelType w:val="multilevel"/>
    <w:tmpl w:val="3E6C47A6"/>
    <w:lvl w:ilvl="0">
      <w:start w:val="50"/>
      <w:numFmt w:val="decimal"/>
      <w:lvlText w:val="%1."/>
      <w:lvlJc w:val="left"/>
      <w:pPr>
        <w:ind w:left="360" w:hanging="360"/>
      </w:pPr>
      <w:rPr>
        <w:rFonts w:hint="default"/>
      </w:rPr>
    </w:lvl>
    <w:lvl w:ilvl="1">
      <w:start w:val="1"/>
      <w:numFmt w:val="decimal"/>
      <w:lvlText w:val="4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0957767"/>
    <w:multiLevelType w:val="multilevel"/>
    <w:tmpl w:val="CC627AE8"/>
    <w:lvl w:ilvl="0">
      <w:start w:val="29"/>
      <w:numFmt w:val="decimal"/>
      <w:lvlText w:val="%1."/>
      <w:lvlJc w:val="left"/>
      <w:pPr>
        <w:ind w:left="360" w:hanging="360"/>
      </w:pPr>
      <w:rPr>
        <w:rFonts w:hint="default"/>
      </w:rPr>
    </w:lvl>
    <w:lvl w:ilvl="1">
      <w:start w:val="1"/>
      <w:numFmt w:val="decimal"/>
      <w:lvlText w:val="3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2800874"/>
    <w:multiLevelType w:val="multilevel"/>
    <w:tmpl w:val="8C24B8FC"/>
    <w:lvl w:ilvl="0">
      <w:start w:val="19"/>
      <w:numFmt w:val="decimal"/>
      <w:lvlText w:val="%1."/>
      <w:lvlJc w:val="left"/>
      <w:pPr>
        <w:ind w:left="360" w:hanging="360"/>
      </w:pPr>
      <w:rPr>
        <w:rFonts w:hint="default"/>
      </w:rPr>
    </w:lvl>
    <w:lvl w:ilvl="1">
      <w:start w:val="1"/>
      <w:numFmt w:val="decimal"/>
      <w:lvlText w:val="1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C73231"/>
    <w:multiLevelType w:val="multilevel"/>
    <w:tmpl w:val="11986B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35A4390"/>
    <w:multiLevelType w:val="multilevel"/>
    <w:tmpl w:val="923C7E60"/>
    <w:lvl w:ilvl="0">
      <w:start w:val="29"/>
      <w:numFmt w:val="decimal"/>
      <w:lvlText w:val="%1."/>
      <w:lvlJc w:val="left"/>
      <w:pPr>
        <w:ind w:left="360" w:hanging="360"/>
      </w:pPr>
      <w:rPr>
        <w:rFonts w:hint="default"/>
      </w:rPr>
    </w:lvl>
    <w:lvl w:ilvl="1">
      <w:start w:val="1"/>
      <w:numFmt w:val="decimal"/>
      <w:lvlText w:val="2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3" w15:restartNumberingAfterBreak="0">
    <w:nsid w:val="36AB7837"/>
    <w:multiLevelType w:val="multilevel"/>
    <w:tmpl w:val="F9B4F024"/>
    <w:lvl w:ilvl="0">
      <w:start w:val="61"/>
      <w:numFmt w:val="decimal"/>
      <w:lvlText w:val="%1."/>
      <w:lvlJc w:val="left"/>
      <w:pPr>
        <w:ind w:left="360" w:hanging="360"/>
      </w:pPr>
      <w:rPr>
        <w:rFonts w:hint="default"/>
      </w:rPr>
    </w:lvl>
    <w:lvl w:ilvl="1">
      <w:start w:val="1"/>
      <w:numFmt w:val="decimal"/>
      <w:lvlText w:val="5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AF633CF"/>
    <w:multiLevelType w:val="hybridMultilevel"/>
    <w:tmpl w:val="99087422"/>
    <w:lvl w:ilvl="0" w:tplc="89028FB4">
      <w:start w:val="28"/>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4D222A"/>
    <w:multiLevelType w:val="multilevel"/>
    <w:tmpl w:val="395873B4"/>
    <w:lvl w:ilvl="0">
      <w:start w:val="21"/>
      <w:numFmt w:val="decimal"/>
      <w:lvlText w:val="%1."/>
      <w:lvlJc w:val="left"/>
      <w:pPr>
        <w:ind w:left="360" w:hanging="360"/>
      </w:pPr>
      <w:rPr>
        <w:rFonts w:hint="default"/>
      </w:rPr>
    </w:lvl>
    <w:lvl w:ilvl="1">
      <w:start w:val="1"/>
      <w:numFmt w:val="decimal"/>
      <w:lvlText w:val="1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D633E09"/>
    <w:multiLevelType w:val="multilevel"/>
    <w:tmpl w:val="B81228F6"/>
    <w:lvl w:ilvl="0">
      <w:start w:val="55"/>
      <w:numFmt w:val="decimal"/>
      <w:lvlText w:val="%1."/>
      <w:lvlJc w:val="left"/>
      <w:pPr>
        <w:ind w:left="360" w:hanging="360"/>
      </w:pPr>
      <w:rPr>
        <w:rFonts w:hint="default"/>
      </w:rPr>
    </w:lvl>
    <w:lvl w:ilvl="1">
      <w:start w:val="1"/>
      <w:numFmt w:val="decimal"/>
      <w:lvlText w:val="5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D7B545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B8088A"/>
    <w:multiLevelType w:val="hybridMultilevel"/>
    <w:tmpl w:val="0204C21A"/>
    <w:lvl w:ilvl="0" w:tplc="324E68BC">
      <w:start w:val="1"/>
      <w:numFmt w:val="decimal"/>
      <w:lvlText w:val="1.%1"/>
      <w:lvlJc w:val="left"/>
      <w:pPr>
        <w:ind w:left="720" w:hanging="360"/>
      </w:pPr>
      <w:rPr>
        <w:rFonts w:hint="default"/>
        <w:sz w:val="22"/>
        <w:szCs w:val="22"/>
      </w:rPr>
    </w:lvl>
    <w:lvl w:ilvl="1" w:tplc="A1C0BBBC">
      <w:start w:val="1"/>
      <w:numFmt w:val="decimal"/>
      <w:lvlText w:val="1.%2"/>
      <w:lvlJc w:val="left"/>
      <w:pPr>
        <w:ind w:left="1440" w:hanging="360"/>
      </w:pPr>
      <w:rPr>
        <w:rFonts w:hint="default"/>
        <w:sz w:val="22"/>
        <w:szCs w:val="22"/>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782995"/>
    <w:multiLevelType w:val="hybridMultilevel"/>
    <w:tmpl w:val="908E43E0"/>
    <w:lvl w:ilvl="0" w:tplc="62387F14">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1726375"/>
    <w:multiLevelType w:val="multilevel"/>
    <w:tmpl w:val="BC800118"/>
    <w:lvl w:ilvl="0">
      <w:start w:val="58"/>
      <w:numFmt w:val="decimal"/>
      <w:lvlText w:val="%1."/>
      <w:lvlJc w:val="left"/>
      <w:pPr>
        <w:ind w:left="360" w:hanging="360"/>
      </w:pPr>
      <w:rPr>
        <w:rFonts w:hint="default"/>
      </w:rPr>
    </w:lvl>
    <w:lvl w:ilvl="1">
      <w:start w:val="1"/>
      <w:numFmt w:val="decimal"/>
      <w:lvlText w:val="5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3C937B9"/>
    <w:multiLevelType w:val="multilevel"/>
    <w:tmpl w:val="E402CE58"/>
    <w:lvl w:ilvl="0">
      <w:start w:val="54"/>
      <w:numFmt w:val="decimal"/>
      <w:lvlText w:val="%1."/>
      <w:lvlJc w:val="left"/>
      <w:pPr>
        <w:ind w:left="360" w:hanging="360"/>
      </w:pPr>
      <w:rPr>
        <w:rFonts w:hint="default"/>
      </w:rPr>
    </w:lvl>
    <w:lvl w:ilvl="1">
      <w:start w:val="1"/>
      <w:numFmt w:val="decimal"/>
      <w:lvlText w:val="5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FA0270"/>
    <w:multiLevelType w:val="hybridMultilevel"/>
    <w:tmpl w:val="26C6EDEE"/>
    <w:lvl w:ilvl="0" w:tplc="7F08C22E">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65C0593"/>
    <w:multiLevelType w:val="multilevel"/>
    <w:tmpl w:val="AEEC0E5C"/>
    <w:lvl w:ilvl="0">
      <w:start w:val="28"/>
      <w:numFmt w:val="decimal"/>
      <w:lvlText w:val="%1."/>
      <w:lvlJc w:val="left"/>
      <w:pPr>
        <w:ind w:left="360" w:hanging="360"/>
      </w:pPr>
      <w:rPr>
        <w:rFonts w:hint="default"/>
      </w:rPr>
    </w:lvl>
    <w:lvl w:ilvl="1">
      <w:start w:val="1"/>
      <w:numFmt w:val="decimal"/>
      <w:lvlText w:val="2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9C42D5E"/>
    <w:multiLevelType w:val="hybridMultilevel"/>
    <w:tmpl w:val="73EA4E82"/>
    <w:lvl w:ilvl="0" w:tplc="55A640E2">
      <w:start w:val="1"/>
      <w:numFmt w:val="decimal"/>
      <w:lvlText w:val="34.%1"/>
      <w:lvlJc w:val="left"/>
      <w:pPr>
        <w:ind w:left="2482"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BE6C09"/>
    <w:multiLevelType w:val="multilevel"/>
    <w:tmpl w:val="C6DA2A72"/>
    <w:lvl w:ilvl="0">
      <w:start w:val="46"/>
      <w:numFmt w:val="decimal"/>
      <w:lvlText w:val="%1."/>
      <w:lvlJc w:val="left"/>
      <w:pPr>
        <w:ind w:left="360" w:hanging="360"/>
      </w:pPr>
      <w:rPr>
        <w:rFonts w:hint="default"/>
      </w:rPr>
    </w:lvl>
    <w:lvl w:ilvl="1">
      <w:start w:val="1"/>
      <w:numFmt w:val="decimal"/>
      <w:lvlText w:val="4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DDE762A"/>
    <w:multiLevelType w:val="hybridMultilevel"/>
    <w:tmpl w:val="6E3A2C04"/>
    <w:lvl w:ilvl="0" w:tplc="0C904F20">
      <w:start w:val="1"/>
      <w:numFmt w:val="decimal"/>
      <w:pStyle w:val="Tablalg"/>
      <w:lvlText w:val="Tabla %1 "/>
      <w:lvlJc w:val="left"/>
      <w:pPr>
        <w:ind w:left="1287" w:hanging="360"/>
      </w:pPr>
      <w:rPr>
        <w:rFonts w:ascii="Arial" w:hAnsi="Arial" w:cs="Arial" w:hint="default"/>
        <w:b w:val="0"/>
        <w:bCs/>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4E8C10F8"/>
    <w:multiLevelType w:val="multilevel"/>
    <w:tmpl w:val="40F42ED2"/>
    <w:lvl w:ilvl="0">
      <w:start w:val="53"/>
      <w:numFmt w:val="decimal"/>
      <w:lvlText w:val="%1."/>
      <w:lvlJc w:val="left"/>
      <w:pPr>
        <w:ind w:left="360" w:hanging="360"/>
      </w:pPr>
      <w:rPr>
        <w:rFonts w:hint="default"/>
      </w:rPr>
    </w:lvl>
    <w:lvl w:ilvl="1">
      <w:start w:val="1"/>
      <w:numFmt w:val="decimal"/>
      <w:lvlText w:val="4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ED63645"/>
    <w:multiLevelType w:val="multilevel"/>
    <w:tmpl w:val="DF5C5D1C"/>
    <w:lvl w:ilvl="0">
      <w:start w:val="13"/>
      <w:numFmt w:val="decimal"/>
      <w:lvlText w:val="%1."/>
      <w:lvlJc w:val="left"/>
      <w:pPr>
        <w:ind w:left="360" w:hanging="360"/>
      </w:pPr>
      <w:rPr>
        <w:rFonts w:hint="default"/>
      </w:rPr>
    </w:lvl>
    <w:lvl w:ilvl="1">
      <w:start w:val="1"/>
      <w:numFmt w:val="decimal"/>
      <w:lvlText w:val="1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EEB5BE2"/>
    <w:multiLevelType w:val="hybridMultilevel"/>
    <w:tmpl w:val="8D1011D4"/>
    <w:lvl w:ilvl="0" w:tplc="78000452">
      <w:start w:val="1"/>
      <w:numFmt w:val="lowerLetter"/>
      <w:lvlText w:val="(%1)"/>
      <w:lvlJc w:val="left"/>
      <w:pPr>
        <w:ind w:left="1638" w:hanging="360"/>
      </w:pPr>
      <w:rPr>
        <w:rFonts w:hint="default"/>
        <w:b w:val="0"/>
        <w:i w:val="0"/>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8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4FD42CF4"/>
    <w:multiLevelType w:val="multilevel"/>
    <w:tmpl w:val="601A3E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B86500"/>
    <w:multiLevelType w:val="hybridMultilevel"/>
    <w:tmpl w:val="3DFC5B50"/>
    <w:lvl w:ilvl="0" w:tplc="4182956C">
      <w:start w:val="1"/>
      <w:numFmt w:val="decimal"/>
      <w:lvlText w:val="2.%1"/>
      <w:lvlJc w:val="left"/>
      <w:pPr>
        <w:ind w:left="720" w:hanging="360"/>
      </w:pPr>
      <w:rPr>
        <w:rFonts w:hint="default"/>
        <w:sz w:val="22"/>
        <w:szCs w:val="22"/>
      </w:rPr>
    </w:lvl>
    <w:lvl w:ilvl="1" w:tplc="7F08C22E">
      <w:start w:val="1"/>
      <w:numFmt w:val="lowerLetter"/>
      <w:lvlText w:val="(%2)"/>
      <w:lvlJc w:val="left"/>
      <w:pPr>
        <w:ind w:left="720" w:hanging="360"/>
      </w:pPr>
      <w:rPr>
        <w:rFonts w:hint="default"/>
        <w:sz w:val="22"/>
        <w:szCs w:val="22"/>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3" w15:restartNumberingAfterBreak="0">
    <w:nsid w:val="5286218A"/>
    <w:multiLevelType w:val="hybridMultilevel"/>
    <w:tmpl w:val="D1006C06"/>
    <w:lvl w:ilvl="0" w:tplc="72EEAF4C">
      <w:start w:val="1"/>
      <w:numFmt w:val="decimal"/>
      <w:lvlText w:val="(%1)"/>
      <w:lvlJc w:val="left"/>
      <w:pPr>
        <w:ind w:left="131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9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39846B5"/>
    <w:multiLevelType w:val="multilevel"/>
    <w:tmpl w:val="1B70E242"/>
    <w:lvl w:ilvl="0">
      <w:start w:val="57"/>
      <w:numFmt w:val="decimal"/>
      <w:lvlText w:val="%1."/>
      <w:lvlJc w:val="left"/>
      <w:pPr>
        <w:ind w:left="360" w:hanging="360"/>
      </w:pPr>
      <w:rPr>
        <w:rFonts w:hint="default"/>
      </w:rPr>
    </w:lvl>
    <w:lvl w:ilvl="1">
      <w:start w:val="1"/>
      <w:numFmt w:val="decimal"/>
      <w:lvlText w:val="5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4143EED"/>
    <w:multiLevelType w:val="multilevel"/>
    <w:tmpl w:val="414E9AF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47B2E82"/>
    <w:multiLevelType w:val="multilevel"/>
    <w:tmpl w:val="DA965414"/>
    <w:lvl w:ilvl="0">
      <w:start w:val="60"/>
      <w:numFmt w:val="decimal"/>
      <w:lvlText w:val="%1."/>
      <w:lvlJc w:val="left"/>
      <w:pPr>
        <w:ind w:left="360" w:hanging="360"/>
      </w:pPr>
      <w:rPr>
        <w:rFonts w:hint="default"/>
      </w:rPr>
    </w:lvl>
    <w:lvl w:ilvl="1">
      <w:start w:val="1"/>
      <w:numFmt w:val="decimal"/>
      <w:lvlText w:val="5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70E6A4F"/>
    <w:multiLevelType w:val="multilevel"/>
    <w:tmpl w:val="945406FE"/>
    <w:lvl w:ilvl="0">
      <w:start w:val="59"/>
      <w:numFmt w:val="decimal"/>
      <w:lvlText w:val="%1."/>
      <w:lvlJc w:val="left"/>
      <w:pPr>
        <w:ind w:left="360" w:hanging="360"/>
      </w:pPr>
      <w:rPr>
        <w:rFonts w:hint="default"/>
      </w:rPr>
    </w:lvl>
    <w:lvl w:ilvl="1">
      <w:start w:val="1"/>
      <w:numFmt w:val="decimal"/>
      <w:lvlText w:val="5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0" w15:restartNumberingAfterBreak="0">
    <w:nsid w:val="58E34C34"/>
    <w:multiLevelType w:val="multilevel"/>
    <w:tmpl w:val="3A321994"/>
    <w:lvl w:ilvl="0">
      <w:start w:val="10"/>
      <w:numFmt w:val="decimal"/>
      <w:lvlText w:val="%1."/>
      <w:lvlJc w:val="left"/>
      <w:pPr>
        <w:ind w:left="360" w:hanging="360"/>
      </w:pPr>
      <w:rPr>
        <w:rFonts w:hint="default"/>
      </w:rPr>
    </w:lvl>
    <w:lvl w:ilvl="1">
      <w:start w:val="1"/>
      <w:numFmt w:val="decimal"/>
      <w:lvlText w:val="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9765A17"/>
    <w:multiLevelType w:val="multilevel"/>
    <w:tmpl w:val="FA24E33A"/>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A5B1AD1"/>
    <w:multiLevelType w:val="hybridMultilevel"/>
    <w:tmpl w:val="EADC89D8"/>
    <w:lvl w:ilvl="0" w:tplc="8A94B296">
      <w:start w:val="1"/>
      <w:numFmt w:val="decimal"/>
      <w:lvlText w:val="4.%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9B25D7"/>
    <w:multiLevelType w:val="hybridMultilevel"/>
    <w:tmpl w:val="81AC3B9E"/>
    <w:lvl w:ilvl="0" w:tplc="7F08C22E">
      <w:start w:val="1"/>
      <w:numFmt w:val="lowerLetter"/>
      <w:lvlText w:val="(%1)"/>
      <w:lvlJc w:val="left"/>
      <w:pPr>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D886263"/>
    <w:multiLevelType w:val="hybridMultilevel"/>
    <w:tmpl w:val="78664B38"/>
    <w:lvl w:ilvl="0" w:tplc="275AF822">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1A2E8E"/>
    <w:multiLevelType w:val="multilevel"/>
    <w:tmpl w:val="77A0AF06"/>
    <w:lvl w:ilvl="0">
      <w:start w:val="1"/>
      <w:numFmt w:val="lowerLetter"/>
      <w:lvlText w:val="(%1)"/>
      <w:lvlJc w:val="left"/>
      <w:pPr>
        <w:ind w:left="917" w:hanging="360"/>
      </w:pPr>
      <w:rPr>
        <w:rFonts w:hint="default"/>
      </w:rPr>
    </w:lvl>
    <w:lvl w:ilvl="1">
      <w:start w:val="1"/>
      <w:numFmt w:val="decimal"/>
      <w:lvlText w:val="%1.%2."/>
      <w:lvlJc w:val="left"/>
      <w:pPr>
        <w:ind w:left="1349" w:hanging="432"/>
      </w:pPr>
      <w:rPr>
        <w:rFonts w:hint="default"/>
        <w:i w:val="0"/>
      </w:rPr>
    </w:lvl>
    <w:lvl w:ilvl="2">
      <w:start w:val="1"/>
      <w:numFmt w:val="decimal"/>
      <w:lvlText w:val="%1.%2.%3."/>
      <w:lvlJc w:val="left"/>
      <w:pPr>
        <w:ind w:left="1781" w:hanging="504"/>
      </w:pPr>
      <w:rPr>
        <w:rFonts w:hint="default"/>
      </w:rPr>
    </w:lvl>
    <w:lvl w:ilvl="3">
      <w:start w:val="1"/>
      <w:numFmt w:val="decimal"/>
      <w:lvlText w:val="%1.%2.%3.%4."/>
      <w:lvlJc w:val="left"/>
      <w:pPr>
        <w:ind w:left="2285" w:hanging="648"/>
      </w:pPr>
      <w:rPr>
        <w:rFonts w:hint="default"/>
      </w:rPr>
    </w:lvl>
    <w:lvl w:ilvl="4">
      <w:start w:val="1"/>
      <w:numFmt w:val="decimal"/>
      <w:lvlText w:val="%1.%2.%3.%4.%5."/>
      <w:lvlJc w:val="left"/>
      <w:pPr>
        <w:ind w:left="2789" w:hanging="792"/>
      </w:pPr>
      <w:rPr>
        <w:rFonts w:hint="default"/>
      </w:rPr>
    </w:lvl>
    <w:lvl w:ilvl="5">
      <w:start w:val="1"/>
      <w:numFmt w:val="decimal"/>
      <w:lvlText w:val="%1.%2.%3.%4.%5.%6."/>
      <w:lvlJc w:val="left"/>
      <w:pPr>
        <w:ind w:left="3293" w:hanging="936"/>
      </w:pPr>
      <w:rPr>
        <w:rFonts w:hint="default"/>
      </w:rPr>
    </w:lvl>
    <w:lvl w:ilvl="6">
      <w:start w:val="1"/>
      <w:numFmt w:val="decimal"/>
      <w:lvlText w:val="%1.%2.%3.%4.%5.%6.%7."/>
      <w:lvlJc w:val="left"/>
      <w:pPr>
        <w:ind w:left="3797" w:hanging="1080"/>
      </w:pPr>
      <w:rPr>
        <w:rFonts w:hint="default"/>
      </w:rPr>
    </w:lvl>
    <w:lvl w:ilvl="7">
      <w:start w:val="1"/>
      <w:numFmt w:val="decimal"/>
      <w:lvlText w:val="%1.%2.%3.%4.%5.%6.%7.%8."/>
      <w:lvlJc w:val="left"/>
      <w:pPr>
        <w:ind w:left="4301" w:hanging="1224"/>
      </w:pPr>
      <w:rPr>
        <w:rFonts w:hint="default"/>
      </w:rPr>
    </w:lvl>
    <w:lvl w:ilvl="8">
      <w:start w:val="1"/>
      <w:numFmt w:val="decimal"/>
      <w:lvlText w:val="%1.%2.%3.%4.%5.%6.%7.%8.%9."/>
      <w:lvlJc w:val="left"/>
      <w:pPr>
        <w:ind w:left="4877" w:hanging="1440"/>
      </w:pPr>
      <w:rPr>
        <w:rFonts w:hint="default"/>
      </w:rPr>
    </w:lvl>
  </w:abstractNum>
  <w:abstractNum w:abstractNumId="106" w15:restartNumberingAfterBreak="0">
    <w:nsid w:val="602F3135"/>
    <w:multiLevelType w:val="hybridMultilevel"/>
    <w:tmpl w:val="FB92B6D8"/>
    <w:lvl w:ilvl="0" w:tplc="433CADD8">
      <w:start w:val="1"/>
      <w:numFmt w:val="decimal"/>
      <w:pStyle w:val="CC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A721B2"/>
    <w:multiLevelType w:val="multilevel"/>
    <w:tmpl w:val="EC24B412"/>
    <w:lvl w:ilvl="0">
      <w:start w:val="38"/>
      <w:numFmt w:val="decimal"/>
      <w:lvlText w:val="%1."/>
      <w:lvlJc w:val="left"/>
      <w:pPr>
        <w:ind w:left="360" w:hanging="360"/>
      </w:pPr>
      <w:rPr>
        <w:rFonts w:hint="default"/>
      </w:rPr>
    </w:lvl>
    <w:lvl w:ilvl="1">
      <w:start w:val="1"/>
      <w:numFmt w:val="decimal"/>
      <w:lvlText w:val="3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9" w15:restartNumberingAfterBreak="0">
    <w:nsid w:val="6249654F"/>
    <w:multiLevelType w:val="multilevel"/>
    <w:tmpl w:val="97B2096A"/>
    <w:lvl w:ilvl="0">
      <w:start w:val="2"/>
      <w:numFmt w:val="decimal"/>
      <w:lvlText w:val="%1"/>
      <w:lvlJc w:val="left"/>
      <w:pPr>
        <w:tabs>
          <w:tab w:val="num" w:pos="360"/>
        </w:tabs>
        <w:ind w:left="360" w:hanging="360"/>
      </w:pPr>
      <w:rPr>
        <w:rFonts w:hint="default"/>
      </w:rPr>
    </w:lvl>
    <w:lvl w:ilvl="1">
      <w:start w:val="1"/>
      <w:numFmt w:val="decimal"/>
      <w:lvlText w:val="3.%2"/>
      <w:lvlJc w:val="left"/>
      <w:pPr>
        <w:ind w:left="353" w:hanging="360"/>
      </w:pPr>
      <w:rPr>
        <w:rFonts w:hint="default"/>
        <w:i w:val="0"/>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0" w15:restartNumberingAfterBreak="0">
    <w:nsid w:val="6321329D"/>
    <w:multiLevelType w:val="multilevel"/>
    <w:tmpl w:val="F2CAC584"/>
    <w:lvl w:ilvl="0">
      <w:start w:val="42"/>
      <w:numFmt w:val="decimal"/>
      <w:lvlText w:val="%1."/>
      <w:lvlJc w:val="left"/>
      <w:pPr>
        <w:ind w:left="360" w:hanging="360"/>
      </w:pPr>
      <w:rPr>
        <w:rFonts w:hint="default"/>
      </w:rPr>
    </w:lvl>
    <w:lvl w:ilvl="1">
      <w:start w:val="1"/>
      <w:numFmt w:val="decimal"/>
      <w:lvlText w:val="4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2" w15:restartNumberingAfterBreak="0">
    <w:nsid w:val="64E62005"/>
    <w:multiLevelType w:val="multilevel"/>
    <w:tmpl w:val="18DC1AA2"/>
    <w:lvl w:ilvl="0">
      <w:start w:val="25"/>
      <w:numFmt w:val="decimal"/>
      <w:lvlText w:val="%1."/>
      <w:lvlJc w:val="left"/>
      <w:pPr>
        <w:ind w:left="360" w:hanging="360"/>
      </w:pPr>
      <w:rPr>
        <w:rFonts w:hint="default"/>
      </w:rPr>
    </w:lvl>
    <w:lvl w:ilvl="1">
      <w:start w:val="1"/>
      <w:numFmt w:val="decimal"/>
      <w:lvlText w:val="23.%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5D01D7F"/>
    <w:multiLevelType w:val="multilevel"/>
    <w:tmpl w:val="C7AE0C34"/>
    <w:lvl w:ilvl="0">
      <w:start w:val="42"/>
      <w:numFmt w:val="decimal"/>
      <w:lvlText w:val="%1."/>
      <w:lvlJc w:val="left"/>
      <w:pPr>
        <w:ind w:left="360" w:hanging="360"/>
      </w:pPr>
      <w:rPr>
        <w:rFonts w:hint="default"/>
      </w:rPr>
    </w:lvl>
    <w:lvl w:ilvl="1">
      <w:start w:val="1"/>
      <w:numFmt w:val="decimal"/>
      <w:lvlText w:val="40.%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EC0917"/>
    <w:multiLevelType w:val="hybridMultilevel"/>
    <w:tmpl w:val="55D2C826"/>
    <w:lvl w:ilvl="0" w:tplc="4F3ACA32">
      <w:start w:val="1"/>
      <w:numFmt w:val="decimal"/>
      <w:lvlText w:val="39.%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555CBE"/>
    <w:multiLevelType w:val="hybridMultilevel"/>
    <w:tmpl w:val="AFB2BFD6"/>
    <w:lvl w:ilvl="0" w:tplc="0409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7" w15:restartNumberingAfterBreak="0">
    <w:nsid w:val="68FA0D1C"/>
    <w:multiLevelType w:val="multilevel"/>
    <w:tmpl w:val="D3723528"/>
    <w:lvl w:ilvl="0">
      <w:start w:val="20"/>
      <w:numFmt w:val="decimal"/>
      <w:lvlText w:val="%1."/>
      <w:lvlJc w:val="left"/>
      <w:pPr>
        <w:ind w:left="360" w:hanging="360"/>
      </w:pPr>
      <w:rPr>
        <w:rFonts w:hint="default"/>
      </w:rPr>
    </w:lvl>
    <w:lvl w:ilvl="1">
      <w:start w:val="1"/>
      <w:numFmt w:val="decimal"/>
      <w:lvlText w:val="1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F5E45AD"/>
    <w:multiLevelType w:val="multilevel"/>
    <w:tmpl w:val="D902B352"/>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0442B48"/>
    <w:multiLevelType w:val="multilevel"/>
    <w:tmpl w:val="B080BAC0"/>
    <w:lvl w:ilvl="0">
      <w:start w:val="1"/>
      <w:numFmt w:val="decimal"/>
      <w:lvlText w:val="%1."/>
      <w:lvlJc w:val="left"/>
      <w:pPr>
        <w:ind w:left="360" w:hanging="360"/>
      </w:pPr>
      <w:rPr>
        <w:rFonts w:hint="default"/>
      </w:rPr>
    </w:lvl>
    <w:lvl w:ilvl="1">
      <w:start w:val="1"/>
      <w:numFmt w:val="decimal"/>
      <w:lvlText w:val="24.%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051229E"/>
    <w:multiLevelType w:val="hybridMultilevel"/>
    <w:tmpl w:val="6C1CCC2E"/>
    <w:lvl w:ilvl="0" w:tplc="68B2F1D2">
      <w:start w:val="1"/>
      <w:numFmt w:val="lowerRoman"/>
      <w:lvlText w:val="(%1)"/>
      <w:lvlJc w:val="left"/>
      <w:pPr>
        <w:ind w:left="720" w:hanging="360"/>
      </w:pPr>
      <w:rPr>
        <w:rFonts w:hint="default"/>
        <w:spacing w:val="0"/>
        <w:w w:val="100"/>
        <w:lang w:val="es-ES" w:eastAsia="en-US" w:bidi="ar-SA"/>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15:restartNumberingAfterBreak="0">
    <w:nsid w:val="716F7DAB"/>
    <w:multiLevelType w:val="multilevel"/>
    <w:tmpl w:val="F8068A3A"/>
    <w:lvl w:ilvl="0">
      <w:start w:val="29"/>
      <w:numFmt w:val="decimal"/>
      <w:lvlText w:val="%1."/>
      <w:lvlJc w:val="left"/>
      <w:pPr>
        <w:ind w:left="360" w:hanging="360"/>
      </w:pPr>
      <w:rPr>
        <w:rFonts w:hint="default"/>
      </w:rPr>
    </w:lvl>
    <w:lvl w:ilvl="1">
      <w:start w:val="1"/>
      <w:numFmt w:val="decimal"/>
      <w:lvlText w:val="2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2E3377D"/>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4" w15:restartNumberingAfterBreak="0">
    <w:nsid w:val="736A017C"/>
    <w:multiLevelType w:val="hybridMultilevel"/>
    <w:tmpl w:val="30E05492"/>
    <w:lvl w:ilvl="0" w:tplc="82929FDA">
      <w:start w:val="16"/>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882B84"/>
    <w:multiLevelType w:val="multilevel"/>
    <w:tmpl w:val="E8C2DD84"/>
    <w:lvl w:ilvl="0">
      <w:start w:val="49"/>
      <w:numFmt w:val="decimal"/>
      <w:lvlText w:val="%1."/>
      <w:lvlJc w:val="left"/>
      <w:pPr>
        <w:ind w:left="360" w:hanging="360"/>
      </w:pPr>
      <w:rPr>
        <w:rFonts w:hint="default"/>
      </w:rPr>
    </w:lvl>
    <w:lvl w:ilvl="1">
      <w:start w:val="1"/>
      <w:numFmt w:val="decimal"/>
      <w:lvlText w:val="4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F66CAC"/>
    <w:multiLevelType w:val="multilevel"/>
    <w:tmpl w:val="4B9E4E92"/>
    <w:lvl w:ilvl="0">
      <w:start w:val="43"/>
      <w:numFmt w:val="decimal"/>
      <w:lvlText w:val="%1."/>
      <w:lvlJc w:val="left"/>
      <w:pPr>
        <w:ind w:left="360" w:hanging="360"/>
      </w:pPr>
      <w:rPr>
        <w:rFonts w:hint="default"/>
      </w:rPr>
    </w:lvl>
    <w:lvl w:ilvl="1">
      <w:start w:val="1"/>
      <w:numFmt w:val="decimal"/>
      <w:lvlText w:val="4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C162D3C"/>
    <w:multiLevelType w:val="multilevel"/>
    <w:tmpl w:val="C77C59DA"/>
    <w:lvl w:ilvl="0">
      <w:start w:val="32"/>
      <w:numFmt w:val="decimal"/>
      <w:lvlText w:val="%1."/>
      <w:lvlJc w:val="left"/>
      <w:pPr>
        <w:ind w:left="360" w:hanging="360"/>
      </w:pPr>
      <w:rPr>
        <w:rFonts w:hint="default"/>
      </w:rPr>
    </w:lvl>
    <w:lvl w:ilvl="1">
      <w:start w:val="1"/>
      <w:numFmt w:val="decimal"/>
      <w:lvlText w:val="3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7E75302B"/>
    <w:multiLevelType w:val="hybridMultilevel"/>
    <w:tmpl w:val="13D42280"/>
    <w:lvl w:ilvl="0" w:tplc="E2346D3C">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67314">
    <w:abstractNumId w:val="99"/>
  </w:num>
  <w:num w:numId="2" w16cid:durableId="1085540791">
    <w:abstractNumId w:val="89"/>
  </w:num>
  <w:num w:numId="3" w16cid:durableId="962079315">
    <w:abstractNumId w:val="70"/>
  </w:num>
  <w:num w:numId="4" w16cid:durableId="1260914594">
    <w:abstractNumId w:val="76"/>
  </w:num>
  <w:num w:numId="5" w16cid:durableId="1922175419">
    <w:abstractNumId w:val="127"/>
  </w:num>
  <w:num w:numId="6" w16cid:durableId="1043333685">
    <w:abstractNumId w:val="8"/>
  </w:num>
  <w:num w:numId="7" w16cid:durableId="1398362776">
    <w:abstractNumId w:val="81"/>
    <w:lvlOverride w:ilvl="0">
      <w:startOverride w:val="1"/>
    </w:lvlOverride>
    <w:lvlOverride w:ilvl="1">
      <w:startOverride w:val="2"/>
    </w:lvlOverride>
  </w:num>
  <w:num w:numId="8" w16cid:durableId="395982276">
    <w:abstractNumId w:val="9"/>
  </w:num>
  <w:num w:numId="9" w16cid:durableId="1128471383">
    <w:abstractNumId w:val="7"/>
  </w:num>
  <w:num w:numId="10" w16cid:durableId="2062364075">
    <w:abstractNumId w:val="6"/>
  </w:num>
  <w:num w:numId="11" w16cid:durableId="1671372189">
    <w:abstractNumId w:val="5"/>
  </w:num>
  <w:num w:numId="12" w16cid:durableId="505637883">
    <w:abstractNumId w:val="4"/>
  </w:num>
  <w:num w:numId="13" w16cid:durableId="897009694">
    <w:abstractNumId w:val="3"/>
  </w:num>
  <w:num w:numId="14" w16cid:durableId="1692563673">
    <w:abstractNumId w:val="2"/>
  </w:num>
  <w:num w:numId="15" w16cid:durableId="451099904">
    <w:abstractNumId w:val="1"/>
  </w:num>
  <w:num w:numId="16" w16cid:durableId="1189025526">
    <w:abstractNumId w:val="0"/>
  </w:num>
  <w:num w:numId="17" w16cid:durableId="1628704859">
    <w:abstractNumId w:val="80"/>
  </w:num>
  <w:num w:numId="18" w16cid:durableId="1639141066">
    <w:abstractNumId w:val="46"/>
  </w:num>
  <w:num w:numId="19" w16cid:durableId="613172871">
    <w:abstractNumId w:val="111"/>
  </w:num>
  <w:num w:numId="20" w16cid:durableId="182136074">
    <w:abstractNumId w:val="52"/>
  </w:num>
  <w:num w:numId="21" w16cid:durableId="820542782">
    <w:abstractNumId w:val="61"/>
  </w:num>
  <w:num w:numId="22" w16cid:durableId="528105101">
    <w:abstractNumId w:val="14"/>
  </w:num>
  <w:num w:numId="23" w16cid:durableId="922689666">
    <w:abstractNumId w:val="35"/>
  </w:num>
  <w:num w:numId="24" w16cid:durableId="1006858591">
    <w:abstractNumId w:val="126"/>
  </w:num>
  <w:num w:numId="25" w16cid:durableId="76831796">
    <w:abstractNumId w:val="91"/>
  </w:num>
  <w:num w:numId="26" w16cid:durableId="511650070">
    <w:abstractNumId w:val="19"/>
  </w:num>
  <w:num w:numId="27" w16cid:durableId="1645551019">
    <w:abstractNumId w:val="131"/>
  </w:num>
  <w:num w:numId="28" w16cid:durableId="1580139681">
    <w:abstractNumId w:val="86"/>
  </w:num>
  <w:num w:numId="29" w16cid:durableId="665674970">
    <w:abstractNumId w:val="30"/>
  </w:num>
  <w:num w:numId="30" w16cid:durableId="1694108223">
    <w:abstractNumId w:val="64"/>
  </w:num>
  <w:num w:numId="31" w16cid:durableId="1150487430">
    <w:abstractNumId w:val="71"/>
  </w:num>
  <w:num w:numId="32" w16cid:durableId="1688866738">
    <w:abstractNumId w:val="17"/>
  </w:num>
  <w:num w:numId="33" w16cid:durableId="198520422">
    <w:abstractNumId w:val="128"/>
  </w:num>
  <w:num w:numId="34" w16cid:durableId="2136748514">
    <w:abstractNumId w:val="27"/>
  </w:num>
  <w:num w:numId="35" w16cid:durableId="919557085">
    <w:abstractNumId w:val="74"/>
  </w:num>
  <w:num w:numId="36" w16cid:durableId="954557913">
    <w:abstractNumId w:val="118"/>
  </w:num>
  <w:num w:numId="37" w16cid:durableId="1423914697">
    <w:abstractNumId w:val="18"/>
  </w:num>
  <w:num w:numId="38" w16cid:durableId="1677806301">
    <w:abstractNumId w:val="88"/>
  </w:num>
  <w:num w:numId="39" w16cid:durableId="1807580423">
    <w:abstractNumId w:val="73"/>
  </w:num>
  <w:num w:numId="40" w16cid:durableId="1136991356">
    <w:abstractNumId w:val="108"/>
  </w:num>
  <w:num w:numId="41" w16cid:durableId="898633893">
    <w:abstractNumId w:val="41"/>
  </w:num>
  <w:num w:numId="42" w16cid:durableId="926572288">
    <w:abstractNumId w:val="29"/>
  </w:num>
  <w:num w:numId="43" w16cid:durableId="1763139292">
    <w:abstractNumId w:val="116"/>
  </w:num>
  <w:num w:numId="44" w16cid:durableId="25836452">
    <w:abstractNumId w:val="69"/>
  </w:num>
  <w:num w:numId="45" w16cid:durableId="1904638566">
    <w:abstractNumId w:val="92"/>
  </w:num>
  <w:num w:numId="46" w16cid:durableId="510145535">
    <w:abstractNumId w:val="21"/>
  </w:num>
  <w:num w:numId="47" w16cid:durableId="1689865954">
    <w:abstractNumId w:val="54"/>
  </w:num>
  <w:num w:numId="48" w16cid:durableId="1271208563">
    <w:abstractNumId w:val="28"/>
  </w:num>
  <w:num w:numId="49" w16cid:durableId="814027501">
    <w:abstractNumId w:val="33"/>
  </w:num>
  <w:num w:numId="50" w16cid:durableId="229770902">
    <w:abstractNumId w:val="55"/>
  </w:num>
  <w:num w:numId="51" w16cid:durableId="1595044549">
    <w:abstractNumId w:val="109"/>
  </w:num>
  <w:num w:numId="52" w16cid:durableId="850604314">
    <w:abstractNumId w:val="78"/>
  </w:num>
  <w:num w:numId="53" w16cid:durableId="1760129570">
    <w:abstractNumId w:val="16"/>
  </w:num>
  <w:num w:numId="54" w16cid:durableId="29376831">
    <w:abstractNumId w:val="103"/>
  </w:num>
  <w:num w:numId="55" w16cid:durableId="557520752">
    <w:abstractNumId w:val="10"/>
  </w:num>
  <w:num w:numId="56" w16cid:durableId="463811301">
    <w:abstractNumId w:val="31"/>
  </w:num>
  <w:num w:numId="57" w16cid:durableId="550533656">
    <w:abstractNumId w:val="114"/>
  </w:num>
  <w:num w:numId="58" w16cid:durableId="938639105">
    <w:abstractNumId w:val="119"/>
  </w:num>
  <w:num w:numId="59" w16cid:durableId="1205828895">
    <w:abstractNumId w:val="59"/>
  </w:num>
  <w:num w:numId="60" w16cid:durableId="1079522487">
    <w:abstractNumId w:val="36"/>
  </w:num>
  <w:num w:numId="61" w16cid:durableId="1547570144">
    <w:abstractNumId w:val="12"/>
  </w:num>
  <w:num w:numId="62" w16cid:durableId="735737669">
    <w:abstractNumId w:val="100"/>
  </w:num>
  <w:num w:numId="63" w16cid:durableId="1774326422">
    <w:abstractNumId w:val="24"/>
  </w:num>
  <w:num w:numId="64" w16cid:durableId="690911284">
    <w:abstractNumId w:val="87"/>
  </w:num>
  <w:num w:numId="65" w16cid:durableId="1764765340">
    <w:abstractNumId w:val="42"/>
  </w:num>
  <w:num w:numId="66" w16cid:durableId="764692151">
    <w:abstractNumId w:val="53"/>
  </w:num>
  <w:num w:numId="67" w16cid:durableId="343752343">
    <w:abstractNumId w:val="58"/>
  </w:num>
  <w:num w:numId="68" w16cid:durableId="1492526751">
    <w:abstractNumId w:val="117"/>
  </w:num>
  <w:num w:numId="69" w16cid:durableId="245846161">
    <w:abstractNumId w:val="66"/>
  </w:num>
  <w:num w:numId="70" w16cid:durableId="598683987">
    <w:abstractNumId w:val="37"/>
  </w:num>
  <w:num w:numId="71" w16cid:durableId="1044062218">
    <w:abstractNumId w:val="25"/>
  </w:num>
  <w:num w:numId="72" w16cid:durableId="949239152">
    <w:abstractNumId w:val="51"/>
  </w:num>
  <w:num w:numId="73" w16cid:durableId="707031761">
    <w:abstractNumId w:val="112"/>
  </w:num>
  <w:num w:numId="74" w16cid:durableId="1463110078">
    <w:abstractNumId w:val="79"/>
  </w:num>
  <w:num w:numId="75" w16cid:durableId="1369573009">
    <w:abstractNumId w:val="122"/>
  </w:num>
  <w:num w:numId="76" w16cid:durableId="48304369">
    <w:abstractNumId w:val="130"/>
  </w:num>
  <w:num w:numId="77" w16cid:durableId="1559243798">
    <w:abstractNumId w:val="22"/>
  </w:num>
  <w:num w:numId="78" w16cid:durableId="1743990491">
    <w:abstractNumId w:val="26"/>
  </w:num>
  <w:num w:numId="79" w16cid:durableId="2005084439">
    <w:abstractNumId w:val="44"/>
  </w:num>
  <w:num w:numId="80" w16cid:durableId="1621568796">
    <w:abstractNumId w:val="107"/>
  </w:num>
  <w:num w:numId="81" w16cid:durableId="1697922946">
    <w:abstractNumId w:val="50"/>
  </w:num>
  <w:num w:numId="82" w16cid:durableId="2058119004">
    <w:abstractNumId w:val="113"/>
  </w:num>
  <w:num w:numId="83" w16cid:durableId="1056903353">
    <w:abstractNumId w:val="129"/>
  </w:num>
  <w:num w:numId="84" w16cid:durableId="1554580603">
    <w:abstractNumId w:val="110"/>
  </w:num>
  <w:num w:numId="85" w16cid:durableId="1150101310">
    <w:abstractNumId w:val="83"/>
  </w:num>
  <w:num w:numId="86" w16cid:durableId="5643712">
    <w:abstractNumId w:val="48"/>
  </w:num>
  <w:num w:numId="87" w16cid:durableId="186407876">
    <w:abstractNumId w:val="125"/>
  </w:num>
  <w:num w:numId="88" w16cid:durableId="1512262546">
    <w:abstractNumId w:val="56"/>
  </w:num>
  <w:num w:numId="89" w16cid:durableId="1110781661">
    <w:abstractNumId w:val="38"/>
  </w:num>
  <w:num w:numId="90" w16cid:durableId="1434714979">
    <w:abstractNumId w:val="11"/>
  </w:num>
  <w:num w:numId="91" w16cid:durableId="1448112554">
    <w:abstractNumId w:val="85"/>
  </w:num>
  <w:num w:numId="92" w16cid:durableId="1857577414">
    <w:abstractNumId w:val="77"/>
  </w:num>
  <w:num w:numId="93" w16cid:durableId="353268012">
    <w:abstractNumId w:val="67"/>
  </w:num>
  <w:num w:numId="94" w16cid:durableId="1215311586">
    <w:abstractNumId w:val="40"/>
  </w:num>
  <w:num w:numId="95" w16cid:durableId="1984233691">
    <w:abstractNumId w:val="95"/>
  </w:num>
  <w:num w:numId="96" w16cid:durableId="1950698355">
    <w:abstractNumId w:val="75"/>
  </w:num>
  <w:num w:numId="97" w16cid:durableId="547303194">
    <w:abstractNumId w:val="98"/>
  </w:num>
  <w:num w:numId="98" w16cid:durableId="1076976817">
    <w:abstractNumId w:val="97"/>
  </w:num>
  <w:num w:numId="99" w16cid:durableId="477501340">
    <w:abstractNumId w:val="63"/>
  </w:num>
  <w:num w:numId="100" w16cid:durableId="1527406469">
    <w:abstractNumId w:val="20"/>
  </w:num>
  <w:num w:numId="101" w16cid:durableId="1023940692">
    <w:abstractNumId w:val="123"/>
  </w:num>
  <w:num w:numId="102" w16cid:durableId="260379371">
    <w:abstractNumId w:val="13"/>
  </w:num>
  <w:num w:numId="103" w16cid:durableId="193277604">
    <w:abstractNumId w:val="115"/>
  </w:num>
  <w:num w:numId="104" w16cid:durableId="1494641027">
    <w:abstractNumId w:val="96"/>
  </w:num>
  <w:num w:numId="105" w16cid:durableId="70466976">
    <w:abstractNumId w:val="105"/>
  </w:num>
  <w:num w:numId="106" w16cid:durableId="1963490083">
    <w:abstractNumId w:val="120"/>
  </w:num>
  <w:num w:numId="107" w16cid:durableId="345987592">
    <w:abstractNumId w:val="104"/>
  </w:num>
  <w:num w:numId="108" w16cid:durableId="2125731037">
    <w:abstractNumId w:val="101"/>
  </w:num>
  <w:num w:numId="109" w16cid:durableId="1380398458">
    <w:abstractNumId w:val="60"/>
  </w:num>
  <w:num w:numId="110" w16cid:durableId="611866699">
    <w:abstractNumId w:val="57"/>
  </w:num>
  <w:num w:numId="111" w16cid:durableId="676231559">
    <w:abstractNumId w:val="32"/>
  </w:num>
  <w:num w:numId="112" w16cid:durableId="1174028136">
    <w:abstractNumId w:val="82"/>
  </w:num>
  <w:num w:numId="113" w16cid:durableId="2098162234">
    <w:abstractNumId w:val="23"/>
  </w:num>
  <w:num w:numId="114" w16cid:durableId="1851139295">
    <w:abstractNumId w:val="102"/>
  </w:num>
  <w:num w:numId="115" w16cid:durableId="2099059433">
    <w:abstractNumId w:val="47"/>
  </w:num>
  <w:num w:numId="116" w16cid:durableId="1683706727">
    <w:abstractNumId w:val="93"/>
  </w:num>
  <w:num w:numId="117" w16cid:durableId="1397358888">
    <w:abstractNumId w:val="132"/>
  </w:num>
  <w:num w:numId="118" w16cid:durableId="1174881009">
    <w:abstractNumId w:val="39"/>
  </w:num>
  <w:num w:numId="119" w16cid:durableId="1463035952">
    <w:abstractNumId w:val="68"/>
  </w:num>
  <w:num w:numId="120" w16cid:durableId="373969835">
    <w:abstractNumId w:val="49"/>
  </w:num>
  <w:num w:numId="121" w16cid:durableId="1192721373">
    <w:abstractNumId w:val="43"/>
  </w:num>
  <w:num w:numId="122" w16cid:durableId="1904441479">
    <w:abstractNumId w:val="124"/>
  </w:num>
  <w:num w:numId="123" w16cid:durableId="1600066938">
    <w:abstractNumId w:val="65"/>
  </w:num>
  <w:num w:numId="124" w16cid:durableId="59795408">
    <w:abstractNumId w:val="62"/>
  </w:num>
  <w:num w:numId="125" w16cid:durableId="1894384091">
    <w:abstractNumId w:val="90"/>
  </w:num>
  <w:num w:numId="126" w16cid:durableId="1858352535">
    <w:abstractNumId w:val="72"/>
  </w:num>
  <w:num w:numId="127" w16cid:durableId="1024359759">
    <w:abstractNumId w:val="45"/>
  </w:num>
  <w:num w:numId="128" w16cid:durableId="1327830827">
    <w:abstractNumId w:val="106"/>
  </w:num>
  <w:num w:numId="129" w16cid:durableId="1739669108">
    <w:abstractNumId w:val="34"/>
  </w:num>
  <w:num w:numId="130" w16cid:durableId="443042247">
    <w:abstractNumId w:val="15"/>
  </w:num>
  <w:num w:numId="131" w16cid:durableId="333384699">
    <w:abstractNumId w:val="84"/>
  </w:num>
  <w:num w:numId="132" w16cid:durableId="1036740209">
    <w:abstractNumId w:val="94"/>
  </w:num>
  <w:num w:numId="133" w16cid:durableId="31807583">
    <w:abstractNumId w:val="121"/>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s-AR" w:vendorID="64" w:dllVersion="0" w:nlCheck="1" w:checkStyle="0"/>
  <w:activeWritingStyle w:appName="MSWord" w:lang="es-AR" w:vendorID="64" w:dllVersion="4096" w:nlCheck="1" w:checkStyle="0"/>
  <w:activeWritingStyle w:appName="MSWord" w:lang="es-PE" w:vendorID="64" w:dllVersion="4096" w:nlCheck="1" w:checkStyle="0"/>
  <w:activeWritingStyle w:appName="MSWord" w:lang="es-PE"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132"/>
    <w:rsid w:val="0000238D"/>
    <w:rsid w:val="000023A7"/>
    <w:rsid w:val="00002A9A"/>
    <w:rsid w:val="000034D5"/>
    <w:rsid w:val="000038E7"/>
    <w:rsid w:val="0000442C"/>
    <w:rsid w:val="00004877"/>
    <w:rsid w:val="00004A07"/>
    <w:rsid w:val="00004E54"/>
    <w:rsid w:val="00004FB0"/>
    <w:rsid w:val="0000522A"/>
    <w:rsid w:val="00005B03"/>
    <w:rsid w:val="00010594"/>
    <w:rsid w:val="00010F63"/>
    <w:rsid w:val="00011218"/>
    <w:rsid w:val="0001185D"/>
    <w:rsid w:val="0001196B"/>
    <w:rsid w:val="00012730"/>
    <w:rsid w:val="00012772"/>
    <w:rsid w:val="000129E9"/>
    <w:rsid w:val="00015880"/>
    <w:rsid w:val="000158A5"/>
    <w:rsid w:val="000158D3"/>
    <w:rsid w:val="00015D4A"/>
    <w:rsid w:val="00017135"/>
    <w:rsid w:val="000177A5"/>
    <w:rsid w:val="00017F6F"/>
    <w:rsid w:val="000207DC"/>
    <w:rsid w:val="0002159E"/>
    <w:rsid w:val="000225AE"/>
    <w:rsid w:val="0002301D"/>
    <w:rsid w:val="00025327"/>
    <w:rsid w:val="00025536"/>
    <w:rsid w:val="00025A37"/>
    <w:rsid w:val="00025CF3"/>
    <w:rsid w:val="00027A9D"/>
    <w:rsid w:val="000303F4"/>
    <w:rsid w:val="00030555"/>
    <w:rsid w:val="00031E94"/>
    <w:rsid w:val="000335A6"/>
    <w:rsid w:val="00033761"/>
    <w:rsid w:val="0003452F"/>
    <w:rsid w:val="000357A7"/>
    <w:rsid w:val="00036AEB"/>
    <w:rsid w:val="00037C13"/>
    <w:rsid w:val="00040862"/>
    <w:rsid w:val="00040A4A"/>
    <w:rsid w:val="00040CF6"/>
    <w:rsid w:val="00041811"/>
    <w:rsid w:val="00041D39"/>
    <w:rsid w:val="00041DC0"/>
    <w:rsid w:val="00042E54"/>
    <w:rsid w:val="000435E4"/>
    <w:rsid w:val="00044594"/>
    <w:rsid w:val="000447B4"/>
    <w:rsid w:val="00045CE3"/>
    <w:rsid w:val="00046F04"/>
    <w:rsid w:val="00047C92"/>
    <w:rsid w:val="00050CBE"/>
    <w:rsid w:val="00051335"/>
    <w:rsid w:val="00051895"/>
    <w:rsid w:val="000536FF"/>
    <w:rsid w:val="0005493C"/>
    <w:rsid w:val="00054EA5"/>
    <w:rsid w:val="00055512"/>
    <w:rsid w:val="000556D8"/>
    <w:rsid w:val="000559AD"/>
    <w:rsid w:val="000575FA"/>
    <w:rsid w:val="000577F7"/>
    <w:rsid w:val="00060988"/>
    <w:rsid w:val="00061047"/>
    <w:rsid w:val="0006108A"/>
    <w:rsid w:val="0006241A"/>
    <w:rsid w:val="0006465D"/>
    <w:rsid w:val="00065113"/>
    <w:rsid w:val="00065A88"/>
    <w:rsid w:val="0006666E"/>
    <w:rsid w:val="00066DC3"/>
    <w:rsid w:val="0006793C"/>
    <w:rsid w:val="000702BC"/>
    <w:rsid w:val="00070796"/>
    <w:rsid w:val="00072073"/>
    <w:rsid w:val="000742A5"/>
    <w:rsid w:val="0007519D"/>
    <w:rsid w:val="0007529C"/>
    <w:rsid w:val="0008022E"/>
    <w:rsid w:val="00080F9A"/>
    <w:rsid w:val="0008274C"/>
    <w:rsid w:val="000836E9"/>
    <w:rsid w:val="0008430C"/>
    <w:rsid w:val="000847E0"/>
    <w:rsid w:val="0008499E"/>
    <w:rsid w:val="00085BA4"/>
    <w:rsid w:val="00085E29"/>
    <w:rsid w:val="00086191"/>
    <w:rsid w:val="000862C6"/>
    <w:rsid w:val="000879B6"/>
    <w:rsid w:val="00087D02"/>
    <w:rsid w:val="000901DD"/>
    <w:rsid w:val="000906B8"/>
    <w:rsid w:val="00092FD7"/>
    <w:rsid w:val="00093745"/>
    <w:rsid w:val="0009660F"/>
    <w:rsid w:val="00096C84"/>
    <w:rsid w:val="000A0640"/>
    <w:rsid w:val="000A0A9A"/>
    <w:rsid w:val="000A0CAE"/>
    <w:rsid w:val="000A186C"/>
    <w:rsid w:val="000A1992"/>
    <w:rsid w:val="000A24DA"/>
    <w:rsid w:val="000A2E62"/>
    <w:rsid w:val="000A3269"/>
    <w:rsid w:val="000A3626"/>
    <w:rsid w:val="000A3803"/>
    <w:rsid w:val="000A491E"/>
    <w:rsid w:val="000A5580"/>
    <w:rsid w:val="000A5856"/>
    <w:rsid w:val="000A611F"/>
    <w:rsid w:val="000A6426"/>
    <w:rsid w:val="000A657D"/>
    <w:rsid w:val="000A7393"/>
    <w:rsid w:val="000B0A03"/>
    <w:rsid w:val="000B112D"/>
    <w:rsid w:val="000B1620"/>
    <w:rsid w:val="000B3397"/>
    <w:rsid w:val="000B36D5"/>
    <w:rsid w:val="000B3AF9"/>
    <w:rsid w:val="000B43F4"/>
    <w:rsid w:val="000B5152"/>
    <w:rsid w:val="000B56E2"/>
    <w:rsid w:val="000B6867"/>
    <w:rsid w:val="000B7121"/>
    <w:rsid w:val="000B7A9F"/>
    <w:rsid w:val="000C0490"/>
    <w:rsid w:val="000C161C"/>
    <w:rsid w:val="000C2D29"/>
    <w:rsid w:val="000C2DDC"/>
    <w:rsid w:val="000C2E40"/>
    <w:rsid w:val="000C4A72"/>
    <w:rsid w:val="000C514D"/>
    <w:rsid w:val="000C51EB"/>
    <w:rsid w:val="000C5961"/>
    <w:rsid w:val="000C65C9"/>
    <w:rsid w:val="000C69FA"/>
    <w:rsid w:val="000C6AF8"/>
    <w:rsid w:val="000C71CB"/>
    <w:rsid w:val="000C78F3"/>
    <w:rsid w:val="000C7D0F"/>
    <w:rsid w:val="000D0F87"/>
    <w:rsid w:val="000D19A3"/>
    <w:rsid w:val="000D1FA2"/>
    <w:rsid w:val="000D2E12"/>
    <w:rsid w:val="000D3066"/>
    <w:rsid w:val="000D4787"/>
    <w:rsid w:val="000D4BDF"/>
    <w:rsid w:val="000D61BD"/>
    <w:rsid w:val="000D691E"/>
    <w:rsid w:val="000D7C1A"/>
    <w:rsid w:val="000E0E29"/>
    <w:rsid w:val="000E1065"/>
    <w:rsid w:val="000E10A0"/>
    <w:rsid w:val="000E130A"/>
    <w:rsid w:val="000E1623"/>
    <w:rsid w:val="000E178F"/>
    <w:rsid w:val="000E1B5F"/>
    <w:rsid w:val="000E213A"/>
    <w:rsid w:val="000E21E6"/>
    <w:rsid w:val="000E388D"/>
    <w:rsid w:val="000E49F6"/>
    <w:rsid w:val="000E539E"/>
    <w:rsid w:val="000E6189"/>
    <w:rsid w:val="000E68DA"/>
    <w:rsid w:val="000E7763"/>
    <w:rsid w:val="000E7B73"/>
    <w:rsid w:val="000F02EE"/>
    <w:rsid w:val="000F3A6E"/>
    <w:rsid w:val="000F4F26"/>
    <w:rsid w:val="000F511F"/>
    <w:rsid w:val="000F652C"/>
    <w:rsid w:val="00101176"/>
    <w:rsid w:val="00102930"/>
    <w:rsid w:val="00103C64"/>
    <w:rsid w:val="0010424A"/>
    <w:rsid w:val="00104656"/>
    <w:rsid w:val="00104BC9"/>
    <w:rsid w:val="00105B9A"/>
    <w:rsid w:val="00105D62"/>
    <w:rsid w:val="00107D6E"/>
    <w:rsid w:val="00110A42"/>
    <w:rsid w:val="0011190A"/>
    <w:rsid w:val="0011256E"/>
    <w:rsid w:val="00113F9E"/>
    <w:rsid w:val="0011456C"/>
    <w:rsid w:val="00114585"/>
    <w:rsid w:val="00114C09"/>
    <w:rsid w:val="00115663"/>
    <w:rsid w:val="00116300"/>
    <w:rsid w:val="00117017"/>
    <w:rsid w:val="001171F0"/>
    <w:rsid w:val="00117619"/>
    <w:rsid w:val="00120A36"/>
    <w:rsid w:val="0012119D"/>
    <w:rsid w:val="00121425"/>
    <w:rsid w:val="001216D0"/>
    <w:rsid w:val="0012317B"/>
    <w:rsid w:val="0012497D"/>
    <w:rsid w:val="00124DF8"/>
    <w:rsid w:val="001252DC"/>
    <w:rsid w:val="00125F8E"/>
    <w:rsid w:val="0012668F"/>
    <w:rsid w:val="0012709F"/>
    <w:rsid w:val="00127118"/>
    <w:rsid w:val="00127144"/>
    <w:rsid w:val="00127278"/>
    <w:rsid w:val="00127EA4"/>
    <w:rsid w:val="00130594"/>
    <w:rsid w:val="0013121C"/>
    <w:rsid w:val="00132AE1"/>
    <w:rsid w:val="00132D4F"/>
    <w:rsid w:val="00133FDC"/>
    <w:rsid w:val="0013410E"/>
    <w:rsid w:val="001344BA"/>
    <w:rsid w:val="001347F5"/>
    <w:rsid w:val="001358C9"/>
    <w:rsid w:val="001368EE"/>
    <w:rsid w:val="0014041B"/>
    <w:rsid w:val="0014043E"/>
    <w:rsid w:val="00141EAD"/>
    <w:rsid w:val="00143B4E"/>
    <w:rsid w:val="00144627"/>
    <w:rsid w:val="00144E85"/>
    <w:rsid w:val="001454A9"/>
    <w:rsid w:val="001454B1"/>
    <w:rsid w:val="001455A0"/>
    <w:rsid w:val="0014681C"/>
    <w:rsid w:val="001468A2"/>
    <w:rsid w:val="00147FE7"/>
    <w:rsid w:val="001501A5"/>
    <w:rsid w:val="00150A44"/>
    <w:rsid w:val="00151E8A"/>
    <w:rsid w:val="00152955"/>
    <w:rsid w:val="001535C3"/>
    <w:rsid w:val="00153CB9"/>
    <w:rsid w:val="00153FA7"/>
    <w:rsid w:val="00154057"/>
    <w:rsid w:val="00154577"/>
    <w:rsid w:val="0015477A"/>
    <w:rsid w:val="001567E3"/>
    <w:rsid w:val="001576F4"/>
    <w:rsid w:val="001607CA"/>
    <w:rsid w:val="00160940"/>
    <w:rsid w:val="001614F0"/>
    <w:rsid w:val="00161B3F"/>
    <w:rsid w:val="00163CFD"/>
    <w:rsid w:val="0016430A"/>
    <w:rsid w:val="001647A4"/>
    <w:rsid w:val="001651A7"/>
    <w:rsid w:val="00165E0E"/>
    <w:rsid w:val="001675F8"/>
    <w:rsid w:val="00167899"/>
    <w:rsid w:val="001718B2"/>
    <w:rsid w:val="001742A2"/>
    <w:rsid w:val="00175572"/>
    <w:rsid w:val="00175F14"/>
    <w:rsid w:val="00177F2A"/>
    <w:rsid w:val="00180DD5"/>
    <w:rsid w:val="00181614"/>
    <w:rsid w:val="0018241D"/>
    <w:rsid w:val="001826EC"/>
    <w:rsid w:val="001835CD"/>
    <w:rsid w:val="001837A5"/>
    <w:rsid w:val="00184560"/>
    <w:rsid w:val="001850D3"/>
    <w:rsid w:val="0018562B"/>
    <w:rsid w:val="00185794"/>
    <w:rsid w:val="00186922"/>
    <w:rsid w:val="00187D95"/>
    <w:rsid w:val="00190047"/>
    <w:rsid w:val="00190D32"/>
    <w:rsid w:val="00191F3A"/>
    <w:rsid w:val="0019324B"/>
    <w:rsid w:val="00193656"/>
    <w:rsid w:val="00193D2D"/>
    <w:rsid w:val="00195E80"/>
    <w:rsid w:val="00196242"/>
    <w:rsid w:val="001A08B6"/>
    <w:rsid w:val="001A1AA7"/>
    <w:rsid w:val="001A2A3A"/>
    <w:rsid w:val="001A3E65"/>
    <w:rsid w:val="001A418F"/>
    <w:rsid w:val="001A4369"/>
    <w:rsid w:val="001A4D2B"/>
    <w:rsid w:val="001A5F4F"/>
    <w:rsid w:val="001A609C"/>
    <w:rsid w:val="001A79A9"/>
    <w:rsid w:val="001B0202"/>
    <w:rsid w:val="001B09D3"/>
    <w:rsid w:val="001B12F7"/>
    <w:rsid w:val="001B1329"/>
    <w:rsid w:val="001B2C0E"/>
    <w:rsid w:val="001B2EE2"/>
    <w:rsid w:val="001B4D9D"/>
    <w:rsid w:val="001B4E09"/>
    <w:rsid w:val="001B59C5"/>
    <w:rsid w:val="001B5E9B"/>
    <w:rsid w:val="001B7032"/>
    <w:rsid w:val="001B7124"/>
    <w:rsid w:val="001C051B"/>
    <w:rsid w:val="001C06E9"/>
    <w:rsid w:val="001C0FB2"/>
    <w:rsid w:val="001C26E0"/>
    <w:rsid w:val="001C2E5C"/>
    <w:rsid w:val="001C35B2"/>
    <w:rsid w:val="001C3A87"/>
    <w:rsid w:val="001C4CAA"/>
    <w:rsid w:val="001C5278"/>
    <w:rsid w:val="001C5496"/>
    <w:rsid w:val="001C5527"/>
    <w:rsid w:val="001C66C8"/>
    <w:rsid w:val="001C6B1D"/>
    <w:rsid w:val="001C6FF7"/>
    <w:rsid w:val="001D10D6"/>
    <w:rsid w:val="001D1D7A"/>
    <w:rsid w:val="001D25BB"/>
    <w:rsid w:val="001D2F4E"/>
    <w:rsid w:val="001D34E8"/>
    <w:rsid w:val="001D37F7"/>
    <w:rsid w:val="001D3D30"/>
    <w:rsid w:val="001D455D"/>
    <w:rsid w:val="001D4CEA"/>
    <w:rsid w:val="001D56C4"/>
    <w:rsid w:val="001D6177"/>
    <w:rsid w:val="001E0528"/>
    <w:rsid w:val="001E052D"/>
    <w:rsid w:val="001E083C"/>
    <w:rsid w:val="001E09EE"/>
    <w:rsid w:val="001E0B5D"/>
    <w:rsid w:val="001E16AB"/>
    <w:rsid w:val="001E1735"/>
    <w:rsid w:val="001E1A3D"/>
    <w:rsid w:val="001E1C21"/>
    <w:rsid w:val="001E254C"/>
    <w:rsid w:val="001E4E88"/>
    <w:rsid w:val="001E6C0D"/>
    <w:rsid w:val="001E6DA9"/>
    <w:rsid w:val="001E6DEF"/>
    <w:rsid w:val="001E7E0D"/>
    <w:rsid w:val="001E7E44"/>
    <w:rsid w:val="001E7F7A"/>
    <w:rsid w:val="001F3652"/>
    <w:rsid w:val="001F38C6"/>
    <w:rsid w:val="001F423E"/>
    <w:rsid w:val="001F56C4"/>
    <w:rsid w:val="001F5A5D"/>
    <w:rsid w:val="001F7A77"/>
    <w:rsid w:val="001F7F05"/>
    <w:rsid w:val="0020044F"/>
    <w:rsid w:val="0020119D"/>
    <w:rsid w:val="00201A05"/>
    <w:rsid w:val="002026EE"/>
    <w:rsid w:val="00202EF9"/>
    <w:rsid w:val="002030F8"/>
    <w:rsid w:val="00203212"/>
    <w:rsid w:val="0020408F"/>
    <w:rsid w:val="002050AE"/>
    <w:rsid w:val="002069C4"/>
    <w:rsid w:val="00206F2C"/>
    <w:rsid w:val="0020732D"/>
    <w:rsid w:val="00207A87"/>
    <w:rsid w:val="002122C5"/>
    <w:rsid w:val="002130BA"/>
    <w:rsid w:val="002141E6"/>
    <w:rsid w:val="002147F9"/>
    <w:rsid w:val="002148D6"/>
    <w:rsid w:val="00216BD1"/>
    <w:rsid w:val="0022012F"/>
    <w:rsid w:val="00220722"/>
    <w:rsid w:val="002211C3"/>
    <w:rsid w:val="00221AED"/>
    <w:rsid w:val="00222364"/>
    <w:rsid w:val="00224BCB"/>
    <w:rsid w:val="0022669B"/>
    <w:rsid w:val="00226B02"/>
    <w:rsid w:val="00227816"/>
    <w:rsid w:val="00230335"/>
    <w:rsid w:val="002311FE"/>
    <w:rsid w:val="002315A9"/>
    <w:rsid w:val="00231AF6"/>
    <w:rsid w:val="002328FB"/>
    <w:rsid w:val="00233A3F"/>
    <w:rsid w:val="0023547E"/>
    <w:rsid w:val="002362B8"/>
    <w:rsid w:val="0023760C"/>
    <w:rsid w:val="00237671"/>
    <w:rsid w:val="00237CC7"/>
    <w:rsid w:val="00240D28"/>
    <w:rsid w:val="002415BF"/>
    <w:rsid w:val="00242C01"/>
    <w:rsid w:val="00243984"/>
    <w:rsid w:val="00243B7B"/>
    <w:rsid w:val="00244243"/>
    <w:rsid w:val="00244579"/>
    <w:rsid w:val="002459F3"/>
    <w:rsid w:val="00245D97"/>
    <w:rsid w:val="002461E0"/>
    <w:rsid w:val="00246733"/>
    <w:rsid w:val="00246B3B"/>
    <w:rsid w:val="002477E8"/>
    <w:rsid w:val="0025057F"/>
    <w:rsid w:val="00251207"/>
    <w:rsid w:val="002512C7"/>
    <w:rsid w:val="002531C1"/>
    <w:rsid w:val="002543A6"/>
    <w:rsid w:val="00255CBA"/>
    <w:rsid w:val="00255D31"/>
    <w:rsid w:val="00256F8A"/>
    <w:rsid w:val="00257658"/>
    <w:rsid w:val="00262D67"/>
    <w:rsid w:val="00262DDC"/>
    <w:rsid w:val="0026306C"/>
    <w:rsid w:val="002631B9"/>
    <w:rsid w:val="00264049"/>
    <w:rsid w:val="00264F65"/>
    <w:rsid w:val="00266E26"/>
    <w:rsid w:val="0026735A"/>
    <w:rsid w:val="002673CF"/>
    <w:rsid w:val="002676A7"/>
    <w:rsid w:val="00267899"/>
    <w:rsid w:val="00270C34"/>
    <w:rsid w:val="00272013"/>
    <w:rsid w:val="00272786"/>
    <w:rsid w:val="00272DE8"/>
    <w:rsid w:val="00272E2C"/>
    <w:rsid w:val="00274F04"/>
    <w:rsid w:val="0027530D"/>
    <w:rsid w:val="0027544B"/>
    <w:rsid w:val="00275AEE"/>
    <w:rsid w:val="002764E2"/>
    <w:rsid w:val="00276916"/>
    <w:rsid w:val="00277338"/>
    <w:rsid w:val="00277BDC"/>
    <w:rsid w:val="0028052D"/>
    <w:rsid w:val="00281D16"/>
    <w:rsid w:val="002823F8"/>
    <w:rsid w:val="00282713"/>
    <w:rsid w:val="0028276B"/>
    <w:rsid w:val="002835CE"/>
    <w:rsid w:val="00283744"/>
    <w:rsid w:val="00283A08"/>
    <w:rsid w:val="00283D3E"/>
    <w:rsid w:val="00284BBE"/>
    <w:rsid w:val="0028550C"/>
    <w:rsid w:val="00285BEC"/>
    <w:rsid w:val="0029050C"/>
    <w:rsid w:val="00294516"/>
    <w:rsid w:val="00294FCC"/>
    <w:rsid w:val="00295D97"/>
    <w:rsid w:val="00296DBD"/>
    <w:rsid w:val="00296F6E"/>
    <w:rsid w:val="00296F72"/>
    <w:rsid w:val="002A023A"/>
    <w:rsid w:val="002A29BB"/>
    <w:rsid w:val="002A34D0"/>
    <w:rsid w:val="002A4985"/>
    <w:rsid w:val="002A577C"/>
    <w:rsid w:val="002A65B0"/>
    <w:rsid w:val="002A6D59"/>
    <w:rsid w:val="002A7274"/>
    <w:rsid w:val="002A7557"/>
    <w:rsid w:val="002A7C25"/>
    <w:rsid w:val="002B090E"/>
    <w:rsid w:val="002B2442"/>
    <w:rsid w:val="002B2970"/>
    <w:rsid w:val="002B2BE6"/>
    <w:rsid w:val="002B2D10"/>
    <w:rsid w:val="002B3645"/>
    <w:rsid w:val="002B3B09"/>
    <w:rsid w:val="002B3B9C"/>
    <w:rsid w:val="002B3E67"/>
    <w:rsid w:val="002B3FF5"/>
    <w:rsid w:val="002B5150"/>
    <w:rsid w:val="002B56F6"/>
    <w:rsid w:val="002B5D11"/>
    <w:rsid w:val="002B718B"/>
    <w:rsid w:val="002B76AD"/>
    <w:rsid w:val="002B781A"/>
    <w:rsid w:val="002B7E89"/>
    <w:rsid w:val="002C134D"/>
    <w:rsid w:val="002C1365"/>
    <w:rsid w:val="002C1C1E"/>
    <w:rsid w:val="002C1F8F"/>
    <w:rsid w:val="002C23A2"/>
    <w:rsid w:val="002C467B"/>
    <w:rsid w:val="002C49AA"/>
    <w:rsid w:val="002C4C89"/>
    <w:rsid w:val="002C4D3E"/>
    <w:rsid w:val="002C5C24"/>
    <w:rsid w:val="002C67CA"/>
    <w:rsid w:val="002C69F9"/>
    <w:rsid w:val="002C6FF1"/>
    <w:rsid w:val="002C744B"/>
    <w:rsid w:val="002D002A"/>
    <w:rsid w:val="002D0BF0"/>
    <w:rsid w:val="002D14A4"/>
    <w:rsid w:val="002D17E9"/>
    <w:rsid w:val="002D4AB3"/>
    <w:rsid w:val="002D4DA6"/>
    <w:rsid w:val="002D5D1B"/>
    <w:rsid w:val="002D67BE"/>
    <w:rsid w:val="002D6925"/>
    <w:rsid w:val="002D7084"/>
    <w:rsid w:val="002D7534"/>
    <w:rsid w:val="002D79E4"/>
    <w:rsid w:val="002D7AE8"/>
    <w:rsid w:val="002D7F0A"/>
    <w:rsid w:val="002D7F1F"/>
    <w:rsid w:val="002E1076"/>
    <w:rsid w:val="002E144F"/>
    <w:rsid w:val="002E1996"/>
    <w:rsid w:val="002E1B97"/>
    <w:rsid w:val="002E1D7E"/>
    <w:rsid w:val="002E20E6"/>
    <w:rsid w:val="002E2DD1"/>
    <w:rsid w:val="002E5128"/>
    <w:rsid w:val="002E53C4"/>
    <w:rsid w:val="002E648A"/>
    <w:rsid w:val="002F14EB"/>
    <w:rsid w:val="002F7163"/>
    <w:rsid w:val="003008CE"/>
    <w:rsid w:val="00301412"/>
    <w:rsid w:val="0030377F"/>
    <w:rsid w:val="0030406C"/>
    <w:rsid w:val="00304F79"/>
    <w:rsid w:val="003058CC"/>
    <w:rsid w:val="00306524"/>
    <w:rsid w:val="003066E5"/>
    <w:rsid w:val="00306B54"/>
    <w:rsid w:val="00306DBF"/>
    <w:rsid w:val="00307692"/>
    <w:rsid w:val="003102A8"/>
    <w:rsid w:val="003125E1"/>
    <w:rsid w:val="00314239"/>
    <w:rsid w:val="0031471F"/>
    <w:rsid w:val="003148CD"/>
    <w:rsid w:val="00314DDB"/>
    <w:rsid w:val="003151A7"/>
    <w:rsid w:val="0031529D"/>
    <w:rsid w:val="00321715"/>
    <w:rsid w:val="00321B2B"/>
    <w:rsid w:val="00321DAA"/>
    <w:rsid w:val="0032278E"/>
    <w:rsid w:val="003227A1"/>
    <w:rsid w:val="00324D99"/>
    <w:rsid w:val="00325307"/>
    <w:rsid w:val="003254EE"/>
    <w:rsid w:val="003260BA"/>
    <w:rsid w:val="00326FC1"/>
    <w:rsid w:val="00330EA9"/>
    <w:rsid w:val="003334AD"/>
    <w:rsid w:val="0033431D"/>
    <w:rsid w:val="00335417"/>
    <w:rsid w:val="00337A11"/>
    <w:rsid w:val="00337DBC"/>
    <w:rsid w:val="00340FC7"/>
    <w:rsid w:val="00341064"/>
    <w:rsid w:val="0034121C"/>
    <w:rsid w:val="00341277"/>
    <w:rsid w:val="00343BE4"/>
    <w:rsid w:val="00345820"/>
    <w:rsid w:val="0034589C"/>
    <w:rsid w:val="00345DF3"/>
    <w:rsid w:val="00346E74"/>
    <w:rsid w:val="00346E80"/>
    <w:rsid w:val="003509D5"/>
    <w:rsid w:val="00351F44"/>
    <w:rsid w:val="00352495"/>
    <w:rsid w:val="00353D36"/>
    <w:rsid w:val="00355D42"/>
    <w:rsid w:val="00357D4E"/>
    <w:rsid w:val="0036098B"/>
    <w:rsid w:val="003619FD"/>
    <w:rsid w:val="003624F1"/>
    <w:rsid w:val="0036282F"/>
    <w:rsid w:val="00363286"/>
    <w:rsid w:val="00363A2E"/>
    <w:rsid w:val="00363FF9"/>
    <w:rsid w:val="00364591"/>
    <w:rsid w:val="00365121"/>
    <w:rsid w:val="00365878"/>
    <w:rsid w:val="003663B4"/>
    <w:rsid w:val="003668E2"/>
    <w:rsid w:val="00367028"/>
    <w:rsid w:val="00367575"/>
    <w:rsid w:val="00367DEE"/>
    <w:rsid w:val="00367E40"/>
    <w:rsid w:val="00370EEE"/>
    <w:rsid w:val="00370FC2"/>
    <w:rsid w:val="00371378"/>
    <w:rsid w:val="003719E8"/>
    <w:rsid w:val="00371D95"/>
    <w:rsid w:val="00372050"/>
    <w:rsid w:val="00372302"/>
    <w:rsid w:val="003738B6"/>
    <w:rsid w:val="00373B9D"/>
    <w:rsid w:val="003751AA"/>
    <w:rsid w:val="003756CE"/>
    <w:rsid w:val="00375B33"/>
    <w:rsid w:val="0037620F"/>
    <w:rsid w:val="0037621A"/>
    <w:rsid w:val="0037669C"/>
    <w:rsid w:val="003769A4"/>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2418"/>
    <w:rsid w:val="00392D2C"/>
    <w:rsid w:val="003935D6"/>
    <w:rsid w:val="003938E3"/>
    <w:rsid w:val="003950CB"/>
    <w:rsid w:val="00395933"/>
    <w:rsid w:val="00395CFF"/>
    <w:rsid w:val="00396B57"/>
    <w:rsid w:val="00397315"/>
    <w:rsid w:val="00397599"/>
    <w:rsid w:val="003A00D7"/>
    <w:rsid w:val="003A08CB"/>
    <w:rsid w:val="003A09C9"/>
    <w:rsid w:val="003A0A5C"/>
    <w:rsid w:val="003A1B76"/>
    <w:rsid w:val="003A1E3A"/>
    <w:rsid w:val="003A2A0E"/>
    <w:rsid w:val="003A3956"/>
    <w:rsid w:val="003A3CDC"/>
    <w:rsid w:val="003A4F78"/>
    <w:rsid w:val="003A5DC0"/>
    <w:rsid w:val="003A7D8C"/>
    <w:rsid w:val="003B006E"/>
    <w:rsid w:val="003B37C5"/>
    <w:rsid w:val="003B3EE1"/>
    <w:rsid w:val="003B43D6"/>
    <w:rsid w:val="003B477E"/>
    <w:rsid w:val="003B5265"/>
    <w:rsid w:val="003B6A92"/>
    <w:rsid w:val="003B73B2"/>
    <w:rsid w:val="003B7929"/>
    <w:rsid w:val="003C0D18"/>
    <w:rsid w:val="003C0DE4"/>
    <w:rsid w:val="003C1173"/>
    <w:rsid w:val="003C2816"/>
    <w:rsid w:val="003C4C4E"/>
    <w:rsid w:val="003C4F6D"/>
    <w:rsid w:val="003C5808"/>
    <w:rsid w:val="003C5846"/>
    <w:rsid w:val="003C58A7"/>
    <w:rsid w:val="003C6043"/>
    <w:rsid w:val="003D0468"/>
    <w:rsid w:val="003D0AB6"/>
    <w:rsid w:val="003D0D79"/>
    <w:rsid w:val="003D2514"/>
    <w:rsid w:val="003D3303"/>
    <w:rsid w:val="003D3400"/>
    <w:rsid w:val="003D3438"/>
    <w:rsid w:val="003D3F08"/>
    <w:rsid w:val="003D48B4"/>
    <w:rsid w:val="003D4B1E"/>
    <w:rsid w:val="003D654C"/>
    <w:rsid w:val="003D6567"/>
    <w:rsid w:val="003D65F9"/>
    <w:rsid w:val="003D66A0"/>
    <w:rsid w:val="003D6944"/>
    <w:rsid w:val="003D702F"/>
    <w:rsid w:val="003D7460"/>
    <w:rsid w:val="003D75A9"/>
    <w:rsid w:val="003D788A"/>
    <w:rsid w:val="003D7FE3"/>
    <w:rsid w:val="003E2EBB"/>
    <w:rsid w:val="003E338A"/>
    <w:rsid w:val="003E3B1A"/>
    <w:rsid w:val="003E539B"/>
    <w:rsid w:val="003E61DF"/>
    <w:rsid w:val="003E6BCD"/>
    <w:rsid w:val="003F04E4"/>
    <w:rsid w:val="003F1230"/>
    <w:rsid w:val="003F2D0B"/>
    <w:rsid w:val="003F2E06"/>
    <w:rsid w:val="003F30F7"/>
    <w:rsid w:val="003F345D"/>
    <w:rsid w:val="003F3736"/>
    <w:rsid w:val="003F39C8"/>
    <w:rsid w:val="003F3F3B"/>
    <w:rsid w:val="003F5458"/>
    <w:rsid w:val="003F6396"/>
    <w:rsid w:val="003F6DA0"/>
    <w:rsid w:val="003F731B"/>
    <w:rsid w:val="003F7322"/>
    <w:rsid w:val="003F7DF3"/>
    <w:rsid w:val="004000B7"/>
    <w:rsid w:val="00400634"/>
    <w:rsid w:val="00400715"/>
    <w:rsid w:val="00401450"/>
    <w:rsid w:val="00402359"/>
    <w:rsid w:val="00402C5B"/>
    <w:rsid w:val="00403391"/>
    <w:rsid w:val="00404992"/>
    <w:rsid w:val="00404993"/>
    <w:rsid w:val="00405652"/>
    <w:rsid w:val="00407242"/>
    <w:rsid w:val="00407C8C"/>
    <w:rsid w:val="00407DF1"/>
    <w:rsid w:val="00411205"/>
    <w:rsid w:val="004113FE"/>
    <w:rsid w:val="00411456"/>
    <w:rsid w:val="0041149D"/>
    <w:rsid w:val="00412471"/>
    <w:rsid w:val="00412553"/>
    <w:rsid w:val="00412786"/>
    <w:rsid w:val="00413275"/>
    <w:rsid w:val="00413910"/>
    <w:rsid w:val="00413C4F"/>
    <w:rsid w:val="004144B8"/>
    <w:rsid w:val="00414583"/>
    <w:rsid w:val="00416BE4"/>
    <w:rsid w:val="0041709E"/>
    <w:rsid w:val="00422820"/>
    <w:rsid w:val="00422EE4"/>
    <w:rsid w:val="0042382B"/>
    <w:rsid w:val="0042551C"/>
    <w:rsid w:val="004256F9"/>
    <w:rsid w:val="004258BF"/>
    <w:rsid w:val="00427D64"/>
    <w:rsid w:val="00431E85"/>
    <w:rsid w:val="00432730"/>
    <w:rsid w:val="00432B08"/>
    <w:rsid w:val="0043305B"/>
    <w:rsid w:val="00435224"/>
    <w:rsid w:val="004369D8"/>
    <w:rsid w:val="00436E2B"/>
    <w:rsid w:val="00437822"/>
    <w:rsid w:val="00437873"/>
    <w:rsid w:val="00440893"/>
    <w:rsid w:val="00440B18"/>
    <w:rsid w:val="00442F30"/>
    <w:rsid w:val="00443249"/>
    <w:rsid w:val="00443657"/>
    <w:rsid w:val="00443BEC"/>
    <w:rsid w:val="00444652"/>
    <w:rsid w:val="00445BEB"/>
    <w:rsid w:val="00446234"/>
    <w:rsid w:val="004463F7"/>
    <w:rsid w:val="00446C29"/>
    <w:rsid w:val="00446FEB"/>
    <w:rsid w:val="004473CA"/>
    <w:rsid w:val="004509D8"/>
    <w:rsid w:val="00451007"/>
    <w:rsid w:val="004511DC"/>
    <w:rsid w:val="0045239D"/>
    <w:rsid w:val="0045257B"/>
    <w:rsid w:val="004528E3"/>
    <w:rsid w:val="004536B9"/>
    <w:rsid w:val="004542E5"/>
    <w:rsid w:val="00454C1D"/>
    <w:rsid w:val="004562CE"/>
    <w:rsid w:val="00456553"/>
    <w:rsid w:val="00456DEE"/>
    <w:rsid w:val="0045701D"/>
    <w:rsid w:val="004602D0"/>
    <w:rsid w:val="004604CD"/>
    <w:rsid w:val="004608E4"/>
    <w:rsid w:val="00463244"/>
    <w:rsid w:val="0046338B"/>
    <w:rsid w:val="004639C1"/>
    <w:rsid w:val="0046439D"/>
    <w:rsid w:val="00464C53"/>
    <w:rsid w:val="00466293"/>
    <w:rsid w:val="0046681F"/>
    <w:rsid w:val="00470CF1"/>
    <w:rsid w:val="00471BE3"/>
    <w:rsid w:val="00472524"/>
    <w:rsid w:val="00473444"/>
    <w:rsid w:val="00473B67"/>
    <w:rsid w:val="00473C0E"/>
    <w:rsid w:val="0047532C"/>
    <w:rsid w:val="00475C18"/>
    <w:rsid w:val="00475F73"/>
    <w:rsid w:val="0047613A"/>
    <w:rsid w:val="00477372"/>
    <w:rsid w:val="00477CE5"/>
    <w:rsid w:val="00477F8C"/>
    <w:rsid w:val="00481530"/>
    <w:rsid w:val="00481D21"/>
    <w:rsid w:val="00481E8D"/>
    <w:rsid w:val="004850CE"/>
    <w:rsid w:val="00485114"/>
    <w:rsid w:val="0048639F"/>
    <w:rsid w:val="00486EDE"/>
    <w:rsid w:val="00487740"/>
    <w:rsid w:val="00487AF5"/>
    <w:rsid w:val="00487CB2"/>
    <w:rsid w:val="0049109C"/>
    <w:rsid w:val="0049153D"/>
    <w:rsid w:val="004918CB"/>
    <w:rsid w:val="0049230B"/>
    <w:rsid w:val="00492A9B"/>
    <w:rsid w:val="00492E80"/>
    <w:rsid w:val="00493775"/>
    <w:rsid w:val="004939DD"/>
    <w:rsid w:val="0049485C"/>
    <w:rsid w:val="00494A1B"/>
    <w:rsid w:val="00494D50"/>
    <w:rsid w:val="004958FC"/>
    <w:rsid w:val="00496152"/>
    <w:rsid w:val="00497AB0"/>
    <w:rsid w:val="004A105E"/>
    <w:rsid w:val="004A183C"/>
    <w:rsid w:val="004A24AE"/>
    <w:rsid w:val="004A2D75"/>
    <w:rsid w:val="004A4144"/>
    <w:rsid w:val="004A41F8"/>
    <w:rsid w:val="004A50CB"/>
    <w:rsid w:val="004A6902"/>
    <w:rsid w:val="004A6E05"/>
    <w:rsid w:val="004B0232"/>
    <w:rsid w:val="004B1320"/>
    <w:rsid w:val="004B1797"/>
    <w:rsid w:val="004B2A9F"/>
    <w:rsid w:val="004B32A1"/>
    <w:rsid w:val="004B3EDF"/>
    <w:rsid w:val="004B5191"/>
    <w:rsid w:val="004B5E48"/>
    <w:rsid w:val="004B6471"/>
    <w:rsid w:val="004B6CB2"/>
    <w:rsid w:val="004B7172"/>
    <w:rsid w:val="004B7672"/>
    <w:rsid w:val="004B7856"/>
    <w:rsid w:val="004C0E17"/>
    <w:rsid w:val="004C1275"/>
    <w:rsid w:val="004C1A40"/>
    <w:rsid w:val="004C1B12"/>
    <w:rsid w:val="004C4F70"/>
    <w:rsid w:val="004C6CD4"/>
    <w:rsid w:val="004D03D7"/>
    <w:rsid w:val="004D0A3C"/>
    <w:rsid w:val="004D0AE8"/>
    <w:rsid w:val="004D29B4"/>
    <w:rsid w:val="004D3011"/>
    <w:rsid w:val="004D5139"/>
    <w:rsid w:val="004D6DFB"/>
    <w:rsid w:val="004D7C4B"/>
    <w:rsid w:val="004E0B68"/>
    <w:rsid w:val="004E1562"/>
    <w:rsid w:val="004E1704"/>
    <w:rsid w:val="004E2E5A"/>
    <w:rsid w:val="004E33ED"/>
    <w:rsid w:val="004E35C6"/>
    <w:rsid w:val="004E47AD"/>
    <w:rsid w:val="004E5C14"/>
    <w:rsid w:val="004E61C8"/>
    <w:rsid w:val="004E69C0"/>
    <w:rsid w:val="004E6DA0"/>
    <w:rsid w:val="004E70E4"/>
    <w:rsid w:val="004E722B"/>
    <w:rsid w:val="004F1B5B"/>
    <w:rsid w:val="004F2F01"/>
    <w:rsid w:val="004F351F"/>
    <w:rsid w:val="004F3CE7"/>
    <w:rsid w:val="004F41D1"/>
    <w:rsid w:val="004F4422"/>
    <w:rsid w:val="004F4659"/>
    <w:rsid w:val="004F477F"/>
    <w:rsid w:val="004F5FEF"/>
    <w:rsid w:val="00502EE7"/>
    <w:rsid w:val="0050384A"/>
    <w:rsid w:val="00503D38"/>
    <w:rsid w:val="00503F16"/>
    <w:rsid w:val="005043E3"/>
    <w:rsid w:val="005065DF"/>
    <w:rsid w:val="005068DD"/>
    <w:rsid w:val="00506E54"/>
    <w:rsid w:val="005072B9"/>
    <w:rsid w:val="00507A3B"/>
    <w:rsid w:val="00507CE2"/>
    <w:rsid w:val="00510359"/>
    <w:rsid w:val="005103F5"/>
    <w:rsid w:val="00510A49"/>
    <w:rsid w:val="00511E76"/>
    <w:rsid w:val="00511F78"/>
    <w:rsid w:val="005121D3"/>
    <w:rsid w:val="005123E5"/>
    <w:rsid w:val="0051244A"/>
    <w:rsid w:val="0051312A"/>
    <w:rsid w:val="00513609"/>
    <w:rsid w:val="00514BFC"/>
    <w:rsid w:val="00515192"/>
    <w:rsid w:val="00516669"/>
    <w:rsid w:val="0051755D"/>
    <w:rsid w:val="00520D86"/>
    <w:rsid w:val="005210C8"/>
    <w:rsid w:val="00523228"/>
    <w:rsid w:val="005241AC"/>
    <w:rsid w:val="00525BEE"/>
    <w:rsid w:val="00525E4F"/>
    <w:rsid w:val="00525F6B"/>
    <w:rsid w:val="0052601A"/>
    <w:rsid w:val="0052625E"/>
    <w:rsid w:val="005262D5"/>
    <w:rsid w:val="005300AC"/>
    <w:rsid w:val="00532AD6"/>
    <w:rsid w:val="00532B7A"/>
    <w:rsid w:val="00532C34"/>
    <w:rsid w:val="00532D29"/>
    <w:rsid w:val="00532E1E"/>
    <w:rsid w:val="00534703"/>
    <w:rsid w:val="00535FDE"/>
    <w:rsid w:val="00537C43"/>
    <w:rsid w:val="00537E18"/>
    <w:rsid w:val="00540DC2"/>
    <w:rsid w:val="00541534"/>
    <w:rsid w:val="005429C9"/>
    <w:rsid w:val="00543318"/>
    <w:rsid w:val="00543492"/>
    <w:rsid w:val="00543578"/>
    <w:rsid w:val="005449BA"/>
    <w:rsid w:val="00544E45"/>
    <w:rsid w:val="005458E2"/>
    <w:rsid w:val="005463D9"/>
    <w:rsid w:val="00546DF7"/>
    <w:rsid w:val="00547F55"/>
    <w:rsid w:val="00550B03"/>
    <w:rsid w:val="00551C1E"/>
    <w:rsid w:val="00552396"/>
    <w:rsid w:val="0055247C"/>
    <w:rsid w:val="005539E8"/>
    <w:rsid w:val="00555EF6"/>
    <w:rsid w:val="00556328"/>
    <w:rsid w:val="00556BD9"/>
    <w:rsid w:val="00560007"/>
    <w:rsid w:val="00561544"/>
    <w:rsid w:val="00561C7B"/>
    <w:rsid w:val="005621D1"/>
    <w:rsid w:val="005628E5"/>
    <w:rsid w:val="0056446A"/>
    <w:rsid w:val="00564B5D"/>
    <w:rsid w:val="005653E0"/>
    <w:rsid w:val="0056608C"/>
    <w:rsid w:val="00570958"/>
    <w:rsid w:val="005713F2"/>
    <w:rsid w:val="00572474"/>
    <w:rsid w:val="00573387"/>
    <w:rsid w:val="0057395F"/>
    <w:rsid w:val="00574B04"/>
    <w:rsid w:val="00574E64"/>
    <w:rsid w:val="005758C0"/>
    <w:rsid w:val="00576FAF"/>
    <w:rsid w:val="0057733C"/>
    <w:rsid w:val="00577C8C"/>
    <w:rsid w:val="005804D6"/>
    <w:rsid w:val="0058156E"/>
    <w:rsid w:val="005816CB"/>
    <w:rsid w:val="00581CD5"/>
    <w:rsid w:val="0058248B"/>
    <w:rsid w:val="00583E0F"/>
    <w:rsid w:val="0058506D"/>
    <w:rsid w:val="005869F4"/>
    <w:rsid w:val="00587B0E"/>
    <w:rsid w:val="00587D05"/>
    <w:rsid w:val="00590098"/>
    <w:rsid w:val="00590894"/>
    <w:rsid w:val="00590D88"/>
    <w:rsid w:val="00591224"/>
    <w:rsid w:val="00591E1C"/>
    <w:rsid w:val="005921D2"/>
    <w:rsid w:val="0059227A"/>
    <w:rsid w:val="00594414"/>
    <w:rsid w:val="00594E19"/>
    <w:rsid w:val="00594FDD"/>
    <w:rsid w:val="00595845"/>
    <w:rsid w:val="0059661A"/>
    <w:rsid w:val="00596F16"/>
    <w:rsid w:val="005974D6"/>
    <w:rsid w:val="00597B62"/>
    <w:rsid w:val="00597CAB"/>
    <w:rsid w:val="005A0102"/>
    <w:rsid w:val="005A066F"/>
    <w:rsid w:val="005A108A"/>
    <w:rsid w:val="005A17D9"/>
    <w:rsid w:val="005A1934"/>
    <w:rsid w:val="005A381F"/>
    <w:rsid w:val="005A3B1E"/>
    <w:rsid w:val="005A47D5"/>
    <w:rsid w:val="005A4A98"/>
    <w:rsid w:val="005A5529"/>
    <w:rsid w:val="005A6A6A"/>
    <w:rsid w:val="005A7783"/>
    <w:rsid w:val="005B006E"/>
    <w:rsid w:val="005B1AC2"/>
    <w:rsid w:val="005B2656"/>
    <w:rsid w:val="005B45D1"/>
    <w:rsid w:val="005B45E8"/>
    <w:rsid w:val="005B5777"/>
    <w:rsid w:val="005B6664"/>
    <w:rsid w:val="005B6EE2"/>
    <w:rsid w:val="005B717C"/>
    <w:rsid w:val="005B7347"/>
    <w:rsid w:val="005C1474"/>
    <w:rsid w:val="005C1CB9"/>
    <w:rsid w:val="005C3BA4"/>
    <w:rsid w:val="005C4234"/>
    <w:rsid w:val="005C5CE7"/>
    <w:rsid w:val="005C636C"/>
    <w:rsid w:val="005C6918"/>
    <w:rsid w:val="005C6B4B"/>
    <w:rsid w:val="005D043A"/>
    <w:rsid w:val="005D0FE4"/>
    <w:rsid w:val="005D2207"/>
    <w:rsid w:val="005D33BB"/>
    <w:rsid w:val="005D6752"/>
    <w:rsid w:val="005E024B"/>
    <w:rsid w:val="005E09B8"/>
    <w:rsid w:val="005E1B28"/>
    <w:rsid w:val="005E2CEF"/>
    <w:rsid w:val="005E37B4"/>
    <w:rsid w:val="005E4585"/>
    <w:rsid w:val="005E6252"/>
    <w:rsid w:val="005E6785"/>
    <w:rsid w:val="005E7209"/>
    <w:rsid w:val="005E76D2"/>
    <w:rsid w:val="005E7852"/>
    <w:rsid w:val="005F0029"/>
    <w:rsid w:val="005F09DC"/>
    <w:rsid w:val="005F0FE2"/>
    <w:rsid w:val="005F3032"/>
    <w:rsid w:val="005F30E0"/>
    <w:rsid w:val="005F3AE3"/>
    <w:rsid w:val="005F440B"/>
    <w:rsid w:val="005F4819"/>
    <w:rsid w:val="005F537E"/>
    <w:rsid w:val="005F5AA2"/>
    <w:rsid w:val="005F6DA4"/>
    <w:rsid w:val="005F76C3"/>
    <w:rsid w:val="005F771F"/>
    <w:rsid w:val="0060023B"/>
    <w:rsid w:val="00602852"/>
    <w:rsid w:val="006036D7"/>
    <w:rsid w:val="006046C8"/>
    <w:rsid w:val="00604EE0"/>
    <w:rsid w:val="00605156"/>
    <w:rsid w:val="00605E93"/>
    <w:rsid w:val="006065BB"/>
    <w:rsid w:val="00606BE8"/>
    <w:rsid w:val="006071B6"/>
    <w:rsid w:val="00610B72"/>
    <w:rsid w:val="006113E3"/>
    <w:rsid w:val="0061143B"/>
    <w:rsid w:val="00612470"/>
    <w:rsid w:val="0061250C"/>
    <w:rsid w:val="00612F26"/>
    <w:rsid w:val="006132C1"/>
    <w:rsid w:val="00613B61"/>
    <w:rsid w:val="0061533E"/>
    <w:rsid w:val="00615744"/>
    <w:rsid w:val="006159DD"/>
    <w:rsid w:val="00615D3B"/>
    <w:rsid w:val="00616545"/>
    <w:rsid w:val="00616C21"/>
    <w:rsid w:val="0061726F"/>
    <w:rsid w:val="0061771B"/>
    <w:rsid w:val="0062013C"/>
    <w:rsid w:val="006211FC"/>
    <w:rsid w:val="00621864"/>
    <w:rsid w:val="006224AA"/>
    <w:rsid w:val="006240C3"/>
    <w:rsid w:val="00624A0D"/>
    <w:rsid w:val="00625655"/>
    <w:rsid w:val="006260A8"/>
    <w:rsid w:val="006266C1"/>
    <w:rsid w:val="00626DFD"/>
    <w:rsid w:val="00627AB7"/>
    <w:rsid w:val="0063027C"/>
    <w:rsid w:val="006321D2"/>
    <w:rsid w:val="006327DA"/>
    <w:rsid w:val="0063398B"/>
    <w:rsid w:val="00634B4A"/>
    <w:rsid w:val="006351C1"/>
    <w:rsid w:val="006351D4"/>
    <w:rsid w:val="00636336"/>
    <w:rsid w:val="00636D0B"/>
    <w:rsid w:val="0064003D"/>
    <w:rsid w:val="00641137"/>
    <w:rsid w:val="0064188A"/>
    <w:rsid w:val="00641A85"/>
    <w:rsid w:val="00641C88"/>
    <w:rsid w:val="00642DDA"/>
    <w:rsid w:val="00644218"/>
    <w:rsid w:val="00645E20"/>
    <w:rsid w:val="00647DEC"/>
    <w:rsid w:val="00650298"/>
    <w:rsid w:val="006539DF"/>
    <w:rsid w:val="006542E1"/>
    <w:rsid w:val="006567B8"/>
    <w:rsid w:val="00657258"/>
    <w:rsid w:val="0066007D"/>
    <w:rsid w:val="00660280"/>
    <w:rsid w:val="00660827"/>
    <w:rsid w:val="00662232"/>
    <w:rsid w:val="00665364"/>
    <w:rsid w:val="00665BE1"/>
    <w:rsid w:val="00665FBF"/>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33"/>
    <w:rsid w:val="00675B74"/>
    <w:rsid w:val="006802B9"/>
    <w:rsid w:val="00680552"/>
    <w:rsid w:val="006816A8"/>
    <w:rsid w:val="00681731"/>
    <w:rsid w:val="00681A7E"/>
    <w:rsid w:val="00682485"/>
    <w:rsid w:val="00682DF1"/>
    <w:rsid w:val="00683D09"/>
    <w:rsid w:val="00686872"/>
    <w:rsid w:val="00687004"/>
    <w:rsid w:val="0068709A"/>
    <w:rsid w:val="00690594"/>
    <w:rsid w:val="0069061A"/>
    <w:rsid w:val="006932D8"/>
    <w:rsid w:val="0069484E"/>
    <w:rsid w:val="006948FD"/>
    <w:rsid w:val="00694958"/>
    <w:rsid w:val="00694DD7"/>
    <w:rsid w:val="00695027"/>
    <w:rsid w:val="006952C3"/>
    <w:rsid w:val="006972A7"/>
    <w:rsid w:val="006A0095"/>
    <w:rsid w:val="006A0545"/>
    <w:rsid w:val="006A073B"/>
    <w:rsid w:val="006A13E3"/>
    <w:rsid w:val="006A16E4"/>
    <w:rsid w:val="006A21AA"/>
    <w:rsid w:val="006A2ACD"/>
    <w:rsid w:val="006A38E1"/>
    <w:rsid w:val="006A44DE"/>
    <w:rsid w:val="006A51FA"/>
    <w:rsid w:val="006A52BE"/>
    <w:rsid w:val="006A53AC"/>
    <w:rsid w:val="006A55CD"/>
    <w:rsid w:val="006A616C"/>
    <w:rsid w:val="006B06DF"/>
    <w:rsid w:val="006B089B"/>
    <w:rsid w:val="006B199C"/>
    <w:rsid w:val="006B22A8"/>
    <w:rsid w:val="006B3AC8"/>
    <w:rsid w:val="006B44AF"/>
    <w:rsid w:val="006B7249"/>
    <w:rsid w:val="006B75F8"/>
    <w:rsid w:val="006C061A"/>
    <w:rsid w:val="006C0DF0"/>
    <w:rsid w:val="006C131E"/>
    <w:rsid w:val="006C26FA"/>
    <w:rsid w:val="006C4EDC"/>
    <w:rsid w:val="006C5533"/>
    <w:rsid w:val="006C5EB4"/>
    <w:rsid w:val="006C6EBC"/>
    <w:rsid w:val="006C7932"/>
    <w:rsid w:val="006C7B73"/>
    <w:rsid w:val="006D01A8"/>
    <w:rsid w:val="006D17E1"/>
    <w:rsid w:val="006D2879"/>
    <w:rsid w:val="006D32F9"/>
    <w:rsid w:val="006D35B4"/>
    <w:rsid w:val="006D3869"/>
    <w:rsid w:val="006D3BAC"/>
    <w:rsid w:val="006D4FC1"/>
    <w:rsid w:val="006D527F"/>
    <w:rsid w:val="006D571E"/>
    <w:rsid w:val="006D6F26"/>
    <w:rsid w:val="006D7915"/>
    <w:rsid w:val="006E0D57"/>
    <w:rsid w:val="006E0FB5"/>
    <w:rsid w:val="006E1078"/>
    <w:rsid w:val="006E1132"/>
    <w:rsid w:val="006E1EEA"/>
    <w:rsid w:val="006E2B57"/>
    <w:rsid w:val="006E2BCD"/>
    <w:rsid w:val="006E3041"/>
    <w:rsid w:val="006E33BD"/>
    <w:rsid w:val="006E4755"/>
    <w:rsid w:val="006E4A22"/>
    <w:rsid w:val="006E55B7"/>
    <w:rsid w:val="006E607C"/>
    <w:rsid w:val="006E6220"/>
    <w:rsid w:val="006E6A91"/>
    <w:rsid w:val="006E6B4F"/>
    <w:rsid w:val="006E75C7"/>
    <w:rsid w:val="006F09DD"/>
    <w:rsid w:val="006F0C30"/>
    <w:rsid w:val="006F11B2"/>
    <w:rsid w:val="006F1FE0"/>
    <w:rsid w:val="006F2B27"/>
    <w:rsid w:val="006F30E7"/>
    <w:rsid w:val="006F3224"/>
    <w:rsid w:val="006F409A"/>
    <w:rsid w:val="006F4179"/>
    <w:rsid w:val="006F4A42"/>
    <w:rsid w:val="006F52E9"/>
    <w:rsid w:val="006F5737"/>
    <w:rsid w:val="006F5866"/>
    <w:rsid w:val="006F5B14"/>
    <w:rsid w:val="006F6151"/>
    <w:rsid w:val="006F61D8"/>
    <w:rsid w:val="006F6FB3"/>
    <w:rsid w:val="006F7057"/>
    <w:rsid w:val="006F71C1"/>
    <w:rsid w:val="006F7631"/>
    <w:rsid w:val="006F7FE5"/>
    <w:rsid w:val="00700164"/>
    <w:rsid w:val="007002F9"/>
    <w:rsid w:val="00703255"/>
    <w:rsid w:val="007044A2"/>
    <w:rsid w:val="007047FE"/>
    <w:rsid w:val="00705C44"/>
    <w:rsid w:val="007067CA"/>
    <w:rsid w:val="007078FB"/>
    <w:rsid w:val="00710879"/>
    <w:rsid w:val="00711D23"/>
    <w:rsid w:val="00711D99"/>
    <w:rsid w:val="00711FD1"/>
    <w:rsid w:val="007125EE"/>
    <w:rsid w:val="00712A44"/>
    <w:rsid w:val="00712CB8"/>
    <w:rsid w:val="00721BFC"/>
    <w:rsid w:val="007223C0"/>
    <w:rsid w:val="00723EAF"/>
    <w:rsid w:val="00725392"/>
    <w:rsid w:val="00725BA8"/>
    <w:rsid w:val="0072753E"/>
    <w:rsid w:val="00727BCA"/>
    <w:rsid w:val="00727F8D"/>
    <w:rsid w:val="00731AEC"/>
    <w:rsid w:val="0073245A"/>
    <w:rsid w:val="00732B39"/>
    <w:rsid w:val="00732B49"/>
    <w:rsid w:val="00732D41"/>
    <w:rsid w:val="0073398D"/>
    <w:rsid w:val="00734157"/>
    <w:rsid w:val="0073500C"/>
    <w:rsid w:val="00736334"/>
    <w:rsid w:val="0073686B"/>
    <w:rsid w:val="00736D0C"/>
    <w:rsid w:val="00740002"/>
    <w:rsid w:val="0074004A"/>
    <w:rsid w:val="00740064"/>
    <w:rsid w:val="00740999"/>
    <w:rsid w:val="00741AB2"/>
    <w:rsid w:val="0074273E"/>
    <w:rsid w:val="007430AE"/>
    <w:rsid w:val="00744F1C"/>
    <w:rsid w:val="007454A1"/>
    <w:rsid w:val="007468AC"/>
    <w:rsid w:val="00746A83"/>
    <w:rsid w:val="007471E2"/>
    <w:rsid w:val="00750D59"/>
    <w:rsid w:val="007513CA"/>
    <w:rsid w:val="007525DF"/>
    <w:rsid w:val="00752C79"/>
    <w:rsid w:val="007530CC"/>
    <w:rsid w:val="00754334"/>
    <w:rsid w:val="00754CB4"/>
    <w:rsid w:val="007566B7"/>
    <w:rsid w:val="00756BB9"/>
    <w:rsid w:val="00756D6D"/>
    <w:rsid w:val="007573BB"/>
    <w:rsid w:val="0075742C"/>
    <w:rsid w:val="00757E7C"/>
    <w:rsid w:val="00760CDE"/>
    <w:rsid w:val="0076191E"/>
    <w:rsid w:val="00761E59"/>
    <w:rsid w:val="0076275E"/>
    <w:rsid w:val="00762C9A"/>
    <w:rsid w:val="0076458A"/>
    <w:rsid w:val="00765253"/>
    <w:rsid w:val="007652DF"/>
    <w:rsid w:val="0076598B"/>
    <w:rsid w:val="007659A7"/>
    <w:rsid w:val="00765DB8"/>
    <w:rsid w:val="00766013"/>
    <w:rsid w:val="00766664"/>
    <w:rsid w:val="00766714"/>
    <w:rsid w:val="00770240"/>
    <w:rsid w:val="0077028E"/>
    <w:rsid w:val="00771044"/>
    <w:rsid w:val="00772A42"/>
    <w:rsid w:val="00773540"/>
    <w:rsid w:val="0077575E"/>
    <w:rsid w:val="00775C77"/>
    <w:rsid w:val="007760A4"/>
    <w:rsid w:val="007773C0"/>
    <w:rsid w:val="00777C8F"/>
    <w:rsid w:val="00781EF1"/>
    <w:rsid w:val="007828C4"/>
    <w:rsid w:val="00782D10"/>
    <w:rsid w:val="00783626"/>
    <w:rsid w:val="00784250"/>
    <w:rsid w:val="007869AB"/>
    <w:rsid w:val="007869C5"/>
    <w:rsid w:val="007871CA"/>
    <w:rsid w:val="00790364"/>
    <w:rsid w:val="007906A8"/>
    <w:rsid w:val="00790B90"/>
    <w:rsid w:val="00790DA9"/>
    <w:rsid w:val="00791174"/>
    <w:rsid w:val="00793E86"/>
    <w:rsid w:val="00795034"/>
    <w:rsid w:val="00795684"/>
    <w:rsid w:val="00795A5F"/>
    <w:rsid w:val="00796294"/>
    <w:rsid w:val="007A07EF"/>
    <w:rsid w:val="007A0B87"/>
    <w:rsid w:val="007A0E28"/>
    <w:rsid w:val="007A1F6D"/>
    <w:rsid w:val="007A226D"/>
    <w:rsid w:val="007A2405"/>
    <w:rsid w:val="007A3947"/>
    <w:rsid w:val="007A3A08"/>
    <w:rsid w:val="007A3A47"/>
    <w:rsid w:val="007A3C2D"/>
    <w:rsid w:val="007A502C"/>
    <w:rsid w:val="007A52D8"/>
    <w:rsid w:val="007A5E1A"/>
    <w:rsid w:val="007A5EB8"/>
    <w:rsid w:val="007A67B9"/>
    <w:rsid w:val="007A69DA"/>
    <w:rsid w:val="007A7C2B"/>
    <w:rsid w:val="007B05F3"/>
    <w:rsid w:val="007B0733"/>
    <w:rsid w:val="007B1A80"/>
    <w:rsid w:val="007B1D51"/>
    <w:rsid w:val="007B29AD"/>
    <w:rsid w:val="007B3867"/>
    <w:rsid w:val="007B5332"/>
    <w:rsid w:val="007B5483"/>
    <w:rsid w:val="007B5709"/>
    <w:rsid w:val="007B586E"/>
    <w:rsid w:val="007B6A8C"/>
    <w:rsid w:val="007C0A16"/>
    <w:rsid w:val="007C2909"/>
    <w:rsid w:val="007C31C6"/>
    <w:rsid w:val="007C3446"/>
    <w:rsid w:val="007C3689"/>
    <w:rsid w:val="007C3FC4"/>
    <w:rsid w:val="007C4E09"/>
    <w:rsid w:val="007C4EA4"/>
    <w:rsid w:val="007C6779"/>
    <w:rsid w:val="007C715F"/>
    <w:rsid w:val="007D0ABB"/>
    <w:rsid w:val="007D15B5"/>
    <w:rsid w:val="007D1E97"/>
    <w:rsid w:val="007D296E"/>
    <w:rsid w:val="007D2BE3"/>
    <w:rsid w:val="007D2E01"/>
    <w:rsid w:val="007D3390"/>
    <w:rsid w:val="007D3E8C"/>
    <w:rsid w:val="007D5118"/>
    <w:rsid w:val="007D5764"/>
    <w:rsid w:val="007D6019"/>
    <w:rsid w:val="007D661C"/>
    <w:rsid w:val="007D7C90"/>
    <w:rsid w:val="007E101A"/>
    <w:rsid w:val="007E1C9C"/>
    <w:rsid w:val="007E21C9"/>
    <w:rsid w:val="007E44AE"/>
    <w:rsid w:val="007E5890"/>
    <w:rsid w:val="007E6E58"/>
    <w:rsid w:val="007F23C6"/>
    <w:rsid w:val="007F39B1"/>
    <w:rsid w:val="007F4D34"/>
    <w:rsid w:val="007F4F01"/>
    <w:rsid w:val="007F5BB5"/>
    <w:rsid w:val="007F6235"/>
    <w:rsid w:val="00800C4F"/>
    <w:rsid w:val="00801968"/>
    <w:rsid w:val="00801D1B"/>
    <w:rsid w:val="00802AA6"/>
    <w:rsid w:val="00803E23"/>
    <w:rsid w:val="008041C8"/>
    <w:rsid w:val="00805BDE"/>
    <w:rsid w:val="008073C6"/>
    <w:rsid w:val="00807C1E"/>
    <w:rsid w:val="008118F9"/>
    <w:rsid w:val="008135FA"/>
    <w:rsid w:val="00813A4B"/>
    <w:rsid w:val="00814710"/>
    <w:rsid w:val="00815A2C"/>
    <w:rsid w:val="00815AFB"/>
    <w:rsid w:val="0081693D"/>
    <w:rsid w:val="00816A96"/>
    <w:rsid w:val="00816B75"/>
    <w:rsid w:val="0081758B"/>
    <w:rsid w:val="00817A03"/>
    <w:rsid w:val="00821769"/>
    <w:rsid w:val="00821FF3"/>
    <w:rsid w:val="00822B76"/>
    <w:rsid w:val="00822CCE"/>
    <w:rsid w:val="008252CE"/>
    <w:rsid w:val="00825391"/>
    <w:rsid w:val="00826055"/>
    <w:rsid w:val="00826F3A"/>
    <w:rsid w:val="00826F92"/>
    <w:rsid w:val="008276DE"/>
    <w:rsid w:val="0083033F"/>
    <w:rsid w:val="008303A0"/>
    <w:rsid w:val="00830FE1"/>
    <w:rsid w:val="0083107B"/>
    <w:rsid w:val="00832B4C"/>
    <w:rsid w:val="008333A1"/>
    <w:rsid w:val="00834528"/>
    <w:rsid w:val="00834C63"/>
    <w:rsid w:val="00834E28"/>
    <w:rsid w:val="008356A7"/>
    <w:rsid w:val="00836E64"/>
    <w:rsid w:val="00837B89"/>
    <w:rsid w:val="00837E51"/>
    <w:rsid w:val="008403B4"/>
    <w:rsid w:val="008403C2"/>
    <w:rsid w:val="0084059B"/>
    <w:rsid w:val="00841E29"/>
    <w:rsid w:val="00843A09"/>
    <w:rsid w:val="00843B9D"/>
    <w:rsid w:val="008441BF"/>
    <w:rsid w:val="00844717"/>
    <w:rsid w:val="008450D1"/>
    <w:rsid w:val="00845D99"/>
    <w:rsid w:val="008465E8"/>
    <w:rsid w:val="00846826"/>
    <w:rsid w:val="00846D95"/>
    <w:rsid w:val="008470DF"/>
    <w:rsid w:val="00847A56"/>
    <w:rsid w:val="00847A94"/>
    <w:rsid w:val="00847BD5"/>
    <w:rsid w:val="00847D6C"/>
    <w:rsid w:val="008500D4"/>
    <w:rsid w:val="0085033F"/>
    <w:rsid w:val="00853529"/>
    <w:rsid w:val="00853652"/>
    <w:rsid w:val="00855DCA"/>
    <w:rsid w:val="00855EC9"/>
    <w:rsid w:val="00860433"/>
    <w:rsid w:val="00860846"/>
    <w:rsid w:val="008630D9"/>
    <w:rsid w:val="00864958"/>
    <w:rsid w:val="00865739"/>
    <w:rsid w:val="00865EC6"/>
    <w:rsid w:val="00866083"/>
    <w:rsid w:val="008669A8"/>
    <w:rsid w:val="00870146"/>
    <w:rsid w:val="00870D84"/>
    <w:rsid w:val="00871CDF"/>
    <w:rsid w:val="0087339C"/>
    <w:rsid w:val="00876EB2"/>
    <w:rsid w:val="008776D2"/>
    <w:rsid w:val="00877FDF"/>
    <w:rsid w:val="00883F8F"/>
    <w:rsid w:val="00884302"/>
    <w:rsid w:val="0088522F"/>
    <w:rsid w:val="0088593E"/>
    <w:rsid w:val="0088599A"/>
    <w:rsid w:val="00886863"/>
    <w:rsid w:val="00887BD3"/>
    <w:rsid w:val="008904D0"/>
    <w:rsid w:val="008912E8"/>
    <w:rsid w:val="00892BD3"/>
    <w:rsid w:val="00892D5F"/>
    <w:rsid w:val="00893D9A"/>
    <w:rsid w:val="008942B3"/>
    <w:rsid w:val="00894908"/>
    <w:rsid w:val="00895B95"/>
    <w:rsid w:val="00895DB8"/>
    <w:rsid w:val="00895E9B"/>
    <w:rsid w:val="008960E3"/>
    <w:rsid w:val="008967A7"/>
    <w:rsid w:val="00897917"/>
    <w:rsid w:val="008A0B2C"/>
    <w:rsid w:val="008A108E"/>
    <w:rsid w:val="008A13A4"/>
    <w:rsid w:val="008A1CC8"/>
    <w:rsid w:val="008A20CF"/>
    <w:rsid w:val="008A276F"/>
    <w:rsid w:val="008A287C"/>
    <w:rsid w:val="008A4293"/>
    <w:rsid w:val="008A442B"/>
    <w:rsid w:val="008A4467"/>
    <w:rsid w:val="008A4581"/>
    <w:rsid w:val="008A5377"/>
    <w:rsid w:val="008A6294"/>
    <w:rsid w:val="008A6F3E"/>
    <w:rsid w:val="008A71FB"/>
    <w:rsid w:val="008B0039"/>
    <w:rsid w:val="008B0902"/>
    <w:rsid w:val="008B14D5"/>
    <w:rsid w:val="008B1BA4"/>
    <w:rsid w:val="008B1C0F"/>
    <w:rsid w:val="008B4288"/>
    <w:rsid w:val="008B4A24"/>
    <w:rsid w:val="008B52FC"/>
    <w:rsid w:val="008B5394"/>
    <w:rsid w:val="008B793C"/>
    <w:rsid w:val="008B7EC5"/>
    <w:rsid w:val="008B7F64"/>
    <w:rsid w:val="008C0848"/>
    <w:rsid w:val="008C0EB6"/>
    <w:rsid w:val="008C3F85"/>
    <w:rsid w:val="008C4D03"/>
    <w:rsid w:val="008C500C"/>
    <w:rsid w:val="008C57AB"/>
    <w:rsid w:val="008C6201"/>
    <w:rsid w:val="008C6A67"/>
    <w:rsid w:val="008C6D70"/>
    <w:rsid w:val="008C774B"/>
    <w:rsid w:val="008C77DF"/>
    <w:rsid w:val="008C7B80"/>
    <w:rsid w:val="008C7BC8"/>
    <w:rsid w:val="008C7DD3"/>
    <w:rsid w:val="008D1873"/>
    <w:rsid w:val="008D1952"/>
    <w:rsid w:val="008D27E4"/>
    <w:rsid w:val="008D449A"/>
    <w:rsid w:val="008D4C38"/>
    <w:rsid w:val="008D50A8"/>
    <w:rsid w:val="008D6FF4"/>
    <w:rsid w:val="008D704C"/>
    <w:rsid w:val="008D70DC"/>
    <w:rsid w:val="008E0BC2"/>
    <w:rsid w:val="008E0D26"/>
    <w:rsid w:val="008E31F5"/>
    <w:rsid w:val="008E331E"/>
    <w:rsid w:val="008E4693"/>
    <w:rsid w:val="008E50CE"/>
    <w:rsid w:val="008E510B"/>
    <w:rsid w:val="008E5759"/>
    <w:rsid w:val="008E6155"/>
    <w:rsid w:val="008E6BDB"/>
    <w:rsid w:val="008E70E8"/>
    <w:rsid w:val="008E7C50"/>
    <w:rsid w:val="008F0E25"/>
    <w:rsid w:val="008F17EE"/>
    <w:rsid w:val="008F2D14"/>
    <w:rsid w:val="008F48FE"/>
    <w:rsid w:val="008F62CB"/>
    <w:rsid w:val="008F71FF"/>
    <w:rsid w:val="008F7928"/>
    <w:rsid w:val="0090091D"/>
    <w:rsid w:val="00900D25"/>
    <w:rsid w:val="00901416"/>
    <w:rsid w:val="009028A1"/>
    <w:rsid w:val="00902F24"/>
    <w:rsid w:val="00904234"/>
    <w:rsid w:val="00905274"/>
    <w:rsid w:val="00905FF2"/>
    <w:rsid w:val="009060F9"/>
    <w:rsid w:val="00907C36"/>
    <w:rsid w:val="0091043A"/>
    <w:rsid w:val="00910C8F"/>
    <w:rsid w:val="00910E21"/>
    <w:rsid w:val="00912FBB"/>
    <w:rsid w:val="00913BFD"/>
    <w:rsid w:val="00913E56"/>
    <w:rsid w:val="009149D5"/>
    <w:rsid w:val="00920C32"/>
    <w:rsid w:val="009215AC"/>
    <w:rsid w:val="00922BFA"/>
    <w:rsid w:val="00924788"/>
    <w:rsid w:val="0092512B"/>
    <w:rsid w:val="0092692F"/>
    <w:rsid w:val="00931315"/>
    <w:rsid w:val="00931D57"/>
    <w:rsid w:val="00932060"/>
    <w:rsid w:val="009338C4"/>
    <w:rsid w:val="00933CD7"/>
    <w:rsid w:val="009349AF"/>
    <w:rsid w:val="00936135"/>
    <w:rsid w:val="009361F8"/>
    <w:rsid w:val="00936779"/>
    <w:rsid w:val="009408E0"/>
    <w:rsid w:val="00940B4C"/>
    <w:rsid w:val="0094199E"/>
    <w:rsid w:val="00941B70"/>
    <w:rsid w:val="00942782"/>
    <w:rsid w:val="00942A69"/>
    <w:rsid w:val="0094443E"/>
    <w:rsid w:val="00944BF0"/>
    <w:rsid w:val="009473AA"/>
    <w:rsid w:val="00947897"/>
    <w:rsid w:val="00947A5F"/>
    <w:rsid w:val="00947E64"/>
    <w:rsid w:val="00950807"/>
    <w:rsid w:val="0095081D"/>
    <w:rsid w:val="00951079"/>
    <w:rsid w:val="00951677"/>
    <w:rsid w:val="00951844"/>
    <w:rsid w:val="00952321"/>
    <w:rsid w:val="0095348B"/>
    <w:rsid w:val="0095356F"/>
    <w:rsid w:val="009547A3"/>
    <w:rsid w:val="009563DA"/>
    <w:rsid w:val="00956B9B"/>
    <w:rsid w:val="00957251"/>
    <w:rsid w:val="009601FE"/>
    <w:rsid w:val="00960E6A"/>
    <w:rsid w:val="00961366"/>
    <w:rsid w:val="00961EB0"/>
    <w:rsid w:val="009627E9"/>
    <w:rsid w:val="009629AF"/>
    <w:rsid w:val="009632CD"/>
    <w:rsid w:val="009633FC"/>
    <w:rsid w:val="00964F7C"/>
    <w:rsid w:val="009664B2"/>
    <w:rsid w:val="009672C4"/>
    <w:rsid w:val="00970495"/>
    <w:rsid w:val="00971191"/>
    <w:rsid w:val="00971E19"/>
    <w:rsid w:val="0097234F"/>
    <w:rsid w:val="009727E9"/>
    <w:rsid w:val="00972A69"/>
    <w:rsid w:val="00972FEE"/>
    <w:rsid w:val="00973A74"/>
    <w:rsid w:val="00974856"/>
    <w:rsid w:val="00974F57"/>
    <w:rsid w:val="009757FE"/>
    <w:rsid w:val="00975F86"/>
    <w:rsid w:val="00977D85"/>
    <w:rsid w:val="00980A4E"/>
    <w:rsid w:val="009821C3"/>
    <w:rsid w:val="0098249A"/>
    <w:rsid w:val="0098268D"/>
    <w:rsid w:val="00983F2C"/>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518A"/>
    <w:rsid w:val="0099772C"/>
    <w:rsid w:val="009A002D"/>
    <w:rsid w:val="009A1806"/>
    <w:rsid w:val="009A3DB1"/>
    <w:rsid w:val="009A4F37"/>
    <w:rsid w:val="009A4FEA"/>
    <w:rsid w:val="009A56F9"/>
    <w:rsid w:val="009A5F00"/>
    <w:rsid w:val="009B01A9"/>
    <w:rsid w:val="009B0369"/>
    <w:rsid w:val="009B09FE"/>
    <w:rsid w:val="009B167C"/>
    <w:rsid w:val="009B1DD7"/>
    <w:rsid w:val="009B340C"/>
    <w:rsid w:val="009B38A1"/>
    <w:rsid w:val="009B4448"/>
    <w:rsid w:val="009B44BC"/>
    <w:rsid w:val="009B51EC"/>
    <w:rsid w:val="009B558F"/>
    <w:rsid w:val="009B55EB"/>
    <w:rsid w:val="009B626C"/>
    <w:rsid w:val="009B726A"/>
    <w:rsid w:val="009B735C"/>
    <w:rsid w:val="009B75DD"/>
    <w:rsid w:val="009B7A21"/>
    <w:rsid w:val="009C05C8"/>
    <w:rsid w:val="009C0F30"/>
    <w:rsid w:val="009C1CDA"/>
    <w:rsid w:val="009C2699"/>
    <w:rsid w:val="009C4037"/>
    <w:rsid w:val="009C63D5"/>
    <w:rsid w:val="009C6C65"/>
    <w:rsid w:val="009C76F0"/>
    <w:rsid w:val="009C7922"/>
    <w:rsid w:val="009D02E9"/>
    <w:rsid w:val="009D1521"/>
    <w:rsid w:val="009D1C0C"/>
    <w:rsid w:val="009D3CA5"/>
    <w:rsid w:val="009D40EA"/>
    <w:rsid w:val="009D4872"/>
    <w:rsid w:val="009D50E7"/>
    <w:rsid w:val="009D53CC"/>
    <w:rsid w:val="009D64DE"/>
    <w:rsid w:val="009D7252"/>
    <w:rsid w:val="009D7836"/>
    <w:rsid w:val="009D78AA"/>
    <w:rsid w:val="009D7B00"/>
    <w:rsid w:val="009E2755"/>
    <w:rsid w:val="009E293F"/>
    <w:rsid w:val="009E3034"/>
    <w:rsid w:val="009E3222"/>
    <w:rsid w:val="009E4B42"/>
    <w:rsid w:val="009E4F4A"/>
    <w:rsid w:val="009E5862"/>
    <w:rsid w:val="009E655F"/>
    <w:rsid w:val="009E6DA8"/>
    <w:rsid w:val="009E7638"/>
    <w:rsid w:val="009E773F"/>
    <w:rsid w:val="009E7D71"/>
    <w:rsid w:val="009F0109"/>
    <w:rsid w:val="009F069D"/>
    <w:rsid w:val="009F0ACE"/>
    <w:rsid w:val="009F1355"/>
    <w:rsid w:val="009F3216"/>
    <w:rsid w:val="009F3F2F"/>
    <w:rsid w:val="009F41D2"/>
    <w:rsid w:val="009F5167"/>
    <w:rsid w:val="009F5B8C"/>
    <w:rsid w:val="009F7BD5"/>
    <w:rsid w:val="009F7FCF"/>
    <w:rsid w:val="00A0050E"/>
    <w:rsid w:val="00A01315"/>
    <w:rsid w:val="00A01AEE"/>
    <w:rsid w:val="00A02910"/>
    <w:rsid w:val="00A02BBA"/>
    <w:rsid w:val="00A0498A"/>
    <w:rsid w:val="00A053A9"/>
    <w:rsid w:val="00A10D61"/>
    <w:rsid w:val="00A11965"/>
    <w:rsid w:val="00A128F4"/>
    <w:rsid w:val="00A13123"/>
    <w:rsid w:val="00A1331A"/>
    <w:rsid w:val="00A136E8"/>
    <w:rsid w:val="00A139AA"/>
    <w:rsid w:val="00A14BC5"/>
    <w:rsid w:val="00A157BA"/>
    <w:rsid w:val="00A163FF"/>
    <w:rsid w:val="00A16E9D"/>
    <w:rsid w:val="00A21959"/>
    <w:rsid w:val="00A21971"/>
    <w:rsid w:val="00A21B83"/>
    <w:rsid w:val="00A22762"/>
    <w:rsid w:val="00A2388D"/>
    <w:rsid w:val="00A25168"/>
    <w:rsid w:val="00A25783"/>
    <w:rsid w:val="00A2593C"/>
    <w:rsid w:val="00A25972"/>
    <w:rsid w:val="00A25EFC"/>
    <w:rsid w:val="00A262B5"/>
    <w:rsid w:val="00A263C1"/>
    <w:rsid w:val="00A26E51"/>
    <w:rsid w:val="00A27B06"/>
    <w:rsid w:val="00A27CDB"/>
    <w:rsid w:val="00A306F6"/>
    <w:rsid w:val="00A310E6"/>
    <w:rsid w:val="00A3138E"/>
    <w:rsid w:val="00A32F1C"/>
    <w:rsid w:val="00A341C8"/>
    <w:rsid w:val="00A36331"/>
    <w:rsid w:val="00A36983"/>
    <w:rsid w:val="00A36C9C"/>
    <w:rsid w:val="00A37273"/>
    <w:rsid w:val="00A37AA1"/>
    <w:rsid w:val="00A37C6D"/>
    <w:rsid w:val="00A407A9"/>
    <w:rsid w:val="00A409A9"/>
    <w:rsid w:val="00A41902"/>
    <w:rsid w:val="00A41AC1"/>
    <w:rsid w:val="00A41BA5"/>
    <w:rsid w:val="00A42165"/>
    <w:rsid w:val="00A42622"/>
    <w:rsid w:val="00A4397D"/>
    <w:rsid w:val="00A43C56"/>
    <w:rsid w:val="00A44519"/>
    <w:rsid w:val="00A4526F"/>
    <w:rsid w:val="00A4534A"/>
    <w:rsid w:val="00A45659"/>
    <w:rsid w:val="00A45F31"/>
    <w:rsid w:val="00A50018"/>
    <w:rsid w:val="00A5036B"/>
    <w:rsid w:val="00A507F1"/>
    <w:rsid w:val="00A51905"/>
    <w:rsid w:val="00A51C2B"/>
    <w:rsid w:val="00A53F4A"/>
    <w:rsid w:val="00A54287"/>
    <w:rsid w:val="00A555F8"/>
    <w:rsid w:val="00A55707"/>
    <w:rsid w:val="00A56079"/>
    <w:rsid w:val="00A56428"/>
    <w:rsid w:val="00A577CA"/>
    <w:rsid w:val="00A57C81"/>
    <w:rsid w:val="00A603A5"/>
    <w:rsid w:val="00A607A6"/>
    <w:rsid w:val="00A607AA"/>
    <w:rsid w:val="00A6350F"/>
    <w:rsid w:val="00A63A26"/>
    <w:rsid w:val="00A64FEF"/>
    <w:rsid w:val="00A650BE"/>
    <w:rsid w:val="00A6520B"/>
    <w:rsid w:val="00A657EB"/>
    <w:rsid w:val="00A65C88"/>
    <w:rsid w:val="00A665F3"/>
    <w:rsid w:val="00A671D2"/>
    <w:rsid w:val="00A673DB"/>
    <w:rsid w:val="00A679C2"/>
    <w:rsid w:val="00A7110C"/>
    <w:rsid w:val="00A73D29"/>
    <w:rsid w:val="00A74483"/>
    <w:rsid w:val="00A77AC5"/>
    <w:rsid w:val="00A77E6C"/>
    <w:rsid w:val="00A77F0C"/>
    <w:rsid w:val="00A77F14"/>
    <w:rsid w:val="00A805B6"/>
    <w:rsid w:val="00A82AEF"/>
    <w:rsid w:val="00A846D7"/>
    <w:rsid w:val="00A869A5"/>
    <w:rsid w:val="00A86C84"/>
    <w:rsid w:val="00A90A1B"/>
    <w:rsid w:val="00A9106C"/>
    <w:rsid w:val="00A912D0"/>
    <w:rsid w:val="00A913A6"/>
    <w:rsid w:val="00A913C9"/>
    <w:rsid w:val="00A91A43"/>
    <w:rsid w:val="00A91B3B"/>
    <w:rsid w:val="00A93C2A"/>
    <w:rsid w:val="00A93D75"/>
    <w:rsid w:val="00A94082"/>
    <w:rsid w:val="00A9630E"/>
    <w:rsid w:val="00A9686E"/>
    <w:rsid w:val="00A96BDB"/>
    <w:rsid w:val="00AA05E6"/>
    <w:rsid w:val="00AA0DA2"/>
    <w:rsid w:val="00AA10CD"/>
    <w:rsid w:val="00AA1B24"/>
    <w:rsid w:val="00AA2514"/>
    <w:rsid w:val="00AA25C9"/>
    <w:rsid w:val="00AA538C"/>
    <w:rsid w:val="00AA5E3F"/>
    <w:rsid w:val="00AA6E9B"/>
    <w:rsid w:val="00AA6F00"/>
    <w:rsid w:val="00AA7223"/>
    <w:rsid w:val="00AA7588"/>
    <w:rsid w:val="00AA7645"/>
    <w:rsid w:val="00AB167F"/>
    <w:rsid w:val="00AB1A51"/>
    <w:rsid w:val="00AB4B98"/>
    <w:rsid w:val="00AB4D20"/>
    <w:rsid w:val="00AB4DFF"/>
    <w:rsid w:val="00AB5673"/>
    <w:rsid w:val="00AC05E3"/>
    <w:rsid w:val="00AC39E0"/>
    <w:rsid w:val="00AC40C7"/>
    <w:rsid w:val="00AC40CC"/>
    <w:rsid w:val="00AC54C1"/>
    <w:rsid w:val="00AC5E82"/>
    <w:rsid w:val="00AC6CF2"/>
    <w:rsid w:val="00AC6E6A"/>
    <w:rsid w:val="00AC75E8"/>
    <w:rsid w:val="00AD0ED4"/>
    <w:rsid w:val="00AD19F3"/>
    <w:rsid w:val="00AD1D7D"/>
    <w:rsid w:val="00AD2977"/>
    <w:rsid w:val="00AD2B20"/>
    <w:rsid w:val="00AD3DC1"/>
    <w:rsid w:val="00AD3E6B"/>
    <w:rsid w:val="00AD4C11"/>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4FC6"/>
    <w:rsid w:val="00AF7561"/>
    <w:rsid w:val="00AF7FFC"/>
    <w:rsid w:val="00B0061E"/>
    <w:rsid w:val="00B00ADD"/>
    <w:rsid w:val="00B00FFF"/>
    <w:rsid w:val="00B01975"/>
    <w:rsid w:val="00B03520"/>
    <w:rsid w:val="00B04DA2"/>
    <w:rsid w:val="00B055AB"/>
    <w:rsid w:val="00B05847"/>
    <w:rsid w:val="00B05A83"/>
    <w:rsid w:val="00B05EBA"/>
    <w:rsid w:val="00B06BC4"/>
    <w:rsid w:val="00B0727C"/>
    <w:rsid w:val="00B0744F"/>
    <w:rsid w:val="00B07ED2"/>
    <w:rsid w:val="00B10A51"/>
    <w:rsid w:val="00B1117A"/>
    <w:rsid w:val="00B1264C"/>
    <w:rsid w:val="00B135C1"/>
    <w:rsid w:val="00B140D9"/>
    <w:rsid w:val="00B14606"/>
    <w:rsid w:val="00B149A4"/>
    <w:rsid w:val="00B15305"/>
    <w:rsid w:val="00B15799"/>
    <w:rsid w:val="00B157D0"/>
    <w:rsid w:val="00B15AD8"/>
    <w:rsid w:val="00B16679"/>
    <w:rsid w:val="00B17C63"/>
    <w:rsid w:val="00B210B7"/>
    <w:rsid w:val="00B2188F"/>
    <w:rsid w:val="00B219F9"/>
    <w:rsid w:val="00B21CB8"/>
    <w:rsid w:val="00B21D89"/>
    <w:rsid w:val="00B23245"/>
    <w:rsid w:val="00B236CF"/>
    <w:rsid w:val="00B25105"/>
    <w:rsid w:val="00B251E8"/>
    <w:rsid w:val="00B25B55"/>
    <w:rsid w:val="00B2625C"/>
    <w:rsid w:val="00B264CB"/>
    <w:rsid w:val="00B27135"/>
    <w:rsid w:val="00B30EED"/>
    <w:rsid w:val="00B32848"/>
    <w:rsid w:val="00B331D1"/>
    <w:rsid w:val="00B36FE9"/>
    <w:rsid w:val="00B373D0"/>
    <w:rsid w:val="00B37652"/>
    <w:rsid w:val="00B4019C"/>
    <w:rsid w:val="00B4150F"/>
    <w:rsid w:val="00B42838"/>
    <w:rsid w:val="00B431DB"/>
    <w:rsid w:val="00B43602"/>
    <w:rsid w:val="00B443C4"/>
    <w:rsid w:val="00B44D8C"/>
    <w:rsid w:val="00B44F80"/>
    <w:rsid w:val="00B46561"/>
    <w:rsid w:val="00B4745F"/>
    <w:rsid w:val="00B47A47"/>
    <w:rsid w:val="00B50534"/>
    <w:rsid w:val="00B50A91"/>
    <w:rsid w:val="00B50C63"/>
    <w:rsid w:val="00B5118A"/>
    <w:rsid w:val="00B511F1"/>
    <w:rsid w:val="00B516EC"/>
    <w:rsid w:val="00B51822"/>
    <w:rsid w:val="00B5226F"/>
    <w:rsid w:val="00B52E00"/>
    <w:rsid w:val="00B53626"/>
    <w:rsid w:val="00B53AB8"/>
    <w:rsid w:val="00B53E8F"/>
    <w:rsid w:val="00B54066"/>
    <w:rsid w:val="00B54EA5"/>
    <w:rsid w:val="00B5661D"/>
    <w:rsid w:val="00B60225"/>
    <w:rsid w:val="00B60BE1"/>
    <w:rsid w:val="00B62CF7"/>
    <w:rsid w:val="00B637AF"/>
    <w:rsid w:val="00B639CF"/>
    <w:rsid w:val="00B63EB0"/>
    <w:rsid w:val="00B64156"/>
    <w:rsid w:val="00B647F4"/>
    <w:rsid w:val="00B64A74"/>
    <w:rsid w:val="00B6627B"/>
    <w:rsid w:val="00B70220"/>
    <w:rsid w:val="00B71978"/>
    <w:rsid w:val="00B730EE"/>
    <w:rsid w:val="00B73D8F"/>
    <w:rsid w:val="00B74063"/>
    <w:rsid w:val="00B749C9"/>
    <w:rsid w:val="00B75040"/>
    <w:rsid w:val="00B7602F"/>
    <w:rsid w:val="00B76E4E"/>
    <w:rsid w:val="00B771DA"/>
    <w:rsid w:val="00B77FDF"/>
    <w:rsid w:val="00B8166E"/>
    <w:rsid w:val="00B816DA"/>
    <w:rsid w:val="00B821E0"/>
    <w:rsid w:val="00B82483"/>
    <w:rsid w:val="00B82748"/>
    <w:rsid w:val="00B82D52"/>
    <w:rsid w:val="00B84ECA"/>
    <w:rsid w:val="00B858BB"/>
    <w:rsid w:val="00B8684A"/>
    <w:rsid w:val="00B87072"/>
    <w:rsid w:val="00B870F1"/>
    <w:rsid w:val="00B90313"/>
    <w:rsid w:val="00B92BA3"/>
    <w:rsid w:val="00B941E8"/>
    <w:rsid w:val="00B94E5B"/>
    <w:rsid w:val="00B9595A"/>
    <w:rsid w:val="00B95FAD"/>
    <w:rsid w:val="00B961D0"/>
    <w:rsid w:val="00B978F6"/>
    <w:rsid w:val="00B97C75"/>
    <w:rsid w:val="00BA02A8"/>
    <w:rsid w:val="00BA02D2"/>
    <w:rsid w:val="00BA04FB"/>
    <w:rsid w:val="00BA149E"/>
    <w:rsid w:val="00BA27CD"/>
    <w:rsid w:val="00BA2959"/>
    <w:rsid w:val="00BA35DF"/>
    <w:rsid w:val="00BA5737"/>
    <w:rsid w:val="00BA59ED"/>
    <w:rsid w:val="00BA602A"/>
    <w:rsid w:val="00BA65AC"/>
    <w:rsid w:val="00BA6EA0"/>
    <w:rsid w:val="00BA77CE"/>
    <w:rsid w:val="00BA7E55"/>
    <w:rsid w:val="00BB01BC"/>
    <w:rsid w:val="00BB170E"/>
    <w:rsid w:val="00BB1965"/>
    <w:rsid w:val="00BB2757"/>
    <w:rsid w:val="00BB2F6E"/>
    <w:rsid w:val="00BB2F9D"/>
    <w:rsid w:val="00BB3DF1"/>
    <w:rsid w:val="00BB4D37"/>
    <w:rsid w:val="00BB4FA0"/>
    <w:rsid w:val="00BB502F"/>
    <w:rsid w:val="00BB537D"/>
    <w:rsid w:val="00BB5AB1"/>
    <w:rsid w:val="00BB6428"/>
    <w:rsid w:val="00BB6807"/>
    <w:rsid w:val="00BC078E"/>
    <w:rsid w:val="00BC1197"/>
    <w:rsid w:val="00BC1571"/>
    <w:rsid w:val="00BC4DBF"/>
    <w:rsid w:val="00BC51B1"/>
    <w:rsid w:val="00BC6931"/>
    <w:rsid w:val="00BC6955"/>
    <w:rsid w:val="00BC7E10"/>
    <w:rsid w:val="00BC7FBD"/>
    <w:rsid w:val="00BD09EC"/>
    <w:rsid w:val="00BD1A81"/>
    <w:rsid w:val="00BD29CF"/>
    <w:rsid w:val="00BD38C1"/>
    <w:rsid w:val="00BD6079"/>
    <w:rsid w:val="00BD6D7C"/>
    <w:rsid w:val="00BD7615"/>
    <w:rsid w:val="00BE0396"/>
    <w:rsid w:val="00BE0D42"/>
    <w:rsid w:val="00BE12E7"/>
    <w:rsid w:val="00BE14AD"/>
    <w:rsid w:val="00BE1FFA"/>
    <w:rsid w:val="00BE22AB"/>
    <w:rsid w:val="00BE79D6"/>
    <w:rsid w:val="00BF011E"/>
    <w:rsid w:val="00BF015D"/>
    <w:rsid w:val="00BF03FD"/>
    <w:rsid w:val="00BF1078"/>
    <w:rsid w:val="00BF5165"/>
    <w:rsid w:val="00BF51CB"/>
    <w:rsid w:val="00BF563F"/>
    <w:rsid w:val="00BF5E56"/>
    <w:rsid w:val="00BF660A"/>
    <w:rsid w:val="00BF7F9C"/>
    <w:rsid w:val="00C010A5"/>
    <w:rsid w:val="00C0142D"/>
    <w:rsid w:val="00C018F3"/>
    <w:rsid w:val="00C01EDA"/>
    <w:rsid w:val="00C026AD"/>
    <w:rsid w:val="00C03148"/>
    <w:rsid w:val="00C035C0"/>
    <w:rsid w:val="00C03B38"/>
    <w:rsid w:val="00C05E14"/>
    <w:rsid w:val="00C05EB3"/>
    <w:rsid w:val="00C07D21"/>
    <w:rsid w:val="00C07D60"/>
    <w:rsid w:val="00C101AB"/>
    <w:rsid w:val="00C10EB8"/>
    <w:rsid w:val="00C1116A"/>
    <w:rsid w:val="00C119E0"/>
    <w:rsid w:val="00C12C9B"/>
    <w:rsid w:val="00C1337B"/>
    <w:rsid w:val="00C13B0F"/>
    <w:rsid w:val="00C13D5D"/>
    <w:rsid w:val="00C13FE6"/>
    <w:rsid w:val="00C151DE"/>
    <w:rsid w:val="00C158FA"/>
    <w:rsid w:val="00C162DC"/>
    <w:rsid w:val="00C164A4"/>
    <w:rsid w:val="00C17277"/>
    <w:rsid w:val="00C17935"/>
    <w:rsid w:val="00C17DD9"/>
    <w:rsid w:val="00C20023"/>
    <w:rsid w:val="00C2010E"/>
    <w:rsid w:val="00C215AC"/>
    <w:rsid w:val="00C21959"/>
    <w:rsid w:val="00C224C8"/>
    <w:rsid w:val="00C2259D"/>
    <w:rsid w:val="00C22845"/>
    <w:rsid w:val="00C2395B"/>
    <w:rsid w:val="00C23983"/>
    <w:rsid w:val="00C241EC"/>
    <w:rsid w:val="00C25027"/>
    <w:rsid w:val="00C25B76"/>
    <w:rsid w:val="00C267E7"/>
    <w:rsid w:val="00C26DD8"/>
    <w:rsid w:val="00C320D0"/>
    <w:rsid w:val="00C32C11"/>
    <w:rsid w:val="00C3350B"/>
    <w:rsid w:val="00C3427C"/>
    <w:rsid w:val="00C35176"/>
    <w:rsid w:val="00C364A7"/>
    <w:rsid w:val="00C41FE1"/>
    <w:rsid w:val="00C422C4"/>
    <w:rsid w:val="00C429AE"/>
    <w:rsid w:val="00C4305C"/>
    <w:rsid w:val="00C43B02"/>
    <w:rsid w:val="00C46CFF"/>
    <w:rsid w:val="00C502A6"/>
    <w:rsid w:val="00C506D2"/>
    <w:rsid w:val="00C514E3"/>
    <w:rsid w:val="00C5213B"/>
    <w:rsid w:val="00C5241D"/>
    <w:rsid w:val="00C539F5"/>
    <w:rsid w:val="00C53D35"/>
    <w:rsid w:val="00C54038"/>
    <w:rsid w:val="00C545F9"/>
    <w:rsid w:val="00C552AC"/>
    <w:rsid w:val="00C570AB"/>
    <w:rsid w:val="00C5718E"/>
    <w:rsid w:val="00C60530"/>
    <w:rsid w:val="00C6168B"/>
    <w:rsid w:val="00C61EC3"/>
    <w:rsid w:val="00C62096"/>
    <w:rsid w:val="00C62D7B"/>
    <w:rsid w:val="00C631B2"/>
    <w:rsid w:val="00C63C53"/>
    <w:rsid w:val="00C63C9A"/>
    <w:rsid w:val="00C63E56"/>
    <w:rsid w:val="00C6410E"/>
    <w:rsid w:val="00C65626"/>
    <w:rsid w:val="00C65741"/>
    <w:rsid w:val="00C65A16"/>
    <w:rsid w:val="00C6684C"/>
    <w:rsid w:val="00C70566"/>
    <w:rsid w:val="00C70EFA"/>
    <w:rsid w:val="00C725BA"/>
    <w:rsid w:val="00C72605"/>
    <w:rsid w:val="00C729A4"/>
    <w:rsid w:val="00C72D1F"/>
    <w:rsid w:val="00C74897"/>
    <w:rsid w:val="00C758FF"/>
    <w:rsid w:val="00C76599"/>
    <w:rsid w:val="00C7677A"/>
    <w:rsid w:val="00C76B9D"/>
    <w:rsid w:val="00C76C2D"/>
    <w:rsid w:val="00C818BF"/>
    <w:rsid w:val="00C81F84"/>
    <w:rsid w:val="00C82843"/>
    <w:rsid w:val="00C82D4B"/>
    <w:rsid w:val="00C83025"/>
    <w:rsid w:val="00C83414"/>
    <w:rsid w:val="00C847C9"/>
    <w:rsid w:val="00C85189"/>
    <w:rsid w:val="00C855C5"/>
    <w:rsid w:val="00C85A70"/>
    <w:rsid w:val="00C85BE1"/>
    <w:rsid w:val="00C866F6"/>
    <w:rsid w:val="00C8738F"/>
    <w:rsid w:val="00C90A5D"/>
    <w:rsid w:val="00C918EC"/>
    <w:rsid w:val="00C919F6"/>
    <w:rsid w:val="00C92039"/>
    <w:rsid w:val="00C93851"/>
    <w:rsid w:val="00C938F2"/>
    <w:rsid w:val="00C94D31"/>
    <w:rsid w:val="00C95565"/>
    <w:rsid w:val="00CA000D"/>
    <w:rsid w:val="00CA0D8F"/>
    <w:rsid w:val="00CA19EA"/>
    <w:rsid w:val="00CA1CDA"/>
    <w:rsid w:val="00CA22C5"/>
    <w:rsid w:val="00CA3BDB"/>
    <w:rsid w:val="00CA42FF"/>
    <w:rsid w:val="00CA4596"/>
    <w:rsid w:val="00CA56A5"/>
    <w:rsid w:val="00CA5928"/>
    <w:rsid w:val="00CA7783"/>
    <w:rsid w:val="00CB0703"/>
    <w:rsid w:val="00CB1689"/>
    <w:rsid w:val="00CB33DB"/>
    <w:rsid w:val="00CB53F1"/>
    <w:rsid w:val="00CB580D"/>
    <w:rsid w:val="00CB5B6C"/>
    <w:rsid w:val="00CB6567"/>
    <w:rsid w:val="00CB6A0E"/>
    <w:rsid w:val="00CC0110"/>
    <w:rsid w:val="00CC14EA"/>
    <w:rsid w:val="00CC1998"/>
    <w:rsid w:val="00CC1DAF"/>
    <w:rsid w:val="00CC22A9"/>
    <w:rsid w:val="00CC318E"/>
    <w:rsid w:val="00CC351D"/>
    <w:rsid w:val="00CC37B2"/>
    <w:rsid w:val="00CC5649"/>
    <w:rsid w:val="00CC56CA"/>
    <w:rsid w:val="00CC5D24"/>
    <w:rsid w:val="00CC78BE"/>
    <w:rsid w:val="00CD273A"/>
    <w:rsid w:val="00CD414F"/>
    <w:rsid w:val="00CD4D99"/>
    <w:rsid w:val="00CD5401"/>
    <w:rsid w:val="00CD60FE"/>
    <w:rsid w:val="00CD69E9"/>
    <w:rsid w:val="00CD7B87"/>
    <w:rsid w:val="00CE0F24"/>
    <w:rsid w:val="00CE1105"/>
    <w:rsid w:val="00CE144F"/>
    <w:rsid w:val="00CE4942"/>
    <w:rsid w:val="00CE4DBA"/>
    <w:rsid w:val="00CE5338"/>
    <w:rsid w:val="00CE5C00"/>
    <w:rsid w:val="00CE5D49"/>
    <w:rsid w:val="00CE5F9B"/>
    <w:rsid w:val="00CE6376"/>
    <w:rsid w:val="00CF1E65"/>
    <w:rsid w:val="00CF1E79"/>
    <w:rsid w:val="00CF228E"/>
    <w:rsid w:val="00CF308F"/>
    <w:rsid w:val="00CF3258"/>
    <w:rsid w:val="00CF3E6B"/>
    <w:rsid w:val="00CF49EB"/>
    <w:rsid w:val="00CF6AB6"/>
    <w:rsid w:val="00CF7AE6"/>
    <w:rsid w:val="00CF7DAD"/>
    <w:rsid w:val="00D0028E"/>
    <w:rsid w:val="00D014BB"/>
    <w:rsid w:val="00D02CE3"/>
    <w:rsid w:val="00D036F6"/>
    <w:rsid w:val="00D03E6B"/>
    <w:rsid w:val="00D06C0F"/>
    <w:rsid w:val="00D071A1"/>
    <w:rsid w:val="00D07996"/>
    <w:rsid w:val="00D10664"/>
    <w:rsid w:val="00D10C71"/>
    <w:rsid w:val="00D12530"/>
    <w:rsid w:val="00D13979"/>
    <w:rsid w:val="00D13B22"/>
    <w:rsid w:val="00D14E4C"/>
    <w:rsid w:val="00D162EC"/>
    <w:rsid w:val="00D16F74"/>
    <w:rsid w:val="00D17296"/>
    <w:rsid w:val="00D17E26"/>
    <w:rsid w:val="00D20AF6"/>
    <w:rsid w:val="00D2287C"/>
    <w:rsid w:val="00D22F63"/>
    <w:rsid w:val="00D246AD"/>
    <w:rsid w:val="00D2626B"/>
    <w:rsid w:val="00D27C5B"/>
    <w:rsid w:val="00D3000C"/>
    <w:rsid w:val="00D3025C"/>
    <w:rsid w:val="00D30348"/>
    <w:rsid w:val="00D333B8"/>
    <w:rsid w:val="00D33C42"/>
    <w:rsid w:val="00D33CE0"/>
    <w:rsid w:val="00D34221"/>
    <w:rsid w:val="00D350E0"/>
    <w:rsid w:val="00D35C05"/>
    <w:rsid w:val="00D35E9F"/>
    <w:rsid w:val="00D376FB"/>
    <w:rsid w:val="00D37B88"/>
    <w:rsid w:val="00D40646"/>
    <w:rsid w:val="00D40820"/>
    <w:rsid w:val="00D40C67"/>
    <w:rsid w:val="00D41286"/>
    <w:rsid w:val="00D41581"/>
    <w:rsid w:val="00D416FF"/>
    <w:rsid w:val="00D41C03"/>
    <w:rsid w:val="00D41C61"/>
    <w:rsid w:val="00D41CD2"/>
    <w:rsid w:val="00D42075"/>
    <w:rsid w:val="00D44039"/>
    <w:rsid w:val="00D45457"/>
    <w:rsid w:val="00D46143"/>
    <w:rsid w:val="00D468CC"/>
    <w:rsid w:val="00D46DDA"/>
    <w:rsid w:val="00D47380"/>
    <w:rsid w:val="00D50564"/>
    <w:rsid w:val="00D5059C"/>
    <w:rsid w:val="00D509A1"/>
    <w:rsid w:val="00D50CB7"/>
    <w:rsid w:val="00D521B6"/>
    <w:rsid w:val="00D54EA7"/>
    <w:rsid w:val="00D54EEB"/>
    <w:rsid w:val="00D55510"/>
    <w:rsid w:val="00D5555F"/>
    <w:rsid w:val="00D569CF"/>
    <w:rsid w:val="00D57456"/>
    <w:rsid w:val="00D6071F"/>
    <w:rsid w:val="00D61AEB"/>
    <w:rsid w:val="00D6276C"/>
    <w:rsid w:val="00D63473"/>
    <w:rsid w:val="00D64B36"/>
    <w:rsid w:val="00D64D89"/>
    <w:rsid w:val="00D64E4E"/>
    <w:rsid w:val="00D65560"/>
    <w:rsid w:val="00D70B5F"/>
    <w:rsid w:val="00D70BFA"/>
    <w:rsid w:val="00D7253C"/>
    <w:rsid w:val="00D73AA5"/>
    <w:rsid w:val="00D74397"/>
    <w:rsid w:val="00D7482D"/>
    <w:rsid w:val="00D74A94"/>
    <w:rsid w:val="00D75D7F"/>
    <w:rsid w:val="00D7679C"/>
    <w:rsid w:val="00D772C8"/>
    <w:rsid w:val="00D77589"/>
    <w:rsid w:val="00D77A61"/>
    <w:rsid w:val="00D80740"/>
    <w:rsid w:val="00D80C34"/>
    <w:rsid w:val="00D80FC3"/>
    <w:rsid w:val="00D81166"/>
    <w:rsid w:val="00D814C6"/>
    <w:rsid w:val="00D82679"/>
    <w:rsid w:val="00D835A1"/>
    <w:rsid w:val="00D83EFE"/>
    <w:rsid w:val="00D84433"/>
    <w:rsid w:val="00D85222"/>
    <w:rsid w:val="00D85274"/>
    <w:rsid w:val="00D85317"/>
    <w:rsid w:val="00D85829"/>
    <w:rsid w:val="00D86D51"/>
    <w:rsid w:val="00D87761"/>
    <w:rsid w:val="00D87B59"/>
    <w:rsid w:val="00D915E0"/>
    <w:rsid w:val="00D9212C"/>
    <w:rsid w:val="00D922E4"/>
    <w:rsid w:val="00D92750"/>
    <w:rsid w:val="00D934D7"/>
    <w:rsid w:val="00D9370F"/>
    <w:rsid w:val="00D93F81"/>
    <w:rsid w:val="00D94682"/>
    <w:rsid w:val="00D94C57"/>
    <w:rsid w:val="00D95BF9"/>
    <w:rsid w:val="00DA1711"/>
    <w:rsid w:val="00DA197B"/>
    <w:rsid w:val="00DA2990"/>
    <w:rsid w:val="00DA2A4D"/>
    <w:rsid w:val="00DA3082"/>
    <w:rsid w:val="00DA4E28"/>
    <w:rsid w:val="00DA531C"/>
    <w:rsid w:val="00DA5812"/>
    <w:rsid w:val="00DA5DCE"/>
    <w:rsid w:val="00DA5E43"/>
    <w:rsid w:val="00DA760A"/>
    <w:rsid w:val="00DB0EA6"/>
    <w:rsid w:val="00DB27EF"/>
    <w:rsid w:val="00DB29DA"/>
    <w:rsid w:val="00DB2ABC"/>
    <w:rsid w:val="00DB3840"/>
    <w:rsid w:val="00DB5826"/>
    <w:rsid w:val="00DB7ED4"/>
    <w:rsid w:val="00DC0B5D"/>
    <w:rsid w:val="00DC2028"/>
    <w:rsid w:val="00DC2191"/>
    <w:rsid w:val="00DC2410"/>
    <w:rsid w:val="00DC241C"/>
    <w:rsid w:val="00DC248E"/>
    <w:rsid w:val="00DC265B"/>
    <w:rsid w:val="00DC2A88"/>
    <w:rsid w:val="00DC30B0"/>
    <w:rsid w:val="00DC3A6C"/>
    <w:rsid w:val="00DC3B89"/>
    <w:rsid w:val="00DC54E3"/>
    <w:rsid w:val="00DC5CFD"/>
    <w:rsid w:val="00DC6995"/>
    <w:rsid w:val="00DC74F8"/>
    <w:rsid w:val="00DD07BF"/>
    <w:rsid w:val="00DD0B7C"/>
    <w:rsid w:val="00DD1461"/>
    <w:rsid w:val="00DD29D3"/>
    <w:rsid w:val="00DD30AF"/>
    <w:rsid w:val="00DD3F98"/>
    <w:rsid w:val="00DD5FE8"/>
    <w:rsid w:val="00DD611C"/>
    <w:rsid w:val="00DD6BC7"/>
    <w:rsid w:val="00DD7A82"/>
    <w:rsid w:val="00DE0225"/>
    <w:rsid w:val="00DE2129"/>
    <w:rsid w:val="00DE256C"/>
    <w:rsid w:val="00DE2668"/>
    <w:rsid w:val="00DE2834"/>
    <w:rsid w:val="00DE58A5"/>
    <w:rsid w:val="00DE5A52"/>
    <w:rsid w:val="00DE5F61"/>
    <w:rsid w:val="00DE6355"/>
    <w:rsid w:val="00DE6856"/>
    <w:rsid w:val="00DE705E"/>
    <w:rsid w:val="00DF1571"/>
    <w:rsid w:val="00DF1785"/>
    <w:rsid w:val="00DF39C9"/>
    <w:rsid w:val="00DF41F1"/>
    <w:rsid w:val="00DF4C17"/>
    <w:rsid w:val="00DF5A51"/>
    <w:rsid w:val="00DF6AF9"/>
    <w:rsid w:val="00DF6AFB"/>
    <w:rsid w:val="00E019EE"/>
    <w:rsid w:val="00E0271C"/>
    <w:rsid w:val="00E0445D"/>
    <w:rsid w:val="00E0532D"/>
    <w:rsid w:val="00E06EAE"/>
    <w:rsid w:val="00E06FF1"/>
    <w:rsid w:val="00E07972"/>
    <w:rsid w:val="00E10121"/>
    <w:rsid w:val="00E1067C"/>
    <w:rsid w:val="00E11DD0"/>
    <w:rsid w:val="00E11DE3"/>
    <w:rsid w:val="00E12381"/>
    <w:rsid w:val="00E130C7"/>
    <w:rsid w:val="00E151CE"/>
    <w:rsid w:val="00E15B0B"/>
    <w:rsid w:val="00E17292"/>
    <w:rsid w:val="00E21615"/>
    <w:rsid w:val="00E2449D"/>
    <w:rsid w:val="00E245C0"/>
    <w:rsid w:val="00E24EC4"/>
    <w:rsid w:val="00E25AC8"/>
    <w:rsid w:val="00E2710A"/>
    <w:rsid w:val="00E2735E"/>
    <w:rsid w:val="00E276D7"/>
    <w:rsid w:val="00E279D0"/>
    <w:rsid w:val="00E27B4B"/>
    <w:rsid w:val="00E305AA"/>
    <w:rsid w:val="00E30D2D"/>
    <w:rsid w:val="00E32222"/>
    <w:rsid w:val="00E32AA7"/>
    <w:rsid w:val="00E33F34"/>
    <w:rsid w:val="00E33F4C"/>
    <w:rsid w:val="00E34A4C"/>
    <w:rsid w:val="00E41F5F"/>
    <w:rsid w:val="00E4363C"/>
    <w:rsid w:val="00E43A27"/>
    <w:rsid w:val="00E43C4F"/>
    <w:rsid w:val="00E43E52"/>
    <w:rsid w:val="00E44091"/>
    <w:rsid w:val="00E4416E"/>
    <w:rsid w:val="00E45F24"/>
    <w:rsid w:val="00E45F54"/>
    <w:rsid w:val="00E47084"/>
    <w:rsid w:val="00E47173"/>
    <w:rsid w:val="00E4760B"/>
    <w:rsid w:val="00E477F7"/>
    <w:rsid w:val="00E47807"/>
    <w:rsid w:val="00E5024D"/>
    <w:rsid w:val="00E50E7E"/>
    <w:rsid w:val="00E526C7"/>
    <w:rsid w:val="00E53522"/>
    <w:rsid w:val="00E54770"/>
    <w:rsid w:val="00E5533F"/>
    <w:rsid w:val="00E557C9"/>
    <w:rsid w:val="00E5651B"/>
    <w:rsid w:val="00E57073"/>
    <w:rsid w:val="00E607B6"/>
    <w:rsid w:val="00E60BD2"/>
    <w:rsid w:val="00E61C28"/>
    <w:rsid w:val="00E62768"/>
    <w:rsid w:val="00E63821"/>
    <w:rsid w:val="00E63F96"/>
    <w:rsid w:val="00E640BB"/>
    <w:rsid w:val="00E647FC"/>
    <w:rsid w:val="00E6688D"/>
    <w:rsid w:val="00E66964"/>
    <w:rsid w:val="00E67FD0"/>
    <w:rsid w:val="00E70210"/>
    <w:rsid w:val="00E718F6"/>
    <w:rsid w:val="00E719E9"/>
    <w:rsid w:val="00E7368E"/>
    <w:rsid w:val="00E73F40"/>
    <w:rsid w:val="00E741C5"/>
    <w:rsid w:val="00E76B80"/>
    <w:rsid w:val="00E76EDC"/>
    <w:rsid w:val="00E77A9A"/>
    <w:rsid w:val="00E8040D"/>
    <w:rsid w:val="00E818E9"/>
    <w:rsid w:val="00E81FE8"/>
    <w:rsid w:val="00E82B8F"/>
    <w:rsid w:val="00E82BCE"/>
    <w:rsid w:val="00E833B3"/>
    <w:rsid w:val="00E833ED"/>
    <w:rsid w:val="00E834C9"/>
    <w:rsid w:val="00E84688"/>
    <w:rsid w:val="00E8523B"/>
    <w:rsid w:val="00E866CC"/>
    <w:rsid w:val="00E868C1"/>
    <w:rsid w:val="00E8719C"/>
    <w:rsid w:val="00E87D30"/>
    <w:rsid w:val="00E87E29"/>
    <w:rsid w:val="00E91233"/>
    <w:rsid w:val="00E91506"/>
    <w:rsid w:val="00E91D08"/>
    <w:rsid w:val="00E93558"/>
    <w:rsid w:val="00E93658"/>
    <w:rsid w:val="00E93E11"/>
    <w:rsid w:val="00E942F7"/>
    <w:rsid w:val="00E94BF2"/>
    <w:rsid w:val="00E96DED"/>
    <w:rsid w:val="00E97CDD"/>
    <w:rsid w:val="00EA0E65"/>
    <w:rsid w:val="00EA11EA"/>
    <w:rsid w:val="00EA150A"/>
    <w:rsid w:val="00EA2628"/>
    <w:rsid w:val="00EA2D1F"/>
    <w:rsid w:val="00EA326C"/>
    <w:rsid w:val="00EA360E"/>
    <w:rsid w:val="00EA4368"/>
    <w:rsid w:val="00EA48B0"/>
    <w:rsid w:val="00EA5115"/>
    <w:rsid w:val="00EB07CE"/>
    <w:rsid w:val="00EB0F9F"/>
    <w:rsid w:val="00EB1519"/>
    <w:rsid w:val="00EB2248"/>
    <w:rsid w:val="00EB2A38"/>
    <w:rsid w:val="00EB3B21"/>
    <w:rsid w:val="00EB5341"/>
    <w:rsid w:val="00EB5B7A"/>
    <w:rsid w:val="00EB73F2"/>
    <w:rsid w:val="00EC05EE"/>
    <w:rsid w:val="00EC12FE"/>
    <w:rsid w:val="00EC22DD"/>
    <w:rsid w:val="00EC2B53"/>
    <w:rsid w:val="00EC2DB6"/>
    <w:rsid w:val="00EC3E1A"/>
    <w:rsid w:val="00EC5546"/>
    <w:rsid w:val="00EC5566"/>
    <w:rsid w:val="00EC5614"/>
    <w:rsid w:val="00EC5E2C"/>
    <w:rsid w:val="00EC71EC"/>
    <w:rsid w:val="00ED0A32"/>
    <w:rsid w:val="00ED0D23"/>
    <w:rsid w:val="00ED4330"/>
    <w:rsid w:val="00ED4B82"/>
    <w:rsid w:val="00ED4DAD"/>
    <w:rsid w:val="00ED5291"/>
    <w:rsid w:val="00ED6C1D"/>
    <w:rsid w:val="00ED6FEE"/>
    <w:rsid w:val="00EE0108"/>
    <w:rsid w:val="00EE1882"/>
    <w:rsid w:val="00EE1C2C"/>
    <w:rsid w:val="00EE2946"/>
    <w:rsid w:val="00EE294C"/>
    <w:rsid w:val="00EE2C57"/>
    <w:rsid w:val="00EE36D8"/>
    <w:rsid w:val="00EE4B3F"/>
    <w:rsid w:val="00EE5C8B"/>
    <w:rsid w:val="00EE6BC4"/>
    <w:rsid w:val="00EE75AA"/>
    <w:rsid w:val="00EE7B1C"/>
    <w:rsid w:val="00EF0475"/>
    <w:rsid w:val="00EF0FA1"/>
    <w:rsid w:val="00EF1CDC"/>
    <w:rsid w:val="00EF1E16"/>
    <w:rsid w:val="00EF39E8"/>
    <w:rsid w:val="00EF3C76"/>
    <w:rsid w:val="00EF3F55"/>
    <w:rsid w:val="00EF50DF"/>
    <w:rsid w:val="00EF54EE"/>
    <w:rsid w:val="00EF5DD8"/>
    <w:rsid w:val="00EF60EB"/>
    <w:rsid w:val="00EF61C0"/>
    <w:rsid w:val="00EF6A96"/>
    <w:rsid w:val="00F00C88"/>
    <w:rsid w:val="00F00C94"/>
    <w:rsid w:val="00F00F08"/>
    <w:rsid w:val="00F019CA"/>
    <w:rsid w:val="00F023A2"/>
    <w:rsid w:val="00F029E8"/>
    <w:rsid w:val="00F02B2F"/>
    <w:rsid w:val="00F02B65"/>
    <w:rsid w:val="00F03061"/>
    <w:rsid w:val="00F03CA3"/>
    <w:rsid w:val="00F051DA"/>
    <w:rsid w:val="00F05CE0"/>
    <w:rsid w:val="00F05F3F"/>
    <w:rsid w:val="00F0665C"/>
    <w:rsid w:val="00F06E0F"/>
    <w:rsid w:val="00F07F59"/>
    <w:rsid w:val="00F10433"/>
    <w:rsid w:val="00F108E1"/>
    <w:rsid w:val="00F1538B"/>
    <w:rsid w:val="00F156F3"/>
    <w:rsid w:val="00F16483"/>
    <w:rsid w:val="00F16907"/>
    <w:rsid w:val="00F20756"/>
    <w:rsid w:val="00F2179B"/>
    <w:rsid w:val="00F224E8"/>
    <w:rsid w:val="00F22B76"/>
    <w:rsid w:val="00F22BF0"/>
    <w:rsid w:val="00F23FEC"/>
    <w:rsid w:val="00F25902"/>
    <w:rsid w:val="00F26F4E"/>
    <w:rsid w:val="00F2706C"/>
    <w:rsid w:val="00F2798A"/>
    <w:rsid w:val="00F27DB5"/>
    <w:rsid w:val="00F27DDE"/>
    <w:rsid w:val="00F3020D"/>
    <w:rsid w:val="00F31405"/>
    <w:rsid w:val="00F31F55"/>
    <w:rsid w:val="00F3230C"/>
    <w:rsid w:val="00F32C87"/>
    <w:rsid w:val="00F339FD"/>
    <w:rsid w:val="00F3418A"/>
    <w:rsid w:val="00F35186"/>
    <w:rsid w:val="00F37F65"/>
    <w:rsid w:val="00F4036D"/>
    <w:rsid w:val="00F4205B"/>
    <w:rsid w:val="00F435A0"/>
    <w:rsid w:val="00F439EB"/>
    <w:rsid w:val="00F44264"/>
    <w:rsid w:val="00F442BD"/>
    <w:rsid w:val="00F45C0A"/>
    <w:rsid w:val="00F45E24"/>
    <w:rsid w:val="00F45EF8"/>
    <w:rsid w:val="00F46228"/>
    <w:rsid w:val="00F46510"/>
    <w:rsid w:val="00F46B0A"/>
    <w:rsid w:val="00F46CC6"/>
    <w:rsid w:val="00F46E14"/>
    <w:rsid w:val="00F503F5"/>
    <w:rsid w:val="00F5084E"/>
    <w:rsid w:val="00F5099C"/>
    <w:rsid w:val="00F52212"/>
    <w:rsid w:val="00F522B9"/>
    <w:rsid w:val="00F52772"/>
    <w:rsid w:val="00F52A54"/>
    <w:rsid w:val="00F530EA"/>
    <w:rsid w:val="00F5360A"/>
    <w:rsid w:val="00F53ADF"/>
    <w:rsid w:val="00F53C09"/>
    <w:rsid w:val="00F5441B"/>
    <w:rsid w:val="00F5460F"/>
    <w:rsid w:val="00F546D5"/>
    <w:rsid w:val="00F54986"/>
    <w:rsid w:val="00F55878"/>
    <w:rsid w:val="00F55BC1"/>
    <w:rsid w:val="00F6018F"/>
    <w:rsid w:val="00F60954"/>
    <w:rsid w:val="00F6150A"/>
    <w:rsid w:val="00F62058"/>
    <w:rsid w:val="00F63EF3"/>
    <w:rsid w:val="00F64951"/>
    <w:rsid w:val="00F64C47"/>
    <w:rsid w:val="00F65435"/>
    <w:rsid w:val="00F65973"/>
    <w:rsid w:val="00F70B29"/>
    <w:rsid w:val="00F70D9C"/>
    <w:rsid w:val="00F715A6"/>
    <w:rsid w:val="00F72199"/>
    <w:rsid w:val="00F73262"/>
    <w:rsid w:val="00F73939"/>
    <w:rsid w:val="00F73A71"/>
    <w:rsid w:val="00F73AB3"/>
    <w:rsid w:val="00F744AD"/>
    <w:rsid w:val="00F74D24"/>
    <w:rsid w:val="00F74DAE"/>
    <w:rsid w:val="00F74F5B"/>
    <w:rsid w:val="00F75136"/>
    <w:rsid w:val="00F7552A"/>
    <w:rsid w:val="00F766A7"/>
    <w:rsid w:val="00F76CC1"/>
    <w:rsid w:val="00F77331"/>
    <w:rsid w:val="00F779C2"/>
    <w:rsid w:val="00F779D9"/>
    <w:rsid w:val="00F77CF4"/>
    <w:rsid w:val="00F8231F"/>
    <w:rsid w:val="00F8246C"/>
    <w:rsid w:val="00F82925"/>
    <w:rsid w:val="00F82BC3"/>
    <w:rsid w:val="00F82CA6"/>
    <w:rsid w:val="00F85168"/>
    <w:rsid w:val="00F85A6E"/>
    <w:rsid w:val="00F85D68"/>
    <w:rsid w:val="00F868F7"/>
    <w:rsid w:val="00F90627"/>
    <w:rsid w:val="00F90851"/>
    <w:rsid w:val="00F90862"/>
    <w:rsid w:val="00F9123F"/>
    <w:rsid w:val="00F9149E"/>
    <w:rsid w:val="00F9208D"/>
    <w:rsid w:val="00F92212"/>
    <w:rsid w:val="00F936C5"/>
    <w:rsid w:val="00F94D43"/>
    <w:rsid w:val="00F9530C"/>
    <w:rsid w:val="00F95F6F"/>
    <w:rsid w:val="00F9674B"/>
    <w:rsid w:val="00F96D04"/>
    <w:rsid w:val="00F9786A"/>
    <w:rsid w:val="00F97BAF"/>
    <w:rsid w:val="00F97E72"/>
    <w:rsid w:val="00FA06C6"/>
    <w:rsid w:val="00FA0D6C"/>
    <w:rsid w:val="00FA10E2"/>
    <w:rsid w:val="00FA1118"/>
    <w:rsid w:val="00FA165C"/>
    <w:rsid w:val="00FA19F5"/>
    <w:rsid w:val="00FA20AB"/>
    <w:rsid w:val="00FA2DE3"/>
    <w:rsid w:val="00FA40D2"/>
    <w:rsid w:val="00FA437D"/>
    <w:rsid w:val="00FA5723"/>
    <w:rsid w:val="00FA6D56"/>
    <w:rsid w:val="00FA7A45"/>
    <w:rsid w:val="00FA7EE7"/>
    <w:rsid w:val="00FB09FF"/>
    <w:rsid w:val="00FB0B12"/>
    <w:rsid w:val="00FB0FF0"/>
    <w:rsid w:val="00FB105B"/>
    <w:rsid w:val="00FB1221"/>
    <w:rsid w:val="00FB1CC4"/>
    <w:rsid w:val="00FB224B"/>
    <w:rsid w:val="00FB2D16"/>
    <w:rsid w:val="00FB317B"/>
    <w:rsid w:val="00FB4252"/>
    <w:rsid w:val="00FB4E9F"/>
    <w:rsid w:val="00FB756E"/>
    <w:rsid w:val="00FC07BA"/>
    <w:rsid w:val="00FC0809"/>
    <w:rsid w:val="00FC0D60"/>
    <w:rsid w:val="00FC1A39"/>
    <w:rsid w:val="00FC1E70"/>
    <w:rsid w:val="00FC2DBE"/>
    <w:rsid w:val="00FC58A4"/>
    <w:rsid w:val="00FC608F"/>
    <w:rsid w:val="00FC770C"/>
    <w:rsid w:val="00FD084F"/>
    <w:rsid w:val="00FD0C2B"/>
    <w:rsid w:val="00FD188C"/>
    <w:rsid w:val="00FD1EBC"/>
    <w:rsid w:val="00FD1FE9"/>
    <w:rsid w:val="00FD1FEA"/>
    <w:rsid w:val="00FD2B92"/>
    <w:rsid w:val="00FD3608"/>
    <w:rsid w:val="00FD3D98"/>
    <w:rsid w:val="00FD42F1"/>
    <w:rsid w:val="00FD4EBC"/>
    <w:rsid w:val="00FD5591"/>
    <w:rsid w:val="00FD6660"/>
    <w:rsid w:val="00FD71E3"/>
    <w:rsid w:val="00FD7274"/>
    <w:rsid w:val="00FD7462"/>
    <w:rsid w:val="00FE11B4"/>
    <w:rsid w:val="00FE1E5A"/>
    <w:rsid w:val="00FE2361"/>
    <w:rsid w:val="00FE3242"/>
    <w:rsid w:val="00FE35F7"/>
    <w:rsid w:val="00FE43BF"/>
    <w:rsid w:val="00FE4B73"/>
    <w:rsid w:val="00FE522A"/>
    <w:rsid w:val="00FE524B"/>
    <w:rsid w:val="00FE5E44"/>
    <w:rsid w:val="00FE607E"/>
    <w:rsid w:val="00FE7BC3"/>
    <w:rsid w:val="00FF07F3"/>
    <w:rsid w:val="00FF220A"/>
    <w:rsid w:val="00FF31C0"/>
    <w:rsid w:val="00FF3BC2"/>
    <w:rsid w:val="00FF3C65"/>
    <w:rsid w:val="00FF45C3"/>
    <w:rsid w:val="00FF4F91"/>
    <w:rsid w:val="00FF51BF"/>
    <w:rsid w:val="00FF5EB5"/>
    <w:rsid w:val="00FF5ED5"/>
    <w:rsid w:val="00FF61A7"/>
    <w:rsid w:val="00FF62E5"/>
    <w:rsid w:val="00FF6353"/>
    <w:rsid w:val="00FF706B"/>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0805"/>
  <w15:docId w15:val="{505B78C0-0292-4B34-93FC-1956C50F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21" w:qFormat="1"/>
    <w:lsdException w:name="Subtle Reference" w:uiPriority="63" w:qFormat="1"/>
    <w:lsdException w:name="Intense Reference" w:uiPriority="32"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A4E"/>
    <w:rPr>
      <w:sz w:val="24"/>
      <w:szCs w:val="24"/>
      <w:lang w:val="es-PE"/>
    </w:rPr>
  </w:style>
  <w:style w:type="paragraph" w:styleId="Ttulo1">
    <w:name w:val="heading 1"/>
    <w:aliases w:val="Document Header1"/>
    <w:basedOn w:val="Normal"/>
    <w:next w:val="Normal"/>
    <w:link w:val="Ttulo1Car"/>
    <w:uiPriority w:val="9"/>
    <w:qFormat/>
    <w:pPr>
      <w:keepNext/>
      <w:tabs>
        <w:tab w:val="left" w:pos="1422"/>
      </w:tabs>
      <w:ind w:left="518"/>
      <w:outlineLvl w:val="0"/>
    </w:pPr>
    <w:rPr>
      <w:rFonts w:ascii="Arial" w:hAnsi="Arial" w:cs="Arial"/>
      <w:b/>
      <w:sz w:val="20"/>
    </w:rPr>
  </w:style>
  <w:style w:type="paragraph" w:styleId="Ttulo2">
    <w:name w:val="heading 2"/>
    <w:aliases w:val="Section-Title,Title Header2,Clause_No&amp;Name"/>
    <w:basedOn w:val="Normal"/>
    <w:next w:val="Normal"/>
    <w:link w:val="Ttulo2Car"/>
    <w:uiPriority w:val="9"/>
    <w:qFormat/>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
    <w:basedOn w:val="Normal"/>
    <w:next w:val="Normal"/>
    <w:link w:val="Ttulo3Car"/>
    <w:uiPriority w:val="9"/>
    <w:qFormat/>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
    <w:basedOn w:val="Normal"/>
    <w:next w:val="Normal"/>
    <w:link w:val="Ttulo4Car"/>
    <w:uiPriority w:val="9"/>
    <w:qFormat/>
    <w:pPr>
      <w:spacing w:before="120" w:after="120"/>
      <w:jc w:val="both"/>
      <w:outlineLvl w:val="3"/>
    </w:pPr>
    <w:rPr>
      <w:rFonts w:ascii="Arial" w:hAnsi="Arial" w:cs="Arial"/>
      <w:sz w:val="20"/>
      <w:szCs w:val="20"/>
    </w:rPr>
  </w:style>
  <w:style w:type="paragraph" w:styleId="Ttulo5">
    <w:name w:val="heading 5"/>
    <w:basedOn w:val="Normal"/>
    <w:next w:val="Normal"/>
    <w:link w:val="Ttulo5Car"/>
    <w:uiPriority w:val="9"/>
    <w:qFormat/>
    <w:pPr>
      <w:keepNext/>
      <w:suppressAutoHyphens/>
      <w:spacing w:before="60" w:after="120"/>
      <w:outlineLvl w:val="4"/>
    </w:pPr>
    <w:rPr>
      <w:rFonts w:cs="Arial"/>
      <w:b/>
      <w:bCs/>
      <w:iCs/>
      <w:spacing w:val="-2"/>
    </w:rPr>
  </w:style>
  <w:style w:type="paragraph" w:styleId="Ttulo6">
    <w:name w:val="heading 6"/>
    <w:basedOn w:val="Normal"/>
    <w:next w:val="Normal"/>
    <w:link w:val="Ttulo6Car"/>
    <w:uiPriority w:val="9"/>
    <w:qFormat/>
    <w:pPr>
      <w:spacing w:before="240" w:after="60"/>
      <w:jc w:val="both"/>
      <w:outlineLvl w:val="5"/>
    </w:pPr>
    <w:rPr>
      <w:rFonts w:ascii="Arial" w:hAnsi="Arial"/>
      <w:i/>
      <w:sz w:val="22"/>
      <w:szCs w:val="20"/>
    </w:rPr>
  </w:style>
  <w:style w:type="paragraph" w:styleId="Ttulo7">
    <w:name w:val="heading 7"/>
    <w:aliases w:val="5"/>
    <w:basedOn w:val="Normal"/>
    <w:next w:val="Normal"/>
    <w:link w:val="Ttulo7Car"/>
    <w:uiPriority w:val="9"/>
    <w:qFormat/>
    <w:pPr>
      <w:spacing w:before="240" w:after="60"/>
      <w:jc w:val="both"/>
      <w:outlineLvl w:val="6"/>
    </w:pPr>
    <w:rPr>
      <w:rFonts w:ascii="Arial" w:hAnsi="Arial"/>
      <w:sz w:val="20"/>
      <w:szCs w:val="20"/>
    </w:rPr>
  </w:style>
  <w:style w:type="paragraph" w:styleId="Ttulo8">
    <w:name w:val="heading 8"/>
    <w:basedOn w:val="Normal"/>
    <w:next w:val="Normal"/>
    <w:link w:val="Ttulo8Car"/>
    <w:uiPriority w:val="9"/>
    <w:qFormat/>
    <w:pPr>
      <w:spacing w:before="240" w:after="60"/>
      <w:jc w:val="both"/>
      <w:outlineLvl w:val="7"/>
    </w:pPr>
    <w:rPr>
      <w:rFonts w:ascii="Arial" w:hAnsi="Arial"/>
      <w:i/>
      <w:sz w:val="20"/>
      <w:szCs w:val="20"/>
    </w:rPr>
  </w:style>
  <w:style w:type="paragraph" w:styleId="Ttulo9">
    <w:name w:val="heading 9"/>
    <w:basedOn w:val="Normal"/>
    <w:next w:val="Normal"/>
    <w:link w:val="Ttulo9Car"/>
    <w:uiPriority w:val="9"/>
    <w:qFormat/>
    <w:p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pPr>
      <w:spacing w:before="120" w:after="120"/>
      <w:jc w:val="center"/>
    </w:pPr>
    <w:rPr>
      <w:rFonts w:ascii="Arial" w:hAnsi="Arial"/>
      <w:b/>
      <w:szCs w:val="20"/>
    </w:rPr>
  </w:style>
  <w:style w:type="paragraph" w:customStyle="1" w:styleId="2AutoList1">
    <w:name w:val="2AutoList1"/>
    <w:basedOn w:val="Normal"/>
    <w:uiPriority w:val="99"/>
    <w:pPr>
      <w:numPr>
        <w:ilvl w:val="1"/>
        <w:numId w:val="2"/>
      </w:numPr>
      <w:jc w:val="both"/>
    </w:pPr>
    <w:rPr>
      <w:rFonts w:ascii="Arial" w:hAnsi="Arial"/>
      <w:sz w:val="20"/>
      <w:szCs w:val="20"/>
    </w:rPr>
  </w:style>
  <w:style w:type="paragraph" w:customStyle="1" w:styleId="Header1-Clauses">
    <w:name w:val="Header 1 - Clauses"/>
    <w:basedOn w:val="Normal"/>
    <w:uiPriority w:val="99"/>
    <w:pPr>
      <w:numPr>
        <w:numId w:val="3"/>
      </w:numPr>
      <w:spacing w:before="120"/>
    </w:pPr>
    <w:rPr>
      <w:rFonts w:ascii="Arial" w:hAnsi="Arial"/>
      <w:b/>
      <w:sz w:val="20"/>
      <w:szCs w:val="20"/>
    </w:rPr>
  </w:style>
  <w:style w:type="paragraph" w:customStyle="1" w:styleId="Header2-SubClauses">
    <w:name w:val="Header 2 - SubClauses"/>
    <w:basedOn w:val="Normal"/>
    <w:uiPriority w:val="99"/>
    <w:qFormat/>
    <w:pPr>
      <w:spacing w:after="200"/>
      <w:jc w:val="both"/>
    </w:pPr>
    <w:rPr>
      <w:rFonts w:cs="Arial"/>
    </w:rPr>
  </w:style>
  <w:style w:type="paragraph" w:customStyle="1" w:styleId="P3Header1-Clauses">
    <w:name w:val="P3 Header1-Clauses"/>
    <w:basedOn w:val="Header1-Clauses"/>
    <w:uiPriority w:val="99"/>
    <w:qFormat/>
    <w:pPr>
      <w:spacing w:before="0" w:after="200"/>
      <w:jc w:val="both"/>
    </w:pPr>
    <w:rPr>
      <w:rFonts w:ascii="Times New Roman" w:hAnsi="Times New Roman"/>
      <w:b w:val="0"/>
      <w:sz w:val="24"/>
    </w:rPr>
  </w:style>
  <w:style w:type="paragraph" w:customStyle="1" w:styleId="Outline3">
    <w:name w:val="Outline3"/>
    <w:basedOn w:val="Normal"/>
    <w:uiPriority w:val="99"/>
    <w:pPr>
      <w:numPr>
        <w:ilvl w:val="2"/>
        <w:numId w:val="4"/>
      </w:numPr>
      <w:spacing w:before="240"/>
    </w:pPr>
    <w:rPr>
      <w:rFonts w:ascii="Arial" w:hAnsi="Arial"/>
      <w:kern w:val="28"/>
      <w:sz w:val="20"/>
      <w:szCs w:val="20"/>
    </w:rPr>
  </w:style>
  <w:style w:type="paragraph" w:customStyle="1" w:styleId="Outline4">
    <w:name w:val="Outline4"/>
    <w:basedOn w:val="Normal"/>
    <w:autoRedefine/>
    <w:uiPriority w:val="99"/>
    <w:rsid w:val="00103C64"/>
    <w:pPr>
      <w:spacing w:before="120"/>
      <w:ind w:left="180"/>
      <w:jc w:val="both"/>
    </w:pPr>
    <w:rPr>
      <w:i/>
      <w:kern w:val="28"/>
      <w:sz w:val="20"/>
      <w:szCs w:val="20"/>
    </w:rPr>
  </w:style>
  <w:style w:type="paragraph" w:customStyle="1" w:styleId="Outlinei">
    <w:name w:val="Outline i)"/>
    <w:basedOn w:val="Normal"/>
    <w:uiPriority w:val="99"/>
    <w:pPr>
      <w:numPr>
        <w:numId w:val="5"/>
      </w:numPr>
      <w:spacing w:before="120"/>
    </w:pPr>
    <w:rPr>
      <w:rFonts w:ascii="Arial" w:hAnsi="Arial"/>
      <w:sz w:val="20"/>
      <w:szCs w:val="20"/>
    </w:rPr>
  </w:style>
  <w:style w:type="paragraph" w:styleId="Subttulo">
    <w:name w:val="Subtitle"/>
    <w:aliases w:val="título"/>
    <w:basedOn w:val="Normal"/>
    <w:link w:val="SubttuloCar"/>
    <w:uiPriority w:val="11"/>
    <w:qFormat/>
    <w:pPr>
      <w:spacing w:before="120" w:after="240"/>
      <w:jc w:val="center"/>
    </w:pPr>
    <w:rPr>
      <w:b/>
      <w:sz w:val="36"/>
      <w:szCs w:val="20"/>
    </w:rPr>
  </w:style>
  <w:style w:type="paragraph" w:customStyle="1" w:styleId="Subtitle2">
    <w:name w:val="Subtitle 2"/>
    <w:basedOn w:val="Piedepgina"/>
    <w:autoRedefine/>
    <w:uiPriority w:val="99"/>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uiPriority w:val="99"/>
    <w:pPr>
      <w:suppressAutoHyphens/>
      <w:spacing w:after="240" w:line="360" w:lineRule="exact"/>
      <w:jc w:val="both"/>
    </w:pPr>
    <w:rPr>
      <w:rFonts w:ascii="Arial" w:hAnsi="Arial"/>
      <w:sz w:val="20"/>
      <w:szCs w:val="20"/>
    </w:rPr>
  </w:style>
  <w:style w:type="paragraph" w:styleId="TDC1">
    <w:name w:val="toc 1"/>
    <w:basedOn w:val="Normal"/>
    <w:next w:val="Normal"/>
    <w:uiPriority w:val="39"/>
    <w:pPr>
      <w:spacing w:before="240" w:after="240"/>
      <w:outlineLvl w:val="0"/>
    </w:pPr>
    <w:rPr>
      <w:b/>
      <w:szCs w:val="20"/>
    </w:rPr>
  </w:style>
  <w:style w:type="paragraph" w:styleId="TDC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uiPriority w:val="99"/>
    <w:pPr>
      <w:suppressAutoHyphens/>
      <w:jc w:val="both"/>
    </w:pPr>
    <w:rPr>
      <w:rFonts w:ascii="Tms Rmn" w:hAnsi="Tms Rmn"/>
      <w:sz w:val="20"/>
      <w:szCs w:val="20"/>
    </w:rPr>
  </w:style>
  <w:style w:type="paragraph" w:styleId="Encabezado">
    <w:name w:val="header"/>
    <w:aliases w:val="h,maria,encabezado,maria Car Car Car Car Car,maria Car Car Car Car"/>
    <w:basedOn w:val="Normal"/>
    <w:link w:val="EncabezadoCar"/>
    <w:uiPriority w:val="99"/>
    <w:qFormat/>
    <w:pPr>
      <w:pBdr>
        <w:bottom w:val="single" w:sz="4" w:space="1" w:color="000000"/>
      </w:pBdr>
      <w:tabs>
        <w:tab w:val="right" w:pos="9000"/>
      </w:tabs>
      <w:jc w:val="both"/>
    </w:pPr>
    <w:rPr>
      <w:rFonts w:ascii="Arial" w:hAnsi="Arial"/>
      <w:sz w:val="20"/>
      <w:szCs w:val="20"/>
      <w:lang w:val="x-none" w:eastAsia="x-none"/>
    </w:rPr>
  </w:style>
  <w:style w:type="character" w:styleId="Nmerodepgina">
    <w:name w:val="page number"/>
    <w:rPr>
      <w:rFonts w:ascii="Times New Roman" w:hAnsi="Times New Roman"/>
      <w:sz w:val="20"/>
    </w:rPr>
  </w:style>
  <w:style w:type="paragraph" w:customStyle="1" w:styleId="TOCNumber1">
    <w:name w:val="TOC Number1"/>
    <w:basedOn w:val="Ttulo4"/>
    <w:autoRedefine/>
    <w:uiPriority w:val="99"/>
    <w:rsid w:val="00532B7A"/>
    <w:p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uiPriority w:val="99"/>
    <w:semiHidden/>
    <w:pPr>
      <w:jc w:val="both"/>
    </w:pPr>
    <w:rPr>
      <w:b/>
      <w:bCs/>
      <w:lang w:val="es-ES_tradnl"/>
    </w:rPr>
  </w:style>
  <w:style w:type="paragraph" w:styleId="Textocomentario">
    <w:name w:val="annotation text"/>
    <w:basedOn w:val="Normal"/>
    <w:link w:val="TextocomentarioCar"/>
    <w:uiPriority w:val="99"/>
    <w:rPr>
      <w:rFonts w:ascii="Arial" w:hAnsi="Arial"/>
      <w:sz w:val="20"/>
      <w:szCs w:val="20"/>
      <w:lang w:val="x-none" w:eastAsia="x-none"/>
    </w:rPr>
  </w:style>
  <w:style w:type="paragraph" w:styleId="Descripcin">
    <w:name w:val="caption"/>
    <w:aliases w:val="Cuadro ch,Epígrafe Car Car Car Car Car,Epígrafe Car Car Car Car Car Car Car Car,Epígrafe Car Car Car Car Car Car Car Car Car Car Car,Epígrafe Car Car Car Car Car Car Car Car Car Car Car Car Car Car Car C,Epígrafe 1"/>
    <w:basedOn w:val="Normal"/>
    <w:next w:val="Normal"/>
    <w:link w:val="DescripcinCar"/>
    <w:qFormat/>
    <w:pPr>
      <w:tabs>
        <w:tab w:val="right" w:pos="7254"/>
      </w:tabs>
      <w:spacing w:before="60" w:after="60"/>
      <w:jc w:val="center"/>
    </w:pPr>
    <w:rPr>
      <w:rFonts w:ascii="Arial" w:hAnsi="Arial" w:cs="Arial"/>
      <w:b/>
    </w:rPr>
  </w:style>
  <w:style w:type="paragraph" w:customStyle="1" w:styleId="SectionVIIHeader2">
    <w:name w:val="Section VII Header2"/>
    <w:basedOn w:val="Ttulo1"/>
    <w:autoRedefine/>
    <w:uiPriority w:val="99"/>
    <w:pPr>
      <w:keepNext w:val="0"/>
      <w:tabs>
        <w:tab w:val="clear" w:pos="1422"/>
        <w:tab w:val="right" w:pos="9000"/>
      </w:tabs>
      <w:spacing w:before="120" w:after="120"/>
      <w:ind w:left="0"/>
      <w:outlineLvl w:val="9"/>
    </w:pPr>
    <w:rPr>
      <w:bCs/>
      <w:szCs w:val="20"/>
    </w:rPr>
  </w:style>
  <w:style w:type="paragraph" w:styleId="Textoindependiente">
    <w:name w:val="Body Text"/>
    <w:aliases w:val="Texto independiente4"/>
    <w:basedOn w:val="Normal"/>
    <w:link w:val="TextoindependienteCar"/>
    <w:qFormat/>
    <w:rPr>
      <w:rFonts w:ascii="Arial" w:hAnsi="Arial" w:cs="Arial"/>
      <w:sz w:val="20"/>
    </w:rPr>
  </w:style>
  <w:style w:type="paragraph" w:customStyle="1" w:styleId="Head2">
    <w:name w:val="Head 2"/>
    <w:basedOn w:val="Ttulo9"/>
    <w:uiPriority w:val="9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pPr>
      <w:jc w:val="center"/>
    </w:pPr>
    <w:rPr>
      <w:rFonts w:ascii="Arial" w:hAnsi="Arial"/>
      <w:b/>
      <w:sz w:val="36"/>
      <w:szCs w:val="20"/>
      <w:lang w:val="es-ES_tradnl"/>
    </w:rPr>
  </w:style>
  <w:style w:type="paragraph" w:styleId="ndice1">
    <w:name w:val="index 1"/>
    <w:basedOn w:val="Normal"/>
    <w:next w:val="Normal"/>
    <w:autoRedefine/>
    <w:uiPriority w:val="99"/>
    <w:semiHidden/>
    <w:pPr>
      <w:ind w:left="240" w:hanging="240"/>
    </w:pPr>
  </w:style>
  <w:style w:type="paragraph" w:customStyle="1" w:styleId="Technical4">
    <w:name w:val="Technical 4"/>
    <w:uiPriority w:val="99"/>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uiPriority w:val="99"/>
    <w:pPr>
      <w:numPr>
        <w:ilvl w:val="1"/>
        <w:numId w:val="7"/>
      </w:numPr>
      <w:jc w:val="both"/>
    </w:pPr>
    <w:rPr>
      <w:rFonts w:ascii="Arial" w:hAnsi="Arial"/>
      <w:sz w:val="20"/>
      <w:szCs w:val="20"/>
    </w:rPr>
  </w:style>
  <w:style w:type="paragraph" w:customStyle="1" w:styleId="Header3-Paragraph">
    <w:name w:val="Header 3 - Paragraph"/>
    <w:basedOn w:val="Normal"/>
    <w:uiPriority w:val="99"/>
    <w:pPr>
      <w:tabs>
        <w:tab w:val="num" w:pos="864"/>
      </w:tabs>
      <w:spacing w:after="200"/>
      <w:ind w:left="864" w:hanging="432"/>
      <w:jc w:val="both"/>
    </w:pPr>
    <w:rPr>
      <w:rFonts w:ascii="Arial" w:hAnsi="Arial"/>
      <w:sz w:val="20"/>
      <w:szCs w:val="20"/>
    </w:rPr>
  </w:style>
  <w:style w:type="paragraph" w:customStyle="1" w:styleId="titulo">
    <w:name w:val="titulo"/>
    <w:basedOn w:val="Ttulo5"/>
    <w:uiPriority w:val="99"/>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uiPriority w:val="99"/>
    <w:pPr>
      <w:spacing w:after="240"/>
    </w:pPr>
    <w:rPr>
      <w:rFonts w:ascii="Arial" w:hAnsi="Arial"/>
      <w:sz w:val="20"/>
      <w:szCs w:val="20"/>
    </w:rPr>
  </w:style>
  <w:style w:type="paragraph" w:customStyle="1" w:styleId="Outline">
    <w:name w:val="Outline"/>
    <w:basedOn w:val="Normal"/>
    <w:uiPriority w:val="99"/>
    <w:qFormat/>
    <w:pPr>
      <w:spacing w:before="240"/>
    </w:pPr>
    <w:rPr>
      <w:rFonts w:ascii="Arial" w:hAnsi="Arial"/>
      <w:kern w:val="28"/>
      <w:sz w:val="20"/>
      <w:szCs w:val="20"/>
    </w:rPr>
  </w:style>
  <w:style w:type="paragraph" w:styleId="Textodeglobo">
    <w:name w:val="Balloon Text"/>
    <w:basedOn w:val="Normal"/>
    <w:link w:val="TextodegloboCar"/>
    <w:uiPriority w:val="99"/>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uiPriority w:val="99"/>
    <w:pPr>
      <w:jc w:val="both"/>
    </w:pPr>
    <w:rPr>
      <w:rFonts w:ascii="Arial" w:hAnsi="Arial"/>
      <w:i/>
      <w:sz w:val="20"/>
      <w:szCs w:val="20"/>
    </w:rPr>
  </w:style>
  <w:style w:type="paragraph" w:styleId="Textodebloque">
    <w:name w:val="Block Text"/>
    <w:basedOn w:val="Normal"/>
    <w:uiPriority w:val="99"/>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uiPriority w:val="99"/>
    <w:pPr>
      <w:ind w:left="603"/>
    </w:pPr>
    <w:rPr>
      <w:rFonts w:ascii="Arial" w:hAnsi="Arial" w:cs="Arial"/>
      <w:sz w:val="20"/>
    </w:rPr>
  </w:style>
  <w:style w:type="paragraph" w:styleId="Sangra3detindependiente">
    <w:name w:val="Body Text Indent 3"/>
    <w:basedOn w:val="Normal"/>
    <w:link w:val="Sangra3detindependienteCar"/>
    <w:uiPriority w:val="99"/>
    <w:pPr>
      <w:ind w:left="2043" w:hanging="837"/>
    </w:pPr>
    <w:rPr>
      <w:rFonts w:ascii="Arial" w:hAnsi="Arial" w:cs="Arial"/>
      <w:sz w:val="20"/>
    </w:rPr>
  </w:style>
  <w:style w:type="paragraph" w:styleId="Listaconvietas">
    <w:name w:val="List Bullet"/>
    <w:basedOn w:val="Normal"/>
    <w:autoRedefine/>
    <w:uiPriority w:val="99"/>
    <w:pPr>
      <w:numPr>
        <w:numId w:val="8"/>
      </w:numPr>
    </w:pPr>
    <w:rPr>
      <w:sz w:val="20"/>
      <w:szCs w:val="20"/>
    </w:rPr>
  </w:style>
  <w:style w:type="paragraph" w:styleId="Listaconvietas2">
    <w:name w:val="List Bullet 2"/>
    <w:basedOn w:val="Normal"/>
    <w:autoRedefine/>
    <w:uiPriority w:val="99"/>
    <w:pPr>
      <w:numPr>
        <w:numId w:val="9"/>
      </w:numPr>
    </w:pPr>
    <w:rPr>
      <w:sz w:val="20"/>
      <w:szCs w:val="20"/>
    </w:rPr>
  </w:style>
  <w:style w:type="paragraph" w:styleId="Listaconvietas3">
    <w:name w:val="List Bullet 3"/>
    <w:basedOn w:val="Normal"/>
    <w:autoRedefine/>
    <w:uiPriority w:val="99"/>
    <w:pPr>
      <w:numPr>
        <w:numId w:val="10"/>
      </w:numPr>
    </w:pPr>
    <w:rPr>
      <w:sz w:val="20"/>
      <w:szCs w:val="20"/>
    </w:rPr>
  </w:style>
  <w:style w:type="paragraph" w:styleId="Listaconvietas4">
    <w:name w:val="List Bullet 4"/>
    <w:basedOn w:val="Normal"/>
    <w:autoRedefine/>
    <w:uiPriority w:val="99"/>
    <w:pPr>
      <w:tabs>
        <w:tab w:val="num" w:pos="1440"/>
      </w:tabs>
      <w:ind w:left="1440" w:hanging="360"/>
    </w:pPr>
    <w:rPr>
      <w:sz w:val="20"/>
      <w:szCs w:val="20"/>
    </w:rPr>
  </w:style>
  <w:style w:type="paragraph" w:styleId="Listaconvietas5">
    <w:name w:val="List Bullet 5"/>
    <w:basedOn w:val="Normal"/>
    <w:autoRedefine/>
    <w:uiPriority w:val="99"/>
    <w:pPr>
      <w:numPr>
        <w:numId w:val="12"/>
      </w:numPr>
    </w:pPr>
    <w:rPr>
      <w:sz w:val="20"/>
      <w:szCs w:val="20"/>
    </w:rPr>
  </w:style>
  <w:style w:type="paragraph" w:styleId="Listaconnmeros">
    <w:name w:val="List Number"/>
    <w:basedOn w:val="Normal"/>
    <w:uiPriority w:val="99"/>
    <w:pPr>
      <w:numPr>
        <w:numId w:val="6"/>
      </w:numPr>
    </w:pPr>
    <w:rPr>
      <w:sz w:val="20"/>
      <w:szCs w:val="20"/>
    </w:rPr>
  </w:style>
  <w:style w:type="paragraph" w:styleId="Listaconnmeros2">
    <w:name w:val="List Number 2"/>
    <w:basedOn w:val="Normal"/>
    <w:uiPriority w:val="99"/>
    <w:pPr>
      <w:numPr>
        <w:numId w:val="13"/>
      </w:numPr>
    </w:pPr>
    <w:rPr>
      <w:sz w:val="20"/>
      <w:szCs w:val="20"/>
    </w:rPr>
  </w:style>
  <w:style w:type="paragraph" w:styleId="Listaconnmeros3">
    <w:name w:val="List Number 3"/>
    <w:basedOn w:val="Normal"/>
    <w:uiPriority w:val="99"/>
    <w:pPr>
      <w:numPr>
        <w:numId w:val="14"/>
      </w:numPr>
    </w:pPr>
    <w:rPr>
      <w:sz w:val="20"/>
      <w:szCs w:val="20"/>
    </w:rPr>
  </w:style>
  <w:style w:type="paragraph" w:styleId="Listaconnmeros4">
    <w:name w:val="List Number 4"/>
    <w:basedOn w:val="Normal"/>
    <w:uiPriority w:val="99"/>
    <w:pPr>
      <w:numPr>
        <w:numId w:val="15"/>
      </w:numPr>
    </w:pPr>
    <w:rPr>
      <w:sz w:val="20"/>
      <w:szCs w:val="20"/>
    </w:rPr>
  </w:style>
  <w:style w:type="paragraph" w:styleId="Listaconnmeros5">
    <w:name w:val="List Number 5"/>
    <w:basedOn w:val="Normal"/>
    <w:uiPriority w:val="99"/>
    <w:pPr>
      <w:numPr>
        <w:numId w:val="16"/>
      </w:numPr>
    </w:pPr>
    <w:rPr>
      <w:sz w:val="20"/>
      <w:szCs w:val="20"/>
    </w:rPr>
  </w:style>
  <w:style w:type="paragraph" w:customStyle="1" w:styleId="SectionTitle">
    <w:name w:val="Section Title"/>
    <w:next w:val="Normal"/>
    <w:uiPriority w:val="99"/>
    <w:pPr>
      <w:spacing w:after="200"/>
      <w:jc w:val="center"/>
    </w:pPr>
    <w:rPr>
      <w:b/>
      <w:sz w:val="44"/>
      <w:lang w:val="en-GB"/>
    </w:rPr>
  </w:style>
  <w:style w:type="paragraph" w:styleId="Ttulo">
    <w:name w:val="Title"/>
    <w:basedOn w:val="Normal"/>
    <w:link w:val="TtuloCar"/>
    <w:uiPriority w:val="10"/>
    <w:qFormat/>
    <w:pPr>
      <w:jc w:val="center"/>
    </w:pPr>
    <w:rPr>
      <w:rFonts w:ascii="Arial" w:hAnsi="Arial"/>
      <w:b/>
      <w:sz w:val="48"/>
      <w:szCs w:val="20"/>
    </w:rPr>
  </w:style>
  <w:style w:type="paragraph" w:customStyle="1" w:styleId="Outline2">
    <w:name w:val="Outline2"/>
    <w:basedOn w:val="Normal"/>
    <w:uiPriority w:val="99"/>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uiPriority w:val="99"/>
    <w:pPr>
      <w:spacing w:before="120" w:after="120"/>
      <w:ind w:left="1440"/>
      <w:jc w:val="both"/>
    </w:pPr>
    <w:rPr>
      <w:rFonts w:ascii="Arial" w:hAnsi="Arial"/>
      <w:sz w:val="20"/>
      <w:szCs w:val="20"/>
    </w:rPr>
  </w:style>
  <w:style w:type="paragraph" w:customStyle="1" w:styleId="explanatoryclause">
    <w:name w:val="explanatory_clause"/>
    <w:basedOn w:val="Normal"/>
    <w:uiPriority w:val="99"/>
    <w:pPr>
      <w:suppressAutoHyphens/>
      <w:spacing w:after="240"/>
      <w:ind w:left="738" w:right="-14" w:hanging="738"/>
    </w:pPr>
    <w:rPr>
      <w:rFonts w:ascii="Arial" w:hAnsi="Arial"/>
      <w:sz w:val="22"/>
      <w:szCs w:val="20"/>
    </w:rPr>
  </w:style>
  <w:style w:type="character" w:styleId="Hipervnculo">
    <w:name w:val="Hyperlink"/>
    <w:uiPriority w:val="99"/>
    <w:rPr>
      <w:color w:val="0000FF"/>
      <w:u w:val="single"/>
    </w:rPr>
  </w:style>
  <w:style w:type="paragraph" w:customStyle="1" w:styleId="Level3Body">
    <w:name w:val="Level 3 (Body)"/>
    <w:uiPriority w:val="99"/>
    <w:pPr>
      <w:tabs>
        <w:tab w:val="left" w:pos="1502"/>
      </w:tabs>
      <w:spacing w:line="270" w:lineRule="atLeast"/>
      <w:ind w:left="1502" w:hanging="425"/>
      <w:jc w:val="both"/>
    </w:pPr>
    <w:rPr>
      <w:rFonts w:ascii="Optima" w:hAnsi="Optima"/>
      <w:sz w:val="22"/>
    </w:rPr>
  </w:style>
  <w:style w:type="paragraph" w:styleId="Lista2">
    <w:name w:val="List 2"/>
    <w:basedOn w:val="Normal"/>
    <w:uiPriority w:val="99"/>
    <w:pPr>
      <w:ind w:left="720" w:hanging="360"/>
    </w:pPr>
  </w:style>
  <w:style w:type="paragraph" w:styleId="Lista3">
    <w:name w:val="List 3"/>
    <w:basedOn w:val="Normal"/>
    <w:uiPriority w:val="99"/>
    <w:pPr>
      <w:ind w:left="1080" w:hanging="360"/>
    </w:pPr>
  </w:style>
  <w:style w:type="paragraph" w:styleId="Encabezadodemensaje">
    <w:name w:val="Message Header"/>
    <w:basedOn w:val="Normal"/>
    <w:link w:val="EncabezadodemensajeC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uiPriority w:val="99"/>
    <w:pPr>
      <w:spacing w:after="120"/>
      <w:ind w:left="720"/>
    </w:pPr>
  </w:style>
  <w:style w:type="paragraph" w:styleId="Continuarlista3">
    <w:name w:val="List Continue 3"/>
    <w:basedOn w:val="Normal"/>
    <w:uiPriority w:val="99"/>
    <w:pPr>
      <w:spacing w:after="120"/>
      <w:ind w:left="1080"/>
    </w:pPr>
  </w:style>
  <w:style w:type="paragraph" w:customStyle="1" w:styleId="Enclosure">
    <w:name w:val="Enclosure"/>
    <w:basedOn w:val="Normal"/>
    <w:uiPriority w:val="99"/>
  </w:style>
  <w:style w:type="paragraph" w:styleId="Sangranormal">
    <w:name w:val="Normal Indent"/>
    <w:basedOn w:val="Normal"/>
    <w:uiPriority w:val="99"/>
    <w:pPr>
      <w:ind w:left="720"/>
    </w:pPr>
  </w:style>
  <w:style w:type="character" w:styleId="Hipervnculovisitado">
    <w:name w:val="FollowedHyperlink"/>
    <w:uiPriority w:val="99"/>
    <w:rPr>
      <w:color w:val="800080"/>
      <w:u w:val="single"/>
    </w:rPr>
  </w:style>
  <w:style w:type="paragraph" w:styleId="Sangra2detindependiente">
    <w:name w:val="Body Text Indent 2"/>
    <w:basedOn w:val="Normal"/>
    <w:link w:val="Sangra2detindependienteCar"/>
    <w:uiPriority w:val="99"/>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uiPriority w:val="99"/>
  </w:style>
  <w:style w:type="paragraph" w:styleId="Ttulodendice">
    <w:name w:val="index heading"/>
    <w:basedOn w:val="Normal"/>
    <w:next w:val="ndice1"/>
    <w:uiPriority w:val="99"/>
    <w:semiHidden/>
    <w:rPr>
      <w:sz w:val="20"/>
      <w:szCs w:val="20"/>
    </w:rPr>
  </w:style>
  <w:style w:type="character" w:styleId="Refdenotaalpie">
    <w:name w:val="footnote reference"/>
    <w:aliases w:val="FC,16 Point,Superscript 6 Point,pie pddes"/>
    <w:rPr>
      <w:vertAlign w:val="superscript"/>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uiPriority w:val="99"/>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style>
  <w:style w:type="paragraph" w:customStyle="1" w:styleId="Document1">
    <w:name w:val="Document 1"/>
    <w:uiPriority w:val="99"/>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Fuentedeprrafopredeter"/>
  </w:style>
  <w:style w:type="character" w:customStyle="1" w:styleId="Document6">
    <w:name w:val="Document 6"/>
    <w:basedOn w:val="Fuentedeprrafopredeter"/>
  </w:style>
  <w:style w:type="character" w:customStyle="1" w:styleId="Document7">
    <w:name w:val="Document 7"/>
    <w:basedOn w:val="Fuentedeprrafopredeter"/>
  </w:style>
  <w:style w:type="character" w:customStyle="1" w:styleId="Document8">
    <w:name w:val="Document 8"/>
    <w:basedOn w:val="Fuentedeprrafopredeter"/>
  </w:style>
  <w:style w:type="paragraph" w:customStyle="1" w:styleId="Pleading">
    <w:name w:val="Pleading"/>
    <w:uiPriority w:val="99"/>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uiPriority w:val="99"/>
    <w:pPr>
      <w:tabs>
        <w:tab w:val="left" w:pos="-720"/>
      </w:tabs>
      <w:suppressAutoHyphens/>
      <w:overflowPunct w:val="0"/>
      <w:autoSpaceDE w:val="0"/>
      <w:autoSpaceDN w:val="0"/>
      <w:adjustRightInd w:val="0"/>
      <w:textAlignment w:val="baseline"/>
    </w:pPr>
  </w:style>
  <w:style w:type="paragraph" w:customStyle="1" w:styleId="CHead">
    <w:name w:val="C Head"/>
    <w:uiPriority w:val="99"/>
    <w:pPr>
      <w:tabs>
        <w:tab w:val="left" w:pos="-720"/>
      </w:tabs>
      <w:suppressAutoHyphens/>
      <w:overflowPunct w:val="0"/>
      <w:autoSpaceDE w:val="0"/>
      <w:autoSpaceDN w:val="0"/>
      <w:adjustRightInd w:val="0"/>
      <w:textAlignment w:val="baseline"/>
    </w:pPr>
  </w:style>
  <w:style w:type="paragraph" w:customStyle="1" w:styleId="SecNoHe">
    <w:name w:val="Sec No. &amp; He"/>
    <w:uiPriority w:val="99"/>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uiPriority w:val="99"/>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uiPriority w:val="99"/>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uiPriority w:val="99"/>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Fuentedeprrafopredeter"/>
  </w:style>
  <w:style w:type="character" w:customStyle="1" w:styleId="BulletList">
    <w:name w:val="Bullet List"/>
    <w:basedOn w:val="Fuentedeprrafopredeter"/>
  </w:style>
  <w:style w:type="paragraph" w:customStyle="1" w:styleId="Head21">
    <w:name w:val="Head 2.1"/>
    <w:basedOn w:val="Normal"/>
    <w:uiPriority w:val="99"/>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uiPriority w:val="99"/>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uiPriority w:val="99"/>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link w:val="Section8-ClausesChar"/>
    <w:uiPriority w:val="99"/>
    <w:qFormat/>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uiPriority w:val="99"/>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uiPriority w:val="99"/>
    <w:pPr>
      <w:spacing w:before="240" w:after="240"/>
      <w:ind w:left="1418"/>
    </w:pPr>
  </w:style>
  <w:style w:type="paragraph" w:customStyle="1" w:styleId="e4">
    <w:name w:val="e4"/>
    <w:aliases w:val="exh line end"/>
    <w:basedOn w:val="Normal"/>
    <w:next w:val="Normal"/>
    <w:uiPriority w:val="99"/>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tulo1"/>
    <w:autoRedefine/>
    <w:uiPriority w:val="99"/>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uiPriority w:val="99"/>
    <w:pPr>
      <w:spacing w:before="3120" w:after="240"/>
      <w:jc w:val="center"/>
    </w:pPr>
    <w:rPr>
      <w:b/>
      <w:sz w:val="48"/>
      <w:szCs w:val="20"/>
    </w:rPr>
  </w:style>
  <w:style w:type="paragraph" w:customStyle="1" w:styleId="plane">
    <w:name w:val="plane"/>
    <w:basedOn w:val="Normal"/>
    <w:uiPriority w:val="99"/>
    <w:pPr>
      <w:suppressAutoHyphens/>
      <w:jc w:val="both"/>
    </w:pPr>
    <w:rPr>
      <w:rFonts w:ascii="Tms Rmn" w:hAnsi="Tms Rmn"/>
      <w:szCs w:val="20"/>
    </w:rPr>
  </w:style>
  <w:style w:type="paragraph" w:customStyle="1" w:styleId="S8Header1">
    <w:name w:val="S8 Header 1"/>
    <w:basedOn w:val="Normal"/>
    <w:next w:val="Normal"/>
    <w:uiPriority w:val="99"/>
    <w:pPr>
      <w:spacing w:before="120" w:after="200"/>
      <w:jc w:val="both"/>
    </w:pPr>
    <w:rPr>
      <w:b/>
      <w:szCs w:val="20"/>
    </w:rPr>
  </w:style>
  <w:style w:type="paragraph" w:customStyle="1" w:styleId="S1-Header1">
    <w:name w:val="S1-Header1"/>
    <w:basedOn w:val="Normal"/>
    <w:link w:val="S1-Header1Char"/>
    <w:uiPriority w:val="99"/>
    <w:pPr>
      <w:numPr>
        <w:numId w:val="22"/>
      </w:numPr>
      <w:spacing w:before="240" w:after="240"/>
      <w:jc w:val="center"/>
    </w:pPr>
    <w:rPr>
      <w:b/>
      <w:sz w:val="28"/>
    </w:rPr>
  </w:style>
  <w:style w:type="paragraph" w:customStyle="1" w:styleId="S1-Header2">
    <w:name w:val="S1-Header2"/>
    <w:basedOn w:val="Normal"/>
    <w:link w:val="S1-Header2Char"/>
    <w:pPr>
      <w:spacing w:after="200"/>
    </w:pPr>
    <w:rPr>
      <w:b/>
    </w:rPr>
  </w:style>
  <w:style w:type="paragraph" w:customStyle="1" w:styleId="StyleHeader2-SubClausesItalic">
    <w:name w:val="Style Header 2 - SubClauses + Italic"/>
    <w:basedOn w:val="Header2-SubClauses"/>
    <w:uiPriority w:val="99"/>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uiPriority w:val="99"/>
    <w:rsid w:val="00F439EB"/>
    <w:rPr>
      <w:rFonts w:cs="Times New Roman"/>
    </w:rPr>
  </w:style>
  <w:style w:type="paragraph" w:customStyle="1" w:styleId="StyleSubtitleLeft013Right02">
    <w:name w:val="Style Subtitle + Left:  0.13&quot; Right:  0.2&quot;"/>
    <w:basedOn w:val="Subttulo"/>
    <w:uiPriority w:val="99"/>
    <w:pPr>
      <w:ind w:left="180" w:right="288"/>
    </w:pPr>
    <w:rPr>
      <w:bCs/>
    </w:rPr>
  </w:style>
  <w:style w:type="paragraph" w:customStyle="1" w:styleId="StyleArial20ptBoldCenteredBefore6ptAfter12pt">
    <w:name w:val="Style Arial 20 pt Bold Centered Before:  6 pt After:  12 pt"/>
    <w:basedOn w:val="Normal"/>
    <w:uiPriority w:val="99"/>
    <w:pPr>
      <w:spacing w:before="120" w:after="240"/>
      <w:jc w:val="center"/>
    </w:pPr>
    <w:rPr>
      <w:b/>
      <w:bCs/>
      <w:sz w:val="36"/>
      <w:szCs w:val="20"/>
    </w:rPr>
  </w:style>
  <w:style w:type="paragraph" w:customStyle="1" w:styleId="S3-Header1">
    <w:name w:val="S3-Header 1"/>
    <w:basedOn w:val="Normal"/>
    <w:uiPriority w:val="99"/>
    <w:pPr>
      <w:spacing w:before="120" w:after="200"/>
      <w:ind w:left="1080" w:hanging="720"/>
      <w:jc w:val="both"/>
    </w:pPr>
    <w:rPr>
      <w:b/>
      <w:bCs/>
      <w:noProof/>
      <w:sz w:val="28"/>
      <w:szCs w:val="20"/>
    </w:rPr>
  </w:style>
  <w:style w:type="paragraph" w:customStyle="1" w:styleId="S3-Heading2">
    <w:name w:val="S3-Heading 2"/>
    <w:basedOn w:val="Normal"/>
    <w:uiPriority w:val="99"/>
    <w:pPr>
      <w:spacing w:after="200"/>
      <w:ind w:left="1080" w:right="288" w:hanging="720"/>
      <w:jc w:val="both"/>
    </w:pPr>
    <w:rPr>
      <w:b/>
      <w:bCs/>
    </w:rPr>
  </w:style>
  <w:style w:type="paragraph" w:styleId="TDC3">
    <w:name w:val="toc 3"/>
    <w:basedOn w:val="Normal"/>
    <w:next w:val="Normal"/>
    <w:autoRedefine/>
    <w:uiPriority w:val="39"/>
    <w:pPr>
      <w:ind w:left="480"/>
    </w:p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S4Header">
    <w:name w:val="S4 Header"/>
    <w:basedOn w:val="Normal"/>
    <w:next w:val="Normal"/>
    <w:uiPriority w:val="99"/>
    <w:pPr>
      <w:spacing w:before="120" w:after="240"/>
      <w:jc w:val="center"/>
    </w:pPr>
    <w:rPr>
      <w:b/>
      <w:sz w:val="32"/>
      <w:szCs w:val="20"/>
    </w:rPr>
  </w:style>
  <w:style w:type="paragraph" w:customStyle="1" w:styleId="S4-header1">
    <w:name w:val="S4-header1"/>
    <w:basedOn w:val="Normal"/>
    <w:uiPriority w:val="99"/>
    <w:pPr>
      <w:spacing w:before="120" w:after="240"/>
      <w:jc w:val="center"/>
    </w:pPr>
    <w:rPr>
      <w:b/>
      <w:sz w:val="36"/>
      <w:szCs w:val="20"/>
    </w:rPr>
  </w:style>
  <w:style w:type="paragraph" w:customStyle="1" w:styleId="S4-Header10">
    <w:name w:val="S4-Header 1"/>
    <w:basedOn w:val="Normal"/>
    <w:next w:val="Normal"/>
    <w:uiPriority w:val="99"/>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uiPriority w:val="99"/>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uiPriority w:val="99"/>
    <w:rsid w:val="00E43C4F"/>
    <w:pPr>
      <w:spacing w:after="20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uiPriority w:val="99"/>
    <w:pPr>
      <w:keepNext/>
      <w:spacing w:before="2280"/>
      <w:jc w:val="center"/>
    </w:pPr>
    <w:rPr>
      <w:b/>
      <w:sz w:val="52"/>
    </w:rPr>
  </w:style>
  <w:style w:type="character" w:styleId="Refdecomentario">
    <w:name w:val="annotation reference"/>
    <w:rPr>
      <w:sz w:val="16"/>
      <w:szCs w:val="16"/>
    </w:rPr>
  </w:style>
  <w:style w:type="paragraph" w:customStyle="1" w:styleId="StyleHead41Before6ptAfter6pt">
    <w:name w:val="Style Head 4.1 + Before:  6 pt After:  6 pt"/>
    <w:basedOn w:val="Section8-Section"/>
    <w:uiPriority w:val="99"/>
    <w:rPr>
      <w:bCs/>
    </w:rPr>
  </w:style>
  <w:style w:type="paragraph" w:customStyle="1" w:styleId="Section10-Heading1">
    <w:name w:val="Section 10 - Heading 1"/>
    <w:basedOn w:val="Normal"/>
    <w:next w:val="Normal"/>
    <w:uiPriority w:val="99"/>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uiPriority w:val="99"/>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uiPriority w:val="99"/>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uiPriority w:val="99"/>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uiPriority w:val="99"/>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52955"/>
  </w:style>
  <w:style w:type="paragraph" w:customStyle="1" w:styleId="Style11">
    <w:name w:val="Style 11"/>
    <w:basedOn w:val="Normal"/>
    <w:uiPriority w:val="99"/>
    <w:qFormat/>
    <w:rsid w:val="00220722"/>
    <w:pPr>
      <w:widowControl w:val="0"/>
      <w:autoSpaceDE w:val="0"/>
      <w:autoSpaceDN w:val="0"/>
      <w:spacing w:line="384" w:lineRule="atLeast"/>
    </w:pPr>
  </w:style>
  <w:style w:type="paragraph" w:customStyle="1" w:styleId="Sec3header">
    <w:name w:val="Sec3 header"/>
    <w:basedOn w:val="Style11"/>
    <w:uiPriority w:val="99"/>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aliases w:val="h Car,maria Car,encabezado Car,maria Car Car Car Car Car Car,maria Car Car Car Car Car1"/>
    <w:link w:val="Encabezado"/>
    <w:uiPriority w:val="99"/>
    <w:rsid w:val="00E833ED"/>
    <w:rPr>
      <w:rFonts w:ascii="Arial" w:hAnsi="Arial"/>
    </w:rPr>
  </w:style>
  <w:style w:type="paragraph" w:customStyle="1" w:styleId="Header1">
    <w:name w:val="Header1"/>
    <w:basedOn w:val="Normal"/>
    <w:uiPriority w:val="99"/>
    <w:rsid w:val="001A418F"/>
    <w:pPr>
      <w:widowControl w:val="0"/>
      <w:autoSpaceDE w:val="0"/>
      <w:autoSpaceDN w:val="0"/>
      <w:spacing w:before="240" w:after="480"/>
      <w:jc w:val="center"/>
    </w:pPr>
    <w:rPr>
      <w:b/>
      <w:bCs/>
      <w:spacing w:val="4"/>
      <w:sz w:val="44"/>
      <w:szCs w:val="46"/>
    </w:rPr>
  </w:style>
  <w:style w:type="paragraph" w:customStyle="1" w:styleId="Default">
    <w:name w:val="Default"/>
    <w:uiPriority w:val="99"/>
    <w:rsid w:val="001A418F"/>
    <w:pPr>
      <w:autoSpaceDE w:val="0"/>
      <w:autoSpaceDN w:val="0"/>
      <w:adjustRightInd w:val="0"/>
    </w:pPr>
    <w:rPr>
      <w:color w:val="000000"/>
      <w:sz w:val="24"/>
      <w:szCs w:val="24"/>
    </w:rPr>
  </w:style>
  <w:style w:type="paragraph" w:customStyle="1" w:styleId="Section4heading">
    <w:name w:val="Section 4 heading"/>
    <w:basedOn w:val="Normal"/>
    <w:next w:val="Normal"/>
    <w:uiPriority w:val="99"/>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uiPriority w:val="99"/>
    <w:rsid w:val="000B3397"/>
    <w:pPr>
      <w:widowControl w:val="0"/>
      <w:autoSpaceDE w:val="0"/>
      <w:autoSpaceDN w:val="0"/>
      <w:adjustRightInd w:val="0"/>
    </w:pPr>
  </w:style>
  <w:style w:type="paragraph" w:customStyle="1" w:styleId="Style17">
    <w:name w:val="Style 17"/>
    <w:basedOn w:val="Normal"/>
    <w:uiPriority w:val="99"/>
    <w:rsid w:val="000B3397"/>
    <w:pPr>
      <w:widowControl w:val="0"/>
      <w:autoSpaceDE w:val="0"/>
      <w:autoSpaceDN w:val="0"/>
      <w:spacing w:line="264" w:lineRule="exact"/>
      <w:ind w:left="576" w:hanging="360"/>
    </w:pPr>
  </w:style>
  <w:style w:type="paragraph" w:customStyle="1" w:styleId="Style20">
    <w:name w:val="Style 20"/>
    <w:basedOn w:val="Normal"/>
    <w:uiPriority w:val="99"/>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uiPriority w:val="99"/>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uiPriority w:val="99"/>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uiPriority w:val="99"/>
    <w:qFormat/>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uiPriority w:val="99"/>
    <w:rsid w:val="0026735A"/>
    <w:pPr>
      <w:tabs>
        <w:tab w:val="left" w:pos="-720"/>
      </w:tabs>
      <w:suppressAutoHyphens/>
    </w:pPr>
    <w:rPr>
      <w:rFonts w:ascii="CG Times" w:hAnsi="CG Times"/>
      <w:sz w:val="22"/>
    </w:rPr>
  </w:style>
  <w:style w:type="paragraph" w:customStyle="1" w:styleId="TextBox">
    <w:name w:val="Text Box"/>
    <w:uiPriority w:val="99"/>
    <w:rsid w:val="0026735A"/>
    <w:pPr>
      <w:keepNext/>
      <w:keepLines/>
      <w:tabs>
        <w:tab w:val="left" w:pos="-720"/>
      </w:tabs>
      <w:suppressAutoHyphens/>
      <w:jc w:val="both"/>
    </w:pPr>
    <w:rPr>
      <w:spacing w:val="-2"/>
      <w:sz w:val="22"/>
    </w:rPr>
  </w:style>
  <w:style w:type="paragraph" w:customStyle="1" w:styleId="Heading1a">
    <w:name w:val="Heading 1a"/>
    <w:uiPriority w:val="99"/>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uiPriority w:val="99"/>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uiPriority w:val="99"/>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aliases w:val="Texto independiente4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ulo de Fígura,TITULO A,Cuadro 2-1,Fundamentacion,Bulleted List,Lista vistosa - Énfasis 11,Titulo parrafo,Punto,3,Iz - Párrafo de lista,Sivsa Parrafo,List Paragraph1,Lista 123,Ha"/>
    <w:basedOn w:val="Normal"/>
    <w:link w:val="PrrafodelistaCar"/>
    <w:uiPriority w:val="34"/>
    <w:qFormat/>
    <w:rsid w:val="00153FA7"/>
    <w:pPr>
      <w:ind w:left="720"/>
      <w:contextualSpacing/>
    </w:pPr>
  </w:style>
  <w:style w:type="paragraph" w:customStyle="1" w:styleId="xmsonormal">
    <w:name w:val="x_msonormal"/>
    <w:basedOn w:val="Normal"/>
    <w:uiPriority w:val="99"/>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uiPriority w:val="99"/>
    <w:qFormat/>
    <w:rsid w:val="00E45F54"/>
    <w:pPr>
      <w:numPr>
        <w:ilvl w:val="1"/>
        <w:numId w:val="24"/>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uiPriority w:val="99"/>
    <w:qFormat/>
    <w:rsid w:val="00B43602"/>
    <w:pPr>
      <w:numPr>
        <w:numId w:val="25"/>
      </w:numPr>
    </w:pPr>
    <w:rPr>
      <w:rFonts w:ascii="Times New Roman Bold" w:hAnsi="Times New Roman Bold"/>
      <w:b/>
      <w:sz w:val="32"/>
    </w:rPr>
  </w:style>
  <w:style w:type="paragraph" w:customStyle="1" w:styleId="SubheaderEvaCri">
    <w:name w:val="Subheader Eva Cri"/>
    <w:basedOn w:val="Prrafodelista"/>
    <w:link w:val="SubheaderEvaCriChar"/>
    <w:uiPriority w:val="99"/>
    <w:qFormat/>
    <w:rsid w:val="004B6471"/>
    <w:pPr>
      <w:numPr>
        <w:numId w:val="26"/>
      </w:numPr>
    </w:pPr>
    <w:rPr>
      <w:rFonts w:ascii="Times New Roman Bold" w:hAnsi="Times New Roman Bold"/>
      <w:b/>
      <w:sz w:val="28"/>
    </w:rPr>
  </w:style>
  <w:style w:type="character" w:customStyle="1" w:styleId="HeaderEvaCriteriaChar">
    <w:name w:val="Header Eva Criteria Char"/>
    <w:basedOn w:val="Fuentedeprrafopredeter"/>
    <w:link w:val="HeaderEvaCriteria"/>
    <w:uiPriority w:val="99"/>
    <w:rsid w:val="00B43602"/>
    <w:rPr>
      <w:rFonts w:ascii="Times New Roman Bold" w:hAnsi="Times New Roman Bold"/>
      <w:b/>
      <w:sz w:val="32"/>
      <w:szCs w:val="24"/>
      <w:lang w:val="es-PE"/>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ulo de Fígura Car,TITULO A Car,Cuadro 2-1 Car,Fundamentacion Car,Bulleted List Car,Lista vistosa - Énfasis 11 Car,Titulo parrafo Car,Punto Car,3 Car,Sivsa Parrafo Car"/>
    <w:basedOn w:val="Fuentedeprrafopredeter"/>
    <w:link w:val="Prrafodelista"/>
    <w:uiPriority w:val="34"/>
    <w:qFormat/>
    <w:rsid w:val="004B6471"/>
    <w:rPr>
      <w:sz w:val="24"/>
      <w:szCs w:val="24"/>
    </w:rPr>
  </w:style>
  <w:style w:type="character" w:customStyle="1" w:styleId="SubheaderEvaCriChar">
    <w:name w:val="Subheader Eva Cri Char"/>
    <w:basedOn w:val="PrrafodelistaCar"/>
    <w:link w:val="SubheaderEvaCri"/>
    <w:uiPriority w:val="99"/>
    <w:rsid w:val="004B6471"/>
    <w:rPr>
      <w:rFonts w:ascii="Times New Roman Bold" w:hAnsi="Times New Roman Bold"/>
      <w:b/>
      <w:sz w:val="28"/>
      <w:szCs w:val="24"/>
      <w:lang w:val="es-PE"/>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Fuentedeprrafopredeter"/>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uiPriority w:val="99"/>
    <w:rsid w:val="00186922"/>
    <w:pPr>
      <w:numPr>
        <w:numId w:val="0"/>
      </w:numPr>
      <w:spacing w:before="0" w:after="200"/>
    </w:pPr>
    <w:rPr>
      <w:rFonts w:ascii="Times New Roman" w:hAnsi="Times New Roman"/>
      <w:bCs/>
    </w:rPr>
  </w:style>
  <w:style w:type="paragraph" w:customStyle="1" w:styleId="Section1-Clauses">
    <w:name w:val="Section 1-Clauses"/>
    <w:basedOn w:val="Sec1-Clauses"/>
    <w:link w:val="Section1-ClausesChar"/>
    <w:qFormat/>
    <w:rsid w:val="00117619"/>
    <w:pPr>
      <w:spacing w:before="0" w:after="200"/>
    </w:pPr>
    <w:rPr>
      <w:bCs/>
    </w:rPr>
  </w:style>
  <w:style w:type="paragraph" w:customStyle="1" w:styleId="Section1Heading1">
    <w:name w:val="Section 1 Heading 1"/>
    <w:basedOn w:val="StyleStyleS1-Header1TimesNewRoman14pt1"/>
    <w:uiPriority w:val="99"/>
    <w:qFormat/>
    <w:rsid w:val="006D2879"/>
  </w:style>
  <w:style w:type="paragraph" w:customStyle="1" w:styleId="Section3Heading1">
    <w:name w:val="Section 3 Heading 1"/>
    <w:basedOn w:val="HeaderEvaCriteria"/>
    <w:next w:val="Normal"/>
    <w:uiPriority w:val="99"/>
    <w:qFormat/>
    <w:rsid w:val="00515192"/>
    <w:pPr>
      <w:spacing w:after="200"/>
    </w:pPr>
  </w:style>
  <w:style w:type="paragraph" w:customStyle="1" w:styleId="Section4Heading1">
    <w:name w:val="Section 4. Heading 1"/>
    <w:basedOn w:val="SectionVHeader"/>
    <w:uiPriority w:val="99"/>
    <w:rsid w:val="00E43C4F"/>
    <w:pPr>
      <w:spacing w:after="200"/>
    </w:pPr>
    <w:rPr>
      <w:rFonts w:ascii="Times New Roman" w:hAnsi="Times New Roman"/>
      <w:bCs/>
    </w:rPr>
  </w:style>
  <w:style w:type="paragraph" w:customStyle="1" w:styleId="S1-subpara">
    <w:name w:val="S1-sub para"/>
    <w:basedOn w:val="Normal"/>
    <w:link w:val="S1-subparaChar"/>
    <w:uiPriority w:val="99"/>
    <w:rsid w:val="00D40646"/>
    <w:pPr>
      <w:numPr>
        <w:ilvl w:val="1"/>
        <w:numId w:val="27"/>
      </w:numPr>
      <w:spacing w:after="200"/>
      <w:ind w:right="-14"/>
      <w:jc w:val="both"/>
    </w:pPr>
    <w:rPr>
      <w:szCs w:val="20"/>
    </w:rPr>
  </w:style>
  <w:style w:type="character" w:customStyle="1" w:styleId="S1-subparaChar">
    <w:name w:val="S1-sub para Char"/>
    <w:link w:val="S1-subpara"/>
    <w:uiPriority w:val="99"/>
    <w:rsid w:val="00D40646"/>
    <w:rPr>
      <w:sz w:val="24"/>
      <w:lang w:val="es-PE"/>
    </w:rPr>
  </w:style>
  <w:style w:type="paragraph" w:customStyle="1" w:styleId="Sec1-ClausesAfter10pt1">
    <w:name w:val="Sec1-Clauses + After:  10 pt1"/>
    <w:basedOn w:val="Sec1-Clauses"/>
    <w:uiPriority w:val="99"/>
    <w:rsid w:val="003751AA"/>
    <w:pPr>
      <w:numPr>
        <w:numId w:val="28"/>
      </w:numPr>
      <w:spacing w:before="0" w:after="200"/>
    </w:pPr>
    <w:rPr>
      <w:bCs/>
    </w:rPr>
  </w:style>
  <w:style w:type="paragraph" w:customStyle="1" w:styleId="SPDForm2">
    <w:name w:val="SPD  Form 2"/>
    <w:basedOn w:val="Normal"/>
    <w:uiPriority w:val="99"/>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tulo4"/>
    <w:uiPriority w:val="99"/>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uiPriority w:val="99"/>
    <w:rsid w:val="0063027C"/>
    <w:pPr>
      <w:widowControl w:val="0"/>
      <w:autoSpaceDE w:val="0"/>
      <w:autoSpaceDN w:val="0"/>
      <w:spacing w:line="480" w:lineRule="exact"/>
      <w:jc w:val="center"/>
    </w:pPr>
  </w:style>
  <w:style w:type="paragraph" w:customStyle="1" w:styleId="Bulletnumbered">
    <w:name w:val="Bullet numbered"/>
    <w:basedOn w:val="Prrafodelista"/>
    <w:autoRedefine/>
    <w:uiPriority w:val="99"/>
    <w:qFormat/>
    <w:rsid w:val="0063027C"/>
    <w:pPr>
      <w:numPr>
        <w:numId w:val="29"/>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rrafodelista"/>
    <w:autoRedefine/>
    <w:uiPriority w:val="99"/>
    <w:qFormat/>
    <w:rsid w:val="000C69FA"/>
    <w:pPr>
      <w:numPr>
        <w:numId w:val="32"/>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rrafodelista"/>
    <w:autoRedefine/>
    <w:uiPriority w:val="99"/>
    <w:qFormat/>
    <w:rsid w:val="0063027C"/>
    <w:pPr>
      <w:numPr>
        <w:numId w:val="31"/>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rrafodelista"/>
    <w:uiPriority w:val="99"/>
    <w:qFormat/>
    <w:rsid w:val="0063027C"/>
    <w:pPr>
      <w:numPr>
        <w:numId w:val="30"/>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qFormat/>
    <w:rsid w:val="008276DE"/>
    <w:pPr>
      <w:spacing w:before="60" w:after="60"/>
      <w:ind w:left="2268"/>
    </w:pPr>
    <w:rPr>
      <w:sz w:val="22"/>
      <w:szCs w:val="22"/>
      <w:lang w:val="en-GB"/>
    </w:rPr>
  </w:style>
  <w:style w:type="character" w:customStyle="1" w:styleId="ClauseSubParaChar">
    <w:name w:val="ClauseSub_Para Char"/>
    <w:basedOn w:val="Fuentedeprrafopredeter"/>
    <w:link w:val="ClauseSubPara"/>
    <w:rsid w:val="005D0FE4"/>
    <w:rPr>
      <w:sz w:val="22"/>
      <w:szCs w:val="22"/>
      <w:lang w:val="en-GB"/>
    </w:rPr>
  </w:style>
  <w:style w:type="paragraph" w:customStyle="1" w:styleId="ITBh2">
    <w:name w:val="ITB h2"/>
    <w:basedOn w:val="Section1-Clauses"/>
    <w:uiPriority w:val="99"/>
    <w:qFormat/>
    <w:rsid w:val="0012668F"/>
    <w:pPr>
      <w:tabs>
        <w:tab w:val="clear" w:pos="360"/>
        <w:tab w:val="num" w:pos="432"/>
      </w:tabs>
      <w:ind w:left="432" w:hanging="432"/>
    </w:pPr>
  </w:style>
  <w:style w:type="table" w:styleId="Tablaconcuadrcula">
    <w:name w:val="Table Grid"/>
    <w:basedOn w:val="Tabla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tulo2"/>
    <w:next w:val="Normal"/>
    <w:uiPriority w:val="99"/>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uiPriority w:val="99"/>
    <w:rsid w:val="0056446A"/>
    <w:pPr>
      <w:spacing w:before="120" w:after="240"/>
      <w:jc w:val="center"/>
    </w:pPr>
    <w:rPr>
      <w:b/>
      <w:noProof/>
      <w:sz w:val="36"/>
    </w:rPr>
  </w:style>
  <w:style w:type="paragraph" w:customStyle="1" w:styleId="SectionIXHeader">
    <w:name w:val="Section IX Header"/>
    <w:basedOn w:val="SectionVHeader"/>
    <w:uiPriority w:val="99"/>
    <w:rsid w:val="0056446A"/>
    <w:rPr>
      <w:rFonts w:ascii="Times New Roman" w:hAnsi="Times New Roman"/>
      <w:noProof/>
      <w:szCs w:val="24"/>
      <w:lang w:val="en-US"/>
    </w:rPr>
  </w:style>
  <w:style w:type="paragraph" w:customStyle="1" w:styleId="SectionXHeading">
    <w:name w:val="Section X Heading"/>
    <w:basedOn w:val="Normal"/>
    <w:uiPriority w:val="99"/>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Fuentedeprrafopredeter"/>
    <w:link w:val="AheaderTerciaryleve"/>
    <w:rsid w:val="00D07996"/>
    <w:rPr>
      <w:b/>
      <w:sz w:val="28"/>
      <w:szCs w:val="24"/>
    </w:rPr>
  </w:style>
  <w:style w:type="paragraph" w:customStyle="1" w:styleId="ESSpara">
    <w:name w:val="ESS para"/>
    <w:basedOn w:val="Normal"/>
    <w:link w:val="ESSparaChar"/>
    <w:uiPriority w:val="99"/>
    <w:qFormat/>
    <w:rsid w:val="00ED5291"/>
    <w:pPr>
      <w:numPr>
        <w:numId w:val="3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Fuentedeprrafopredeter"/>
    <w:link w:val="ESSpara"/>
    <w:uiPriority w:val="99"/>
    <w:rsid w:val="00ED5291"/>
    <w:rPr>
      <w:rFonts w:asciiTheme="minorHAnsi" w:eastAsiaTheme="minorEastAsia" w:hAnsiTheme="minorHAnsi" w:cstheme="minorBidi"/>
      <w:sz w:val="22"/>
      <w:szCs w:val="22"/>
      <w:lang w:val="es-PE" w:eastAsia="ja-JP"/>
    </w:rPr>
  </w:style>
  <w:style w:type="character" w:styleId="Textoennegrita">
    <w:name w:val="Strong"/>
    <w:basedOn w:val="Fuentedeprrafopredeter"/>
    <w:uiPriority w:val="22"/>
    <w:qFormat/>
    <w:rsid w:val="00C3427C"/>
    <w:rPr>
      <w:b/>
      <w:bCs/>
    </w:rPr>
  </w:style>
  <w:style w:type="paragraph" w:customStyle="1" w:styleId="p2">
    <w:name w:val="p2"/>
    <w:basedOn w:val="Normal"/>
    <w:uiPriority w:val="99"/>
    <w:rsid w:val="00A912D0"/>
    <w:rPr>
      <w:rFonts w:ascii="Calibri" w:eastAsiaTheme="minorHAnsi" w:hAnsi="Calibri"/>
      <w:sz w:val="15"/>
      <w:szCs w:val="15"/>
    </w:rPr>
  </w:style>
  <w:style w:type="paragraph" w:customStyle="1" w:styleId="FAStdProv">
    <w:name w:val="FAStdProv"/>
    <w:basedOn w:val="Prrafodelista"/>
    <w:uiPriority w:val="99"/>
    <w:qFormat/>
    <w:rsid w:val="002E1D7E"/>
    <w:pPr>
      <w:numPr>
        <w:numId w:val="34"/>
      </w:numPr>
      <w:spacing w:before="240" w:after="120"/>
      <w:contextualSpacing w:val="0"/>
    </w:pPr>
    <w:rPr>
      <w:b/>
    </w:rPr>
  </w:style>
  <w:style w:type="character" w:customStyle="1" w:styleId="TtuloCar">
    <w:name w:val="Título Car"/>
    <w:basedOn w:val="Fuentedeprrafopredeter"/>
    <w:link w:val="Ttulo"/>
    <w:uiPriority w:val="10"/>
    <w:rsid w:val="002E1D7E"/>
    <w:rPr>
      <w:rFonts w:ascii="Arial" w:hAnsi="Arial"/>
      <w:b/>
      <w:sz w:val="48"/>
    </w:rPr>
  </w:style>
  <w:style w:type="character" w:customStyle="1" w:styleId="Sec1-ClausesChar">
    <w:name w:val="Sec1-Clauses Char"/>
    <w:basedOn w:val="Fuentedeprrafopredeter"/>
    <w:link w:val="Sec1-Clauses"/>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Fuentedeprrafopredeter"/>
    <w:link w:val="RFQHeading01"/>
    <w:rsid w:val="00BD6079"/>
    <w:rPr>
      <w:rFonts w:ascii="Times New Roman Bold" w:hAnsi="Times New Roman Bold"/>
      <w:kern w:val="28"/>
      <w:sz w:val="40"/>
      <w:szCs w:val="40"/>
      <w:lang w:val="en-GB"/>
    </w:rPr>
  </w:style>
  <w:style w:type="paragraph" w:customStyle="1" w:styleId="COCgcc">
    <w:name w:val="COC gcc"/>
    <w:basedOn w:val="Prrafodelista"/>
    <w:uiPriority w:val="99"/>
    <w:qFormat/>
    <w:rsid w:val="008E0D26"/>
    <w:pPr>
      <w:numPr>
        <w:numId w:val="36"/>
      </w:numPr>
      <w:spacing w:after="120"/>
      <w:ind w:left="331"/>
      <w:contextualSpacing w:val="0"/>
    </w:pPr>
    <w:rPr>
      <w:b/>
    </w:rPr>
  </w:style>
  <w:style w:type="paragraph" w:customStyle="1" w:styleId="CoCHeading1">
    <w:name w:val="CoC Heading 1"/>
    <w:basedOn w:val="COCgcc"/>
    <w:link w:val="CoCHeading1Char"/>
    <w:uiPriority w:val="99"/>
    <w:qFormat/>
    <w:rsid w:val="008E0D26"/>
    <w:pPr>
      <w:numPr>
        <w:ilvl w:val="1"/>
      </w:numPr>
      <w:ind w:left="691" w:hanging="720"/>
      <w:jc w:val="both"/>
    </w:pPr>
    <w:rPr>
      <w:b w:val="0"/>
    </w:rPr>
  </w:style>
  <w:style w:type="character" w:customStyle="1" w:styleId="CoCHeading1Char">
    <w:name w:val="CoC Heading 1 Char"/>
    <w:basedOn w:val="PrrafodelistaCar"/>
    <w:link w:val="CoCHeading1"/>
    <w:uiPriority w:val="99"/>
    <w:rsid w:val="008E0D26"/>
    <w:rPr>
      <w:sz w:val="24"/>
      <w:szCs w:val="24"/>
      <w:lang w:val="es-PE"/>
    </w:rPr>
  </w:style>
  <w:style w:type="paragraph" w:customStyle="1" w:styleId="GCCHeading2">
    <w:name w:val="GCC Heading 2"/>
    <w:basedOn w:val="Normal"/>
    <w:uiPriority w:val="99"/>
    <w:qFormat/>
    <w:rsid w:val="004E33ED"/>
    <w:pPr>
      <w:numPr>
        <w:numId w:val="39"/>
      </w:numPr>
      <w:spacing w:before="120" w:after="120"/>
    </w:pPr>
    <w:rPr>
      <w:b/>
      <w:noProof/>
      <w:szCs w:val="20"/>
    </w:rPr>
  </w:style>
  <w:style w:type="paragraph" w:customStyle="1" w:styleId="GCCHeading3">
    <w:name w:val="GCC Heading 3"/>
    <w:basedOn w:val="GCCHeading2"/>
    <w:link w:val="GCCHeading3Char"/>
    <w:uiPriority w:val="99"/>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Fuentedeprrafopredeter"/>
    <w:link w:val="GCCHeading3"/>
    <w:uiPriority w:val="99"/>
    <w:rsid w:val="004E33ED"/>
    <w:rPr>
      <w:noProof/>
      <w:sz w:val="24"/>
      <w:szCs w:val="22"/>
      <w:lang w:val="es-PE"/>
    </w:rPr>
  </w:style>
  <w:style w:type="paragraph" w:customStyle="1" w:styleId="Sec8Clauses">
    <w:name w:val="Sec 8 Clauses"/>
    <w:basedOn w:val="Sec1-ClausesAfter10pt1"/>
    <w:autoRedefine/>
    <w:uiPriority w:val="99"/>
    <w:qFormat/>
    <w:rsid w:val="00DE2668"/>
    <w:pPr>
      <w:numPr>
        <w:numId w:val="40"/>
      </w:numPr>
    </w:pPr>
  </w:style>
  <w:style w:type="character" w:customStyle="1" w:styleId="SangradetextonormalCar">
    <w:name w:val="Sangría de texto normal Car"/>
    <w:basedOn w:val="Fuentedeprrafopredeter"/>
    <w:link w:val="Sangradetextonormal"/>
    <w:uiPriority w:val="99"/>
    <w:rsid w:val="00690594"/>
    <w:rPr>
      <w:rFonts w:ascii="Arial" w:hAnsi="Arial" w:cs="Arial"/>
      <w:szCs w:val="24"/>
    </w:rPr>
  </w:style>
  <w:style w:type="paragraph" w:customStyle="1" w:styleId="DCHeading01">
    <w:name w:val="DC Heading 01"/>
    <w:basedOn w:val="Normal"/>
    <w:link w:val="DCHeading01Char"/>
    <w:qFormat/>
    <w:rsid w:val="00B76E4E"/>
    <w:pPr>
      <w:suppressAutoHyphens/>
      <w:jc w:val="center"/>
    </w:pPr>
    <w:rPr>
      <w:rFonts w:ascii="Times New Roman Bold" w:hAnsi="Times New Roman Bold"/>
      <w:kern w:val="28"/>
      <w:sz w:val="40"/>
      <w:szCs w:val="40"/>
      <w:lang w:val="en-GB"/>
    </w:rPr>
  </w:style>
  <w:style w:type="character" w:customStyle="1" w:styleId="DCHeading01Char">
    <w:name w:val="DC Heading 01 Char"/>
    <w:basedOn w:val="Fuentedeprrafopredeter"/>
    <w:link w:val="DCHeading01"/>
    <w:rsid w:val="00B76E4E"/>
    <w:rPr>
      <w:rFonts w:ascii="Times New Roman Bold" w:hAnsi="Times New Roman Bold"/>
      <w:kern w:val="28"/>
      <w:sz w:val="40"/>
      <w:szCs w:val="40"/>
      <w:lang w:val="en-GB"/>
    </w:rPr>
  </w:style>
  <w:style w:type="paragraph" w:customStyle="1" w:styleId="Sec1-Para">
    <w:name w:val="Sec 1 - Para"/>
    <w:basedOn w:val="Sub-ClauseText"/>
    <w:uiPriority w:val="99"/>
    <w:qFormat/>
    <w:rsid w:val="00B76E4E"/>
    <w:pPr>
      <w:numPr>
        <w:numId w:val="47"/>
      </w:numPr>
      <w:tabs>
        <w:tab w:val="left" w:pos="576"/>
      </w:tabs>
      <w:overflowPunct/>
      <w:autoSpaceDE/>
      <w:autoSpaceDN/>
      <w:adjustRightInd/>
      <w:spacing w:before="0" w:after="200"/>
      <w:textAlignment w:val="auto"/>
    </w:pPr>
    <w:rPr>
      <w:spacing w:val="0"/>
      <w:szCs w:val="24"/>
    </w:rPr>
  </w:style>
  <w:style w:type="paragraph" w:customStyle="1" w:styleId="Tabla8titulo">
    <w:name w:val="Tabla8 titulo"/>
    <w:basedOn w:val="Normal"/>
    <w:link w:val="Tabla8tituloCar"/>
    <w:qFormat/>
    <w:rsid w:val="00B76E4E"/>
    <w:pPr>
      <w:spacing w:before="120" w:after="240"/>
      <w:jc w:val="center"/>
    </w:pPr>
    <w:rPr>
      <w:b/>
      <w:sz w:val="36"/>
      <w:szCs w:val="20"/>
      <w:lang w:val="es-ES"/>
    </w:rPr>
  </w:style>
  <w:style w:type="character" w:customStyle="1" w:styleId="Tabla8tituloCar">
    <w:name w:val="Tabla8 titulo Car"/>
    <w:basedOn w:val="Fuentedeprrafopredeter"/>
    <w:link w:val="Tabla8titulo"/>
    <w:rsid w:val="00B76E4E"/>
    <w:rPr>
      <w:b/>
      <w:sz w:val="36"/>
      <w:lang w:val="es-ES"/>
    </w:rPr>
  </w:style>
  <w:style w:type="paragraph" w:customStyle="1" w:styleId="Section10Header1">
    <w:name w:val="Section 10 Header 1"/>
    <w:basedOn w:val="S9Header1"/>
    <w:uiPriority w:val="99"/>
    <w:qFormat/>
    <w:rsid w:val="00B76E4E"/>
    <w:rPr>
      <w:noProof w:val="0"/>
      <w:lang w:val="es-AR"/>
    </w:rPr>
  </w:style>
  <w:style w:type="paragraph" w:customStyle="1" w:styleId="StyleSec8Sub-ClausesJustified">
    <w:name w:val="Style Sec 8 Sub-Clauses + Justified"/>
    <w:basedOn w:val="Normal"/>
    <w:uiPriority w:val="99"/>
    <w:rsid w:val="00B76E4E"/>
    <w:pPr>
      <w:numPr>
        <w:numId w:val="49"/>
      </w:numPr>
      <w:spacing w:after="200"/>
      <w:jc w:val="both"/>
    </w:pPr>
    <w:rPr>
      <w:szCs w:val="20"/>
    </w:rPr>
  </w:style>
  <w:style w:type="character" w:customStyle="1" w:styleId="Ttulo1Car">
    <w:name w:val="Título 1 Car"/>
    <w:aliases w:val="Document Header1 Car"/>
    <w:basedOn w:val="Fuentedeprrafopredeter"/>
    <w:link w:val="Ttulo1"/>
    <w:uiPriority w:val="9"/>
    <w:rsid w:val="00B76E4E"/>
    <w:rPr>
      <w:rFonts w:ascii="Arial" w:hAnsi="Arial" w:cs="Arial"/>
      <w:b/>
      <w:szCs w:val="24"/>
    </w:rPr>
  </w:style>
  <w:style w:type="character" w:customStyle="1" w:styleId="Ttulo2Car">
    <w:name w:val="Título 2 Car"/>
    <w:aliases w:val="Section-Title Car,Title Header2 Car,Clause_No&amp;Name Car"/>
    <w:basedOn w:val="Fuentedeprrafopredeter"/>
    <w:link w:val="Ttulo2"/>
    <w:uiPriority w:val="9"/>
    <w:rsid w:val="00B76E4E"/>
    <w:rPr>
      <w:rFonts w:ascii="Arial" w:hAnsi="Arial" w:cs="Arial"/>
      <w:b/>
      <w:bCs/>
      <w:sz w:val="24"/>
      <w:szCs w:val="24"/>
    </w:rPr>
  </w:style>
  <w:style w:type="character" w:customStyle="1" w:styleId="Ttulo3Car">
    <w:name w:val="Título 3 Car"/>
    <w:aliases w:val="Section Header3 Car,Sub-Clause Paragraph Car,ClauseSub_No&amp;Name Car,Section Header3 Char Char Car"/>
    <w:basedOn w:val="Fuentedeprrafopredeter"/>
    <w:link w:val="Ttulo3"/>
    <w:uiPriority w:val="9"/>
    <w:rsid w:val="00B76E4E"/>
    <w:rPr>
      <w:rFonts w:cs="Arial"/>
      <w:b/>
      <w:bCs/>
      <w:spacing w:val="-2"/>
      <w:sz w:val="16"/>
      <w:szCs w:val="24"/>
    </w:rPr>
  </w:style>
  <w:style w:type="character" w:customStyle="1" w:styleId="Ttulo4Car">
    <w:name w:val="Título 4 Car"/>
    <w:aliases w:val="Sub-Clause Sub-paragraph Car, Sub-Clause Sub-paragraph Car,ClauseSubSub_No&amp;Name Car"/>
    <w:basedOn w:val="Fuentedeprrafopredeter"/>
    <w:link w:val="Ttulo4"/>
    <w:uiPriority w:val="9"/>
    <w:rsid w:val="00B76E4E"/>
    <w:rPr>
      <w:rFonts w:ascii="Arial" w:hAnsi="Arial" w:cs="Arial"/>
    </w:rPr>
  </w:style>
  <w:style w:type="character" w:customStyle="1" w:styleId="Ttulo5Car">
    <w:name w:val="Título 5 Car"/>
    <w:basedOn w:val="Fuentedeprrafopredeter"/>
    <w:link w:val="Ttulo5"/>
    <w:uiPriority w:val="9"/>
    <w:rsid w:val="00B76E4E"/>
    <w:rPr>
      <w:rFonts w:cs="Arial"/>
      <w:b/>
      <w:bCs/>
      <w:iCs/>
      <w:spacing w:val="-2"/>
      <w:sz w:val="24"/>
      <w:szCs w:val="24"/>
    </w:rPr>
  </w:style>
  <w:style w:type="character" w:customStyle="1" w:styleId="Ttulo6Car">
    <w:name w:val="Título 6 Car"/>
    <w:basedOn w:val="Fuentedeprrafopredeter"/>
    <w:link w:val="Ttulo6"/>
    <w:uiPriority w:val="9"/>
    <w:rsid w:val="00B76E4E"/>
    <w:rPr>
      <w:rFonts w:ascii="Arial" w:hAnsi="Arial"/>
      <w:i/>
      <w:sz w:val="22"/>
    </w:rPr>
  </w:style>
  <w:style w:type="character" w:customStyle="1" w:styleId="Ttulo7Car">
    <w:name w:val="Título 7 Car"/>
    <w:aliases w:val="5 Car"/>
    <w:basedOn w:val="Fuentedeprrafopredeter"/>
    <w:link w:val="Ttulo7"/>
    <w:uiPriority w:val="9"/>
    <w:rsid w:val="00B76E4E"/>
    <w:rPr>
      <w:rFonts w:ascii="Arial" w:hAnsi="Arial"/>
    </w:rPr>
  </w:style>
  <w:style w:type="character" w:customStyle="1" w:styleId="Ttulo8Car">
    <w:name w:val="Título 8 Car"/>
    <w:basedOn w:val="Fuentedeprrafopredeter"/>
    <w:link w:val="Ttulo8"/>
    <w:uiPriority w:val="9"/>
    <w:rsid w:val="00B76E4E"/>
    <w:rPr>
      <w:rFonts w:ascii="Arial" w:hAnsi="Arial"/>
      <w:i/>
    </w:rPr>
  </w:style>
  <w:style w:type="character" w:customStyle="1" w:styleId="Ttulo9Car">
    <w:name w:val="Título 9 Car"/>
    <w:basedOn w:val="Fuentedeprrafopredeter"/>
    <w:link w:val="Ttulo9"/>
    <w:uiPriority w:val="9"/>
    <w:rsid w:val="00B76E4E"/>
    <w:rPr>
      <w:rFonts w:ascii="Arial" w:hAnsi="Arial"/>
      <w:b/>
      <w:i/>
      <w:sz w:val="18"/>
    </w:rPr>
  </w:style>
  <w:style w:type="character" w:customStyle="1" w:styleId="SubttuloCar">
    <w:name w:val="Subtítulo Car"/>
    <w:aliases w:val="título Car"/>
    <w:basedOn w:val="Fuentedeprrafopredeter"/>
    <w:link w:val="Subttulo"/>
    <w:uiPriority w:val="11"/>
    <w:rsid w:val="00B76E4E"/>
    <w:rPr>
      <w:b/>
      <w:sz w:val="36"/>
    </w:rPr>
  </w:style>
  <w:style w:type="character" w:customStyle="1" w:styleId="AsuntodelcomentarioCar">
    <w:name w:val="Asunto del comentario Car"/>
    <w:basedOn w:val="TextocomentarioCar"/>
    <w:link w:val="Asuntodelcomentario"/>
    <w:uiPriority w:val="99"/>
    <w:semiHidden/>
    <w:rsid w:val="00B76E4E"/>
    <w:rPr>
      <w:rFonts w:ascii="Arial" w:hAnsi="Arial"/>
      <w:b/>
      <w:bCs/>
      <w:lang w:val="es-ES_tradnl" w:eastAsia="x-none"/>
    </w:rPr>
  </w:style>
  <w:style w:type="character" w:customStyle="1" w:styleId="TextodegloboCar">
    <w:name w:val="Texto de globo Car"/>
    <w:basedOn w:val="Fuentedeprrafopredeter"/>
    <w:link w:val="Textodeglobo"/>
    <w:uiPriority w:val="99"/>
    <w:semiHidden/>
    <w:rsid w:val="00B76E4E"/>
    <w:rPr>
      <w:rFonts w:ascii="Tahoma" w:hAnsi="Tahoma" w:cs="Tahoma"/>
      <w:sz w:val="16"/>
      <w:szCs w:val="16"/>
      <w:lang w:val="es-ES_tradnl"/>
    </w:rPr>
  </w:style>
  <w:style w:type="character" w:customStyle="1" w:styleId="Textoindependiente3Car">
    <w:name w:val="Texto independiente 3 Car"/>
    <w:basedOn w:val="Fuentedeprrafopredeter"/>
    <w:link w:val="Textoindependiente3"/>
    <w:uiPriority w:val="99"/>
    <w:rsid w:val="00B76E4E"/>
    <w:rPr>
      <w:rFonts w:ascii="Arial" w:hAnsi="Arial"/>
      <w:i/>
    </w:rPr>
  </w:style>
  <w:style w:type="character" w:customStyle="1" w:styleId="Sangra3detindependienteCar">
    <w:name w:val="Sangría 3 de t. independiente Car"/>
    <w:basedOn w:val="Fuentedeprrafopredeter"/>
    <w:link w:val="Sangra3detindependiente"/>
    <w:uiPriority w:val="99"/>
    <w:rsid w:val="00B76E4E"/>
    <w:rPr>
      <w:rFonts w:ascii="Arial" w:hAnsi="Arial" w:cs="Arial"/>
      <w:szCs w:val="24"/>
    </w:rPr>
  </w:style>
  <w:style w:type="character" w:customStyle="1" w:styleId="EncabezadodemensajeCar">
    <w:name w:val="Encabezado de mensaje Car"/>
    <w:basedOn w:val="Fuentedeprrafopredeter"/>
    <w:link w:val="Encabezadodemensaje"/>
    <w:uiPriority w:val="99"/>
    <w:rsid w:val="00B76E4E"/>
    <w:rPr>
      <w:rFonts w:ascii="Arial" w:hAnsi="Arial" w:cs="Arial"/>
      <w:sz w:val="24"/>
      <w:szCs w:val="24"/>
      <w:shd w:val="pct20" w:color="auto" w:fill="auto"/>
    </w:rPr>
  </w:style>
  <w:style w:type="character" w:customStyle="1" w:styleId="Sangra2detindependienteCar">
    <w:name w:val="Sangría 2 de t. independiente Car"/>
    <w:basedOn w:val="Fuentedeprrafopredeter"/>
    <w:link w:val="Sangra2detindependiente"/>
    <w:uiPriority w:val="99"/>
    <w:rsid w:val="00B76E4E"/>
    <w:rPr>
      <w:rFonts w:ascii="Arial" w:hAnsi="Arial"/>
      <w:sz w:val="22"/>
    </w:rPr>
  </w:style>
  <w:style w:type="paragraph" w:customStyle="1" w:styleId="Head41">
    <w:name w:val="Head 4.1"/>
    <w:basedOn w:val="Normal"/>
    <w:link w:val="Head41Char"/>
    <w:rsid w:val="00B76E4E"/>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uiPriority w:val="99"/>
    <w:rsid w:val="00B76E4E"/>
    <w:pPr>
      <w:tabs>
        <w:tab w:val="left" w:pos="360"/>
      </w:tabs>
      <w:suppressAutoHyphens/>
      <w:overflowPunct w:val="0"/>
      <w:autoSpaceDE w:val="0"/>
      <w:autoSpaceDN w:val="0"/>
      <w:adjustRightInd w:val="0"/>
      <w:ind w:left="360" w:hanging="360"/>
      <w:textAlignment w:val="baseline"/>
    </w:pPr>
    <w:rPr>
      <w:b/>
      <w:szCs w:val="20"/>
    </w:rPr>
  </w:style>
  <w:style w:type="character" w:customStyle="1" w:styleId="EncabezadodenotaCar">
    <w:name w:val="Encabezado de nota Car"/>
    <w:basedOn w:val="Fuentedeprrafopredeter"/>
    <w:link w:val="Encabezadodenota"/>
    <w:uiPriority w:val="99"/>
    <w:rsid w:val="00B76E4E"/>
    <w:rPr>
      <w:sz w:val="24"/>
    </w:rPr>
  </w:style>
  <w:style w:type="paragraph" w:customStyle="1" w:styleId="S4-Header2">
    <w:name w:val="S4-Header 2"/>
    <w:basedOn w:val="Normal"/>
    <w:uiPriority w:val="99"/>
    <w:rsid w:val="00B76E4E"/>
    <w:pPr>
      <w:spacing w:before="120" w:after="240"/>
      <w:jc w:val="center"/>
    </w:pPr>
    <w:rPr>
      <w:b/>
      <w:sz w:val="28"/>
    </w:rPr>
  </w:style>
  <w:style w:type="paragraph" w:customStyle="1" w:styleId="Seccion">
    <w:name w:val="Seccion"/>
    <w:basedOn w:val="Ttulo1"/>
    <w:link w:val="SeccionChar"/>
    <w:qFormat/>
    <w:rsid w:val="00B76E4E"/>
    <w:pPr>
      <w:jc w:val="center"/>
    </w:pPr>
    <w:rPr>
      <w:sz w:val="44"/>
      <w:lang w:val="es-ES"/>
    </w:rPr>
  </w:style>
  <w:style w:type="paragraph" w:customStyle="1" w:styleId="Subseccion">
    <w:name w:val="Subseccion"/>
    <w:basedOn w:val="Subttulo"/>
    <w:link w:val="SubseccionChar"/>
    <w:qFormat/>
    <w:rsid w:val="00B76E4E"/>
  </w:style>
  <w:style w:type="character" w:customStyle="1" w:styleId="SeccionChar">
    <w:name w:val="Seccion Char"/>
    <w:basedOn w:val="Ttulo1Car"/>
    <w:link w:val="Seccion"/>
    <w:rsid w:val="00B76E4E"/>
    <w:rPr>
      <w:rFonts w:ascii="Arial" w:hAnsi="Arial" w:cs="Arial"/>
      <w:b/>
      <w:sz w:val="44"/>
      <w:szCs w:val="24"/>
      <w:lang w:val="es-ES"/>
    </w:rPr>
  </w:style>
  <w:style w:type="paragraph" w:customStyle="1" w:styleId="Parte">
    <w:name w:val="Parte"/>
    <w:basedOn w:val="Ttulo1"/>
    <w:link w:val="ParteChar"/>
    <w:qFormat/>
    <w:rsid w:val="00B76E4E"/>
    <w:pPr>
      <w:jc w:val="center"/>
    </w:pPr>
    <w:rPr>
      <w:sz w:val="44"/>
    </w:rPr>
  </w:style>
  <w:style w:type="character" w:customStyle="1" w:styleId="SubseccionChar">
    <w:name w:val="Subseccion Char"/>
    <w:basedOn w:val="SubttuloCar"/>
    <w:link w:val="Subseccion"/>
    <w:rsid w:val="00B76E4E"/>
    <w:rPr>
      <w:b/>
      <w:sz w:val="36"/>
    </w:rPr>
  </w:style>
  <w:style w:type="character" w:customStyle="1" w:styleId="ParteChar">
    <w:name w:val="Parte Char"/>
    <w:basedOn w:val="Ttulo1Car"/>
    <w:link w:val="Parte"/>
    <w:rsid w:val="00B76E4E"/>
    <w:rPr>
      <w:rFonts w:ascii="Arial" w:hAnsi="Arial" w:cs="Arial"/>
      <w:b/>
      <w:sz w:val="44"/>
      <w:szCs w:val="24"/>
    </w:rPr>
  </w:style>
  <w:style w:type="paragraph" w:customStyle="1" w:styleId="SectionHeadings">
    <w:name w:val="Section Headings"/>
    <w:basedOn w:val="Normal"/>
    <w:uiPriority w:val="99"/>
    <w:rsid w:val="00B76E4E"/>
    <w:pPr>
      <w:spacing w:before="240" w:after="360"/>
      <w:ind w:right="-14"/>
      <w:jc w:val="center"/>
    </w:pPr>
    <w:rPr>
      <w:b/>
      <w:sz w:val="44"/>
      <w:szCs w:val="44"/>
    </w:rPr>
  </w:style>
  <w:style w:type="paragraph" w:customStyle="1" w:styleId="S1-Header">
    <w:name w:val="S1-Header"/>
    <w:basedOn w:val="Textoindependiente2"/>
    <w:link w:val="S1-HeaderChar"/>
    <w:uiPriority w:val="99"/>
    <w:rsid w:val="00B76E4E"/>
    <w:pPr>
      <w:numPr>
        <w:numId w:val="56"/>
      </w:numPr>
      <w:tabs>
        <w:tab w:val="num" w:pos="360"/>
      </w:tabs>
      <w:spacing w:after="200"/>
      <w:ind w:right="-14"/>
    </w:pPr>
    <w:rPr>
      <w:sz w:val="28"/>
    </w:rPr>
  </w:style>
  <w:style w:type="character" w:customStyle="1" w:styleId="S1-HeaderChar">
    <w:name w:val="S1-Header Char"/>
    <w:basedOn w:val="BodyText2Char"/>
    <w:link w:val="S1-Header"/>
    <w:uiPriority w:val="99"/>
    <w:rsid w:val="00B76E4E"/>
    <w:rPr>
      <w:rFonts w:ascii="Arial" w:hAnsi="Arial"/>
      <w:b/>
      <w:sz w:val="28"/>
      <w:lang w:val="es-PE" w:eastAsia="en-US" w:bidi="ar-SA"/>
    </w:rPr>
  </w:style>
  <w:style w:type="paragraph" w:customStyle="1" w:styleId="StyleS1-HeaderLeftRight078">
    <w:name w:val="Style S1-Header + Left Right:  0.78&quot;"/>
    <w:basedOn w:val="S1-Header"/>
    <w:uiPriority w:val="99"/>
    <w:rsid w:val="00B76E4E"/>
    <w:pPr>
      <w:numPr>
        <w:numId w:val="55"/>
      </w:numPr>
      <w:tabs>
        <w:tab w:val="num" w:pos="360"/>
        <w:tab w:val="num" w:pos="540"/>
      </w:tabs>
      <w:ind w:left="540" w:right="1123" w:hanging="540"/>
    </w:pPr>
    <w:rPr>
      <w:bCs/>
    </w:rPr>
  </w:style>
  <w:style w:type="paragraph" w:customStyle="1" w:styleId="Section3-Clauses">
    <w:name w:val="Section 3 - Clauses"/>
    <w:basedOn w:val="Section1-Clauses"/>
    <w:uiPriority w:val="99"/>
    <w:qFormat/>
    <w:rsid w:val="00B76E4E"/>
    <w:pPr>
      <w:numPr>
        <w:numId w:val="57"/>
      </w:numPr>
    </w:pPr>
    <w:rPr>
      <w:sz w:val="28"/>
      <w:lang w:val="es-ES"/>
    </w:rPr>
  </w:style>
  <w:style w:type="paragraph" w:customStyle="1" w:styleId="Section3-Sub-Clauses">
    <w:name w:val="Section 3 - Sub-Clauses"/>
    <w:basedOn w:val="Section3-Clauses"/>
    <w:uiPriority w:val="99"/>
    <w:qFormat/>
    <w:rsid w:val="00B76E4E"/>
    <w:pPr>
      <w:numPr>
        <w:numId w:val="0"/>
      </w:numPr>
    </w:pPr>
    <w:rPr>
      <w:sz w:val="24"/>
    </w:rPr>
  </w:style>
  <w:style w:type="paragraph" w:customStyle="1" w:styleId="StyleSectionVHeaderTimesNewRoman">
    <w:name w:val="Style Section V. Header + Times New Roman"/>
    <w:basedOn w:val="SectionVHeader"/>
    <w:uiPriority w:val="99"/>
    <w:rsid w:val="00B76E4E"/>
    <w:pPr>
      <w:spacing w:after="360"/>
    </w:pPr>
    <w:rPr>
      <w:rFonts w:ascii="Times New Roman" w:hAnsi="Times New Roman"/>
      <w:bCs/>
    </w:rPr>
  </w:style>
  <w:style w:type="paragraph" w:customStyle="1" w:styleId="Section4Header">
    <w:name w:val="Section 4 Header"/>
    <w:basedOn w:val="SectionVHeader"/>
    <w:uiPriority w:val="99"/>
    <w:qFormat/>
    <w:rsid w:val="00B76E4E"/>
    <w:pPr>
      <w:spacing w:before="100" w:beforeAutospacing="1" w:after="240"/>
    </w:pPr>
    <w:rPr>
      <w:rFonts w:ascii="Times New Roman" w:hAnsi="Times New Roman"/>
      <w:bCs/>
      <w:sz w:val="32"/>
    </w:rPr>
  </w:style>
  <w:style w:type="paragraph" w:customStyle="1" w:styleId="StyleNormalWeb12pt">
    <w:name w:val="Style Normal (Web) + 12 pt"/>
    <w:basedOn w:val="NormalWeb"/>
    <w:uiPriority w:val="99"/>
    <w:rsid w:val="00B76E4E"/>
    <w:rPr>
      <w:rFonts w:ascii="Times New Roman" w:hAnsi="Times New Roman"/>
      <w:sz w:val="24"/>
    </w:rPr>
  </w:style>
  <w:style w:type="paragraph" w:customStyle="1" w:styleId="Section8-Headers">
    <w:name w:val="Section 8 - Headers"/>
    <w:basedOn w:val="Head41"/>
    <w:link w:val="Section8-HeadersChar"/>
    <w:qFormat/>
    <w:rsid w:val="00B76E4E"/>
    <w:rPr>
      <w:lang w:val="es-ES"/>
    </w:rPr>
  </w:style>
  <w:style w:type="paragraph" w:customStyle="1" w:styleId="Atercernivel">
    <w:name w:val="Atercer nivel"/>
    <w:basedOn w:val="Normal"/>
    <w:link w:val="AtercernivelChar"/>
    <w:qFormat/>
    <w:rsid w:val="00B76E4E"/>
    <w:pPr>
      <w:jc w:val="center"/>
    </w:pPr>
    <w:rPr>
      <w:b/>
      <w:noProof/>
      <w:sz w:val="28"/>
      <w:lang w:val="es-AR"/>
    </w:rPr>
  </w:style>
  <w:style w:type="paragraph" w:styleId="HTMLconformatoprevio">
    <w:name w:val="HTML Preformatted"/>
    <w:basedOn w:val="Normal"/>
    <w:link w:val="HTMLconformatoprevioCar"/>
    <w:uiPriority w:val="99"/>
    <w:unhideWhenUsed/>
    <w:rsid w:val="00B7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76E4E"/>
    <w:rPr>
      <w:rFonts w:ascii="Courier New" w:hAnsi="Courier New" w:cs="Courier New"/>
    </w:rPr>
  </w:style>
  <w:style w:type="paragraph" w:styleId="Mapadeldocumento">
    <w:name w:val="Document Map"/>
    <w:basedOn w:val="Normal"/>
    <w:link w:val="MapadeldocumentoCar"/>
    <w:uiPriority w:val="99"/>
    <w:semiHidden/>
    <w:unhideWhenUsed/>
    <w:rsid w:val="00B76E4E"/>
  </w:style>
  <w:style w:type="character" w:customStyle="1" w:styleId="MapadeldocumentoCar">
    <w:name w:val="Mapa del documento Car"/>
    <w:basedOn w:val="Fuentedeprrafopredeter"/>
    <w:link w:val="Mapadeldocumento"/>
    <w:uiPriority w:val="99"/>
    <w:semiHidden/>
    <w:rsid w:val="00B76E4E"/>
    <w:rPr>
      <w:sz w:val="24"/>
      <w:szCs w:val="24"/>
    </w:rPr>
  </w:style>
  <w:style w:type="character" w:customStyle="1" w:styleId="Mention1">
    <w:name w:val="Mention1"/>
    <w:basedOn w:val="Fuentedeprrafopredeter"/>
    <w:uiPriority w:val="99"/>
    <w:semiHidden/>
    <w:unhideWhenUsed/>
    <w:rsid w:val="00B76E4E"/>
    <w:rPr>
      <w:color w:val="2B579A"/>
      <w:shd w:val="clear" w:color="auto" w:fill="E6E6E6"/>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B76E4E"/>
    <w:pPr>
      <w:spacing w:after="200"/>
      <w:ind w:left="420" w:hanging="406"/>
    </w:pPr>
    <w:rPr>
      <w:rFonts w:ascii="Times New Roman Bold" w:hAnsi="Times New Roman Bold"/>
      <w:b/>
      <w:noProof/>
      <w:sz w:val="32"/>
      <w:szCs w:val="28"/>
      <w:lang w:val="es-ES"/>
    </w:rPr>
  </w:style>
  <w:style w:type="paragraph" w:customStyle="1" w:styleId="Formulariossecciones">
    <w:name w:val="Formularios secciones"/>
    <w:basedOn w:val="SectionVHeading2"/>
    <w:link w:val="FormulariosseccionesChar"/>
    <w:qFormat/>
    <w:rsid w:val="00B76E4E"/>
    <w:rPr>
      <w:szCs w:val="24"/>
    </w:rPr>
  </w:style>
  <w:style w:type="character" w:customStyle="1" w:styleId="FormulariosseccionesChar">
    <w:name w:val="Formularios secciones Char"/>
    <w:basedOn w:val="Fuentedeprrafopredeter"/>
    <w:link w:val="Formulariossecciones"/>
    <w:rsid w:val="00B76E4E"/>
    <w:rPr>
      <w:b/>
      <w:sz w:val="28"/>
      <w:szCs w:val="24"/>
      <w:lang w:val="es-ES_tradnl"/>
    </w:rPr>
  </w:style>
  <w:style w:type="paragraph" w:customStyle="1" w:styleId="Seccin7titulos">
    <w:name w:val="Sección 7 titulos"/>
    <w:basedOn w:val="Normal"/>
    <w:link w:val="Seccin7titulosChar"/>
    <w:qFormat/>
    <w:rsid w:val="00B76E4E"/>
    <w:pPr>
      <w:jc w:val="center"/>
    </w:pPr>
    <w:rPr>
      <w:b/>
      <w:sz w:val="36"/>
      <w:lang w:val="es-ES_tradnl"/>
    </w:rPr>
  </w:style>
  <w:style w:type="character" w:customStyle="1" w:styleId="Seccin7titulosChar">
    <w:name w:val="Sección 7 titulos Char"/>
    <w:basedOn w:val="Fuentedeprrafopredeter"/>
    <w:link w:val="Seccin7titulos"/>
    <w:rsid w:val="00B76E4E"/>
    <w:rPr>
      <w:b/>
      <w:sz w:val="36"/>
      <w:szCs w:val="24"/>
      <w:lang w:val="es-ES_tradnl"/>
    </w:rPr>
  </w:style>
  <w:style w:type="character" w:styleId="Mencinsinresolver">
    <w:name w:val="Unresolved Mention"/>
    <w:basedOn w:val="Fuentedeprrafopredeter"/>
    <w:uiPriority w:val="99"/>
    <w:unhideWhenUsed/>
    <w:rsid w:val="002459F3"/>
    <w:rPr>
      <w:color w:val="605E5C"/>
      <w:shd w:val="clear" w:color="auto" w:fill="E1DFDD"/>
    </w:rPr>
  </w:style>
  <w:style w:type="paragraph" w:customStyle="1" w:styleId="msonormal0">
    <w:name w:val="msonormal"/>
    <w:basedOn w:val="Normal"/>
    <w:rsid w:val="006065BB"/>
    <w:pPr>
      <w:spacing w:before="100" w:beforeAutospacing="1" w:after="100" w:afterAutospacing="1"/>
    </w:pPr>
    <w:rPr>
      <w:lang w:eastAsia="es-PE"/>
    </w:rPr>
  </w:style>
  <w:style w:type="paragraph" w:customStyle="1" w:styleId="xl66">
    <w:name w:val="xl6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67">
    <w:name w:val="xl6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68">
    <w:name w:val="xl6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69">
    <w:name w:val="xl6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70">
    <w:name w:val="xl7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1">
    <w:name w:val="xl7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2">
    <w:name w:val="xl7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73">
    <w:name w:val="xl7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4">
    <w:name w:val="xl74"/>
    <w:basedOn w:val="Normal"/>
    <w:rsid w:val="006065BB"/>
    <w:pPr>
      <w:spacing w:before="100" w:beforeAutospacing="1" w:after="100" w:afterAutospacing="1"/>
    </w:pPr>
    <w:rPr>
      <w:rFonts w:ascii="Arial" w:hAnsi="Arial" w:cs="Arial"/>
      <w:sz w:val="19"/>
      <w:szCs w:val="19"/>
      <w:lang w:eastAsia="es-PE"/>
    </w:rPr>
  </w:style>
  <w:style w:type="paragraph" w:customStyle="1" w:styleId="xl75">
    <w:name w:val="xl7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6">
    <w:name w:val="xl7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7">
    <w:name w:val="xl7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78">
    <w:name w:val="xl7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79">
    <w:name w:val="xl7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0">
    <w:name w:val="xl8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1">
    <w:name w:val="xl81"/>
    <w:basedOn w:val="Normal"/>
    <w:rsid w:val="006065BB"/>
    <w:pPr>
      <w:spacing w:before="100" w:beforeAutospacing="1" w:after="100" w:afterAutospacing="1"/>
      <w:jc w:val="center"/>
    </w:pPr>
    <w:rPr>
      <w:rFonts w:ascii="Arial" w:hAnsi="Arial" w:cs="Arial"/>
      <w:sz w:val="19"/>
      <w:szCs w:val="19"/>
      <w:lang w:eastAsia="es-PE"/>
    </w:rPr>
  </w:style>
  <w:style w:type="paragraph" w:customStyle="1" w:styleId="xl82">
    <w:name w:val="xl8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3">
    <w:name w:val="xl8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eastAsia="es-PE"/>
    </w:rPr>
  </w:style>
  <w:style w:type="paragraph" w:customStyle="1" w:styleId="xl84">
    <w:name w:val="xl8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5">
    <w:name w:val="xl8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eastAsia="es-PE"/>
    </w:rPr>
  </w:style>
  <w:style w:type="paragraph" w:customStyle="1" w:styleId="xl86">
    <w:name w:val="xl8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87">
    <w:name w:val="xl87"/>
    <w:basedOn w:val="Normal"/>
    <w:rsid w:val="006065BB"/>
    <w:pPr>
      <w:spacing w:before="100" w:beforeAutospacing="1" w:after="100" w:afterAutospacing="1"/>
    </w:pPr>
    <w:rPr>
      <w:rFonts w:ascii="Arial" w:hAnsi="Arial" w:cs="Arial"/>
      <w:sz w:val="19"/>
      <w:szCs w:val="19"/>
      <w:lang w:eastAsia="es-PE"/>
    </w:rPr>
  </w:style>
  <w:style w:type="paragraph" w:customStyle="1" w:styleId="xl88">
    <w:name w:val="xl88"/>
    <w:basedOn w:val="Normal"/>
    <w:rsid w:val="006065BB"/>
    <w:pPr>
      <w:spacing w:before="100" w:beforeAutospacing="1" w:after="100" w:afterAutospacing="1"/>
    </w:pPr>
    <w:rPr>
      <w:rFonts w:ascii="Arial" w:hAnsi="Arial" w:cs="Arial"/>
      <w:sz w:val="19"/>
      <w:szCs w:val="19"/>
      <w:lang w:eastAsia="es-PE"/>
    </w:rPr>
  </w:style>
  <w:style w:type="paragraph" w:customStyle="1" w:styleId="xl89">
    <w:name w:val="xl89"/>
    <w:basedOn w:val="Normal"/>
    <w:rsid w:val="006065B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0">
    <w:name w:val="xl90"/>
    <w:basedOn w:val="Normal"/>
    <w:rsid w:val="006065BB"/>
    <w:pPr>
      <w:pBdr>
        <w:top w:val="single" w:sz="4" w:space="0" w:color="auto"/>
        <w:bottom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1">
    <w:name w:val="xl91"/>
    <w:basedOn w:val="Normal"/>
    <w:rsid w:val="006065B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2">
    <w:name w:val="xl9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eastAsia="es-PE"/>
    </w:rPr>
  </w:style>
  <w:style w:type="paragraph" w:customStyle="1" w:styleId="xl93">
    <w:name w:val="xl93"/>
    <w:basedOn w:val="Normal"/>
    <w:rsid w:val="006065BB"/>
    <w:pPr>
      <w:spacing w:before="100" w:beforeAutospacing="1" w:after="100" w:afterAutospacing="1"/>
      <w:textAlignment w:val="center"/>
    </w:pPr>
    <w:rPr>
      <w:rFonts w:ascii="Arial" w:hAnsi="Arial" w:cs="Arial"/>
      <w:sz w:val="19"/>
      <w:szCs w:val="19"/>
      <w:lang w:eastAsia="es-PE"/>
    </w:rPr>
  </w:style>
  <w:style w:type="paragraph" w:customStyle="1" w:styleId="xl94">
    <w:name w:val="xl9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95">
    <w:name w:val="xl9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6">
    <w:name w:val="xl9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eastAsia="es-PE"/>
    </w:rPr>
  </w:style>
  <w:style w:type="paragraph" w:customStyle="1" w:styleId="xl97">
    <w:name w:val="xl9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8">
    <w:name w:val="xl9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eastAsia="es-PE"/>
    </w:rPr>
  </w:style>
  <w:style w:type="paragraph" w:customStyle="1" w:styleId="xl99">
    <w:name w:val="xl9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eastAsia="es-PE"/>
    </w:rPr>
  </w:style>
  <w:style w:type="paragraph" w:customStyle="1" w:styleId="xl100">
    <w:name w:val="xl100"/>
    <w:basedOn w:val="Normal"/>
    <w:rsid w:val="006065BB"/>
    <w:pPr>
      <w:spacing w:before="100" w:beforeAutospacing="1" w:after="100" w:afterAutospacing="1"/>
      <w:jc w:val="right"/>
      <w:textAlignment w:val="center"/>
    </w:pPr>
    <w:rPr>
      <w:rFonts w:ascii="Arial" w:hAnsi="Arial" w:cs="Arial"/>
      <w:sz w:val="19"/>
      <w:szCs w:val="19"/>
      <w:lang w:eastAsia="es-PE"/>
    </w:rPr>
  </w:style>
  <w:style w:type="paragraph" w:customStyle="1" w:styleId="xl101">
    <w:name w:val="xl10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eastAsia="es-PE"/>
    </w:rPr>
  </w:style>
  <w:style w:type="paragraph" w:customStyle="1" w:styleId="xl102">
    <w:name w:val="xl10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paragraph" w:customStyle="1" w:styleId="xl103">
    <w:name w:val="xl10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eastAsia="es-PE"/>
    </w:rPr>
  </w:style>
  <w:style w:type="paragraph" w:customStyle="1" w:styleId="xl104">
    <w:name w:val="xl10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es-PE"/>
    </w:rPr>
  </w:style>
  <w:style w:type="paragraph" w:customStyle="1" w:styleId="xl105">
    <w:name w:val="xl10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9"/>
      <w:szCs w:val="19"/>
      <w:lang w:eastAsia="es-PE"/>
    </w:rPr>
  </w:style>
  <w:style w:type="paragraph" w:customStyle="1" w:styleId="xl106">
    <w:name w:val="xl10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eastAsia="es-PE"/>
    </w:rPr>
  </w:style>
  <w:style w:type="table" w:customStyle="1" w:styleId="TableNormal">
    <w:name w:val="Table Normal"/>
    <w:uiPriority w:val="2"/>
    <w:semiHidden/>
    <w:unhideWhenUsed/>
    <w:qFormat/>
    <w:rsid w:val="005539E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9E8"/>
    <w:pPr>
      <w:widowControl w:val="0"/>
      <w:autoSpaceDE w:val="0"/>
      <w:autoSpaceDN w:val="0"/>
    </w:pPr>
    <w:rPr>
      <w:rFonts w:ascii="Arial MT" w:eastAsia="Arial MT" w:hAnsi="Arial MT" w:cs="Arial MT"/>
      <w:sz w:val="22"/>
      <w:szCs w:val="22"/>
      <w:lang w:val="es-ES"/>
    </w:rPr>
  </w:style>
  <w:style w:type="paragraph" w:customStyle="1" w:styleId="Tanla4titulo">
    <w:name w:val="Tanla4 titulo"/>
    <w:basedOn w:val="Normal"/>
    <w:link w:val="Tanla4tituloCar"/>
    <w:qFormat/>
    <w:rsid w:val="00FF706B"/>
    <w:pPr>
      <w:spacing w:after="240"/>
      <w:jc w:val="center"/>
    </w:pPr>
    <w:rPr>
      <w:b/>
      <w:bCs/>
      <w:sz w:val="32"/>
      <w:lang w:val="es-ES"/>
    </w:rPr>
  </w:style>
  <w:style w:type="character" w:customStyle="1" w:styleId="Tanla4tituloCar">
    <w:name w:val="Tanla4 titulo Car"/>
    <w:basedOn w:val="Fuentedeprrafopredeter"/>
    <w:link w:val="Tanla4titulo"/>
    <w:rsid w:val="00FF706B"/>
    <w:rPr>
      <w:b/>
      <w:bCs/>
      <w:sz w:val="32"/>
      <w:szCs w:val="24"/>
      <w:lang w:val="es-ES"/>
    </w:rPr>
  </w:style>
  <w:style w:type="paragraph" w:customStyle="1" w:styleId="xl107">
    <w:name w:val="xl107"/>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08">
    <w:name w:val="xl108"/>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09">
    <w:name w:val="xl10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0">
    <w:name w:val="xl110"/>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1">
    <w:name w:val="xl111"/>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2">
    <w:name w:val="xl112"/>
    <w:basedOn w:val="Normal"/>
    <w:rsid w:val="0046338B"/>
    <w:pPr>
      <w:pBdr>
        <w:bottom w:val="single" w:sz="4" w:space="0" w:color="EFEFEF"/>
      </w:pBdr>
      <w:spacing w:before="100" w:beforeAutospacing="1" w:after="100" w:afterAutospacing="1"/>
      <w:textAlignment w:val="center"/>
    </w:pPr>
    <w:rPr>
      <w:rFonts w:ascii="Arial Narrow" w:hAnsi="Arial Narrow"/>
      <w:color w:val="B7B7B7"/>
      <w:sz w:val="16"/>
      <w:szCs w:val="16"/>
      <w:lang w:eastAsia="es-PE"/>
    </w:rPr>
  </w:style>
  <w:style w:type="paragraph" w:customStyle="1" w:styleId="xl113">
    <w:name w:val="xl113"/>
    <w:basedOn w:val="Normal"/>
    <w:rsid w:val="0046338B"/>
    <w:pPr>
      <w:pBdr>
        <w:bottom w:val="single" w:sz="4" w:space="0" w:color="EFEFEF"/>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14">
    <w:name w:val="xl114"/>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5">
    <w:name w:val="xl115"/>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6">
    <w:name w:val="xl116"/>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7">
    <w:name w:val="xl117"/>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18">
    <w:name w:val="xl118"/>
    <w:basedOn w:val="Normal"/>
    <w:rsid w:val="0046338B"/>
    <w:pPr>
      <w:pBdr>
        <w:top w:val="single" w:sz="4" w:space="0" w:color="999999"/>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19">
    <w:name w:val="xl11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0">
    <w:name w:val="xl120"/>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21">
    <w:name w:val="xl121"/>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2">
    <w:name w:val="xl122"/>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23">
    <w:name w:val="xl123"/>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24">
    <w:name w:val="xl124"/>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25">
    <w:name w:val="xl125"/>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6">
    <w:name w:val="xl126"/>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7">
    <w:name w:val="xl127"/>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28">
    <w:name w:val="xl128"/>
    <w:basedOn w:val="Normal"/>
    <w:rsid w:val="0046338B"/>
    <w:pPr>
      <w:pBdr>
        <w:top w:val="single" w:sz="8" w:space="0" w:color="000000"/>
        <w:bottom w:val="single" w:sz="8" w:space="0" w:color="000000"/>
      </w:pBdr>
      <w:shd w:val="clear" w:color="D8D8D8" w:fill="D8D8D8"/>
      <w:spacing w:before="100" w:beforeAutospacing="1" w:after="100" w:afterAutospacing="1"/>
      <w:jc w:val="center"/>
      <w:textAlignment w:val="center"/>
    </w:pPr>
    <w:rPr>
      <w:rFonts w:ascii="Arial Narrow" w:hAnsi="Arial Narrow"/>
      <w:b/>
      <w:bCs/>
      <w:sz w:val="20"/>
      <w:szCs w:val="20"/>
      <w:lang w:eastAsia="es-PE"/>
    </w:rPr>
  </w:style>
  <w:style w:type="paragraph" w:customStyle="1" w:styleId="xl129">
    <w:name w:val="xl129"/>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0">
    <w:name w:val="xl130"/>
    <w:basedOn w:val="Normal"/>
    <w:rsid w:val="0046338B"/>
    <w:pPr>
      <w:pBdr>
        <w:bottom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1">
    <w:name w:val="xl131"/>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2">
    <w:name w:val="xl132"/>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33">
    <w:name w:val="xl133"/>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4">
    <w:name w:val="xl134"/>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5">
    <w:name w:val="xl135"/>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36">
    <w:name w:val="xl136"/>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7">
    <w:name w:val="xl137"/>
    <w:basedOn w:val="Normal"/>
    <w:rsid w:val="0046338B"/>
    <w:pPr>
      <w:pBdr>
        <w:top w:val="single" w:sz="4" w:space="0" w:color="EFEFEF"/>
        <w:bottom w:val="single" w:sz="4" w:space="0" w:color="EFEFEF"/>
      </w:pBdr>
      <w:spacing w:before="100" w:beforeAutospacing="1" w:after="100" w:afterAutospacing="1"/>
      <w:textAlignment w:val="center"/>
    </w:pPr>
    <w:rPr>
      <w:rFonts w:ascii="Arial Narrow" w:hAnsi="Arial Narrow"/>
      <w:color w:val="B7B7B7"/>
      <w:sz w:val="16"/>
      <w:szCs w:val="16"/>
      <w:lang w:eastAsia="es-PE"/>
    </w:rPr>
  </w:style>
  <w:style w:type="paragraph" w:customStyle="1" w:styleId="xl138">
    <w:name w:val="xl138"/>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39">
    <w:name w:val="xl139"/>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0">
    <w:name w:val="xl140"/>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1">
    <w:name w:val="xl141"/>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2">
    <w:name w:val="xl14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3">
    <w:name w:val="xl143"/>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144">
    <w:name w:val="xl144"/>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5">
    <w:name w:val="xl145"/>
    <w:basedOn w:val="Normal"/>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146">
    <w:name w:val="xl146"/>
    <w:basedOn w:val="Normal"/>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147">
    <w:name w:val="xl147"/>
    <w:basedOn w:val="Normal"/>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148">
    <w:name w:val="xl148"/>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49">
    <w:name w:val="xl14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b/>
      <w:bCs/>
      <w:sz w:val="16"/>
      <w:szCs w:val="16"/>
      <w:lang w:eastAsia="es-PE"/>
    </w:rPr>
  </w:style>
  <w:style w:type="paragraph" w:customStyle="1" w:styleId="xl150">
    <w:name w:val="xl15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151">
    <w:name w:val="xl151"/>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152">
    <w:name w:val="xl152"/>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153">
    <w:name w:val="xl153"/>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154">
    <w:name w:val="xl154"/>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155">
    <w:name w:val="xl155"/>
    <w:basedOn w:val="Normal"/>
    <w:rsid w:val="0046338B"/>
    <w:pPr>
      <w:pBdr>
        <w:top w:val="single" w:sz="8" w:space="0" w:color="auto"/>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6">
    <w:name w:val="xl156"/>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7">
    <w:name w:val="xl157"/>
    <w:basedOn w:val="Normal"/>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58">
    <w:name w:val="xl158"/>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59">
    <w:name w:val="xl159"/>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0">
    <w:name w:val="xl160"/>
    <w:basedOn w:val="Normal"/>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1">
    <w:name w:val="xl161"/>
    <w:basedOn w:val="Normal"/>
    <w:rsid w:val="0046338B"/>
    <w:pPr>
      <w:pBdr>
        <w:top w:val="single" w:sz="8" w:space="0" w:color="auto"/>
      </w:pBdr>
      <w:shd w:val="clear" w:color="D8D8D8" w:fill="D8D8D8"/>
      <w:spacing w:before="100" w:beforeAutospacing="1" w:after="100" w:afterAutospacing="1"/>
      <w:jc w:val="center"/>
      <w:textAlignment w:val="center"/>
    </w:pPr>
    <w:rPr>
      <w:rFonts w:ascii="Arial Narrow" w:hAnsi="Arial Narrow"/>
      <w:b/>
      <w:bCs/>
      <w:sz w:val="20"/>
      <w:szCs w:val="20"/>
      <w:lang w:eastAsia="es-PE"/>
    </w:rPr>
  </w:style>
  <w:style w:type="paragraph" w:customStyle="1" w:styleId="xl162">
    <w:name w:val="xl16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3">
    <w:name w:val="xl163"/>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4">
    <w:name w:val="xl164"/>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65">
    <w:name w:val="xl165"/>
    <w:basedOn w:val="Normal"/>
    <w:rsid w:val="0046338B"/>
    <w:pPr>
      <w:pBdr>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6">
    <w:name w:val="xl166"/>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67">
    <w:name w:val="xl167"/>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168">
    <w:name w:val="xl168"/>
    <w:basedOn w:val="Normal"/>
    <w:rsid w:val="0046338B"/>
    <w:pP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69">
    <w:name w:val="xl169"/>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0">
    <w:name w:val="xl170"/>
    <w:basedOn w:val="Normal"/>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1">
    <w:name w:val="xl171"/>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2">
    <w:name w:val="xl172"/>
    <w:basedOn w:val="Normal"/>
    <w:rsid w:val="0046338B"/>
    <w:pP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73">
    <w:name w:val="xl173"/>
    <w:basedOn w:val="Normal"/>
    <w:rsid w:val="0046338B"/>
    <w:pP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74">
    <w:name w:val="xl174"/>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76">
    <w:name w:val="xl176"/>
    <w:basedOn w:val="Normal"/>
    <w:rsid w:val="0046338B"/>
    <w:pPr>
      <w:pBdr>
        <w:top w:val="single" w:sz="8" w:space="0" w:color="000000"/>
        <w:left w:val="single" w:sz="8" w:space="0" w:color="auto"/>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7">
    <w:name w:val="xl177"/>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8">
    <w:name w:val="xl178"/>
    <w:basedOn w:val="Normal"/>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sz w:val="20"/>
      <w:szCs w:val="20"/>
      <w:lang w:eastAsia="es-PE"/>
    </w:rPr>
  </w:style>
  <w:style w:type="paragraph" w:customStyle="1" w:styleId="xl179">
    <w:name w:val="xl179"/>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0">
    <w:name w:val="xl180"/>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1">
    <w:name w:val="xl181"/>
    <w:basedOn w:val="Normal"/>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182">
    <w:name w:val="xl182"/>
    <w:basedOn w:val="Normal"/>
    <w:rsid w:val="0046338B"/>
    <w:pPr>
      <w:pBdr>
        <w:top w:val="single" w:sz="8" w:space="0" w:color="000000"/>
        <w:bottom w:val="single" w:sz="8" w:space="0" w:color="000000"/>
      </w:pBdr>
      <w:shd w:val="clear" w:color="CCCCCC" w:fill="CCCCCC"/>
      <w:spacing w:before="100" w:beforeAutospacing="1" w:after="100" w:afterAutospacing="1"/>
      <w:jc w:val="center"/>
      <w:textAlignment w:val="center"/>
    </w:pPr>
    <w:rPr>
      <w:rFonts w:ascii="Arial Narrow" w:hAnsi="Arial Narrow"/>
      <w:b/>
      <w:bCs/>
      <w:sz w:val="20"/>
      <w:szCs w:val="20"/>
      <w:lang w:eastAsia="es-PE"/>
    </w:rPr>
  </w:style>
  <w:style w:type="paragraph" w:customStyle="1" w:styleId="xl183">
    <w:name w:val="xl183"/>
    <w:basedOn w:val="Normal"/>
    <w:rsid w:val="0046338B"/>
    <w:pPr>
      <w:pBdr>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184">
    <w:name w:val="xl184"/>
    <w:basedOn w:val="Normal"/>
    <w:rsid w:val="0046338B"/>
    <w:pPr>
      <w:pBdr>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185">
    <w:name w:val="xl185"/>
    <w:basedOn w:val="Normal"/>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186">
    <w:name w:val="xl186"/>
    <w:basedOn w:val="Normal"/>
    <w:rsid w:val="0046338B"/>
    <w:pPr>
      <w:pBdr>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87">
    <w:name w:val="xl187"/>
    <w:basedOn w:val="Normal"/>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88">
    <w:name w:val="xl188"/>
    <w:basedOn w:val="Normal"/>
    <w:rsid w:val="0046338B"/>
    <w:pPr>
      <w:pBdr>
        <w:left w:val="single" w:sz="8" w:space="0" w:color="auto"/>
        <w:bottom w:val="single" w:sz="4" w:space="0" w:color="000000"/>
      </w:pBdr>
      <w:spacing w:before="100" w:beforeAutospacing="1" w:after="100" w:afterAutospacing="1"/>
      <w:textAlignment w:val="center"/>
    </w:pPr>
    <w:rPr>
      <w:rFonts w:ascii="Arial Narrow" w:hAnsi="Arial Narrow"/>
      <w:color w:val="595959"/>
      <w:sz w:val="20"/>
      <w:szCs w:val="20"/>
      <w:lang w:eastAsia="es-PE"/>
    </w:rPr>
  </w:style>
  <w:style w:type="paragraph" w:customStyle="1" w:styleId="xl189">
    <w:name w:val="xl189"/>
    <w:basedOn w:val="Normal"/>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90">
    <w:name w:val="xl190"/>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191">
    <w:name w:val="xl191"/>
    <w:basedOn w:val="Normal"/>
    <w:rsid w:val="0046338B"/>
    <w:pPr>
      <w:pBdr>
        <w:top w:val="single" w:sz="8" w:space="0" w:color="000000"/>
        <w:left w:val="single" w:sz="8" w:space="0" w:color="auto"/>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192">
    <w:name w:val="xl192"/>
    <w:basedOn w:val="Normal"/>
    <w:rsid w:val="0046338B"/>
    <w:pPr>
      <w:pBdr>
        <w:left w:val="single" w:sz="8" w:space="0" w:color="auto"/>
      </w:pBdr>
      <w:spacing w:before="100" w:beforeAutospacing="1" w:after="100" w:afterAutospacing="1"/>
      <w:textAlignment w:val="center"/>
    </w:pPr>
    <w:rPr>
      <w:rFonts w:ascii="Arial Narrow" w:hAnsi="Arial Narrow"/>
      <w:color w:val="595959"/>
      <w:sz w:val="20"/>
      <w:szCs w:val="20"/>
      <w:lang w:eastAsia="es-PE"/>
    </w:rPr>
  </w:style>
  <w:style w:type="paragraph" w:customStyle="1" w:styleId="xl193">
    <w:name w:val="xl193"/>
    <w:basedOn w:val="Normal"/>
    <w:rsid w:val="0046338B"/>
    <w:pPr>
      <w:spacing w:before="100" w:beforeAutospacing="1" w:after="100" w:afterAutospacing="1"/>
      <w:textAlignment w:val="center"/>
    </w:pPr>
    <w:rPr>
      <w:rFonts w:ascii="Arial Narrow" w:hAnsi="Arial Narrow"/>
      <w:color w:val="B7B7B7"/>
      <w:sz w:val="16"/>
      <w:szCs w:val="16"/>
      <w:lang w:eastAsia="es-PE"/>
    </w:rPr>
  </w:style>
  <w:style w:type="paragraph" w:customStyle="1" w:styleId="xl194">
    <w:name w:val="xl194"/>
    <w:basedOn w:val="Normal"/>
    <w:rsid w:val="0046338B"/>
    <w:pP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5">
    <w:name w:val="xl195"/>
    <w:basedOn w:val="Normal"/>
    <w:rsid w:val="0046338B"/>
    <w:pPr>
      <w:pBdr>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eastAsia="es-PE"/>
    </w:rPr>
  </w:style>
  <w:style w:type="paragraph" w:customStyle="1" w:styleId="xl196">
    <w:name w:val="xl196"/>
    <w:basedOn w:val="Normal"/>
    <w:rsid w:val="0046338B"/>
    <w:pP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7">
    <w:name w:val="xl197"/>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eastAsia="es-PE"/>
    </w:rPr>
  </w:style>
  <w:style w:type="paragraph" w:customStyle="1" w:styleId="xl198">
    <w:name w:val="xl198"/>
    <w:basedOn w:val="Normal"/>
    <w:rsid w:val="0046338B"/>
    <w:pPr>
      <w:pBdr>
        <w:top w:val="single" w:sz="4" w:space="0" w:color="000000"/>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199">
    <w:name w:val="xl199"/>
    <w:basedOn w:val="Normal"/>
    <w:rsid w:val="0046338B"/>
    <w:pPr>
      <w:pBdr>
        <w:top w:val="single" w:sz="4" w:space="0" w:color="000000"/>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00">
    <w:name w:val="xl200"/>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01">
    <w:name w:val="xl201"/>
    <w:basedOn w:val="Normal"/>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02">
    <w:name w:val="xl202"/>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3">
    <w:name w:val="xl203"/>
    <w:basedOn w:val="Normal"/>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4">
    <w:name w:val="xl204"/>
    <w:basedOn w:val="Normal"/>
    <w:rsid w:val="0046338B"/>
    <w:pPr>
      <w:pBdr>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5">
    <w:name w:val="xl205"/>
    <w:basedOn w:val="Normal"/>
    <w:rsid w:val="0046338B"/>
    <w:pPr>
      <w:pBdr>
        <w:bottom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6">
    <w:name w:val="xl206"/>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07">
    <w:name w:val="xl207"/>
    <w:basedOn w:val="Normal"/>
    <w:rsid w:val="0046338B"/>
    <w:pPr>
      <w:pBdr>
        <w:top w:val="single" w:sz="4" w:space="0" w:color="999999"/>
        <w:left w:val="single" w:sz="8" w:space="0" w:color="auto"/>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8">
    <w:name w:val="xl208"/>
    <w:basedOn w:val="Normal"/>
    <w:rsid w:val="0046338B"/>
    <w:pPr>
      <w:pBdr>
        <w:top w:val="single" w:sz="4" w:space="0" w:color="999999"/>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eastAsia="es-PE"/>
    </w:rPr>
  </w:style>
  <w:style w:type="paragraph" w:customStyle="1" w:styleId="xl209">
    <w:name w:val="xl209"/>
    <w:basedOn w:val="Normal"/>
    <w:rsid w:val="0046338B"/>
    <w:pPr>
      <w:pBdr>
        <w:top w:val="single" w:sz="4" w:space="0" w:color="EFEFEF"/>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eastAsia="es-PE"/>
    </w:rPr>
  </w:style>
  <w:style w:type="paragraph" w:customStyle="1" w:styleId="xl210">
    <w:name w:val="xl210"/>
    <w:basedOn w:val="Normal"/>
    <w:rsid w:val="0046338B"/>
    <w:pPr>
      <w:pBdr>
        <w:top w:val="single" w:sz="4" w:space="0" w:color="000000"/>
        <w:left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11">
    <w:name w:val="xl211"/>
    <w:basedOn w:val="Normal"/>
    <w:rsid w:val="0046338B"/>
    <w:pPr>
      <w:spacing w:before="100" w:beforeAutospacing="1" w:after="100" w:afterAutospacing="1"/>
    </w:pPr>
    <w:rPr>
      <w:lang w:eastAsia="es-PE"/>
    </w:rPr>
  </w:style>
  <w:style w:type="paragraph" w:customStyle="1" w:styleId="xl212">
    <w:name w:val="xl212"/>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13">
    <w:name w:val="xl213"/>
    <w:basedOn w:val="Normal"/>
    <w:rsid w:val="0046338B"/>
    <w:pPr>
      <w:pBdr>
        <w:left w:val="single" w:sz="8" w:space="0" w:color="auto"/>
        <w:bottom w:val="single" w:sz="4" w:space="0" w:color="EFEFEF"/>
      </w:pBdr>
      <w:spacing w:before="100" w:beforeAutospacing="1" w:after="100" w:afterAutospacing="1"/>
      <w:jc w:val="right"/>
      <w:textAlignment w:val="center"/>
    </w:pPr>
    <w:rPr>
      <w:rFonts w:ascii="Arial Narrow" w:hAnsi="Arial Narrow"/>
      <w:color w:val="B7B7B7"/>
      <w:sz w:val="16"/>
      <w:szCs w:val="16"/>
      <w:lang w:eastAsia="es-PE"/>
    </w:rPr>
  </w:style>
  <w:style w:type="paragraph" w:customStyle="1" w:styleId="xl214">
    <w:name w:val="xl214"/>
    <w:basedOn w:val="Normal"/>
    <w:rsid w:val="0046338B"/>
    <w:pPr>
      <w:pBdr>
        <w:left w:val="single" w:sz="8" w:space="0" w:color="auto"/>
      </w:pBdr>
      <w:spacing w:before="100" w:beforeAutospacing="1" w:after="100" w:afterAutospacing="1"/>
      <w:jc w:val="right"/>
      <w:textAlignment w:val="center"/>
    </w:pPr>
    <w:rPr>
      <w:rFonts w:ascii="Arial Narrow" w:hAnsi="Arial Narrow"/>
      <w:color w:val="B7B7B7"/>
      <w:sz w:val="16"/>
      <w:szCs w:val="16"/>
      <w:lang w:eastAsia="es-PE"/>
    </w:rPr>
  </w:style>
  <w:style w:type="paragraph" w:customStyle="1" w:styleId="xl215">
    <w:name w:val="xl215"/>
    <w:basedOn w:val="Normal"/>
    <w:rsid w:val="0046338B"/>
    <w:pPr>
      <w:pBdr>
        <w:top w:val="single" w:sz="4" w:space="0" w:color="999999"/>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16">
    <w:name w:val="xl216"/>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eastAsia="es-PE"/>
    </w:rPr>
  </w:style>
  <w:style w:type="paragraph" w:customStyle="1" w:styleId="xl217">
    <w:name w:val="xl217"/>
    <w:basedOn w:val="Normal"/>
    <w:rsid w:val="0046338B"/>
    <w:pPr>
      <w:spacing w:before="100" w:beforeAutospacing="1" w:after="100" w:afterAutospacing="1"/>
      <w:textAlignment w:val="center"/>
    </w:pPr>
    <w:rPr>
      <w:rFonts w:ascii="Arial Narrow" w:hAnsi="Arial Narrow"/>
      <w:color w:val="595959"/>
      <w:sz w:val="20"/>
      <w:szCs w:val="20"/>
      <w:lang w:eastAsia="es-PE"/>
    </w:rPr>
  </w:style>
  <w:style w:type="paragraph" w:customStyle="1" w:styleId="xl218">
    <w:name w:val="xl218"/>
    <w:basedOn w:val="Normal"/>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19">
    <w:name w:val="xl219"/>
    <w:basedOn w:val="Normal"/>
    <w:rsid w:val="0046338B"/>
    <w:pP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20">
    <w:name w:val="xl220"/>
    <w:basedOn w:val="Normal"/>
    <w:rsid w:val="0046338B"/>
    <w:pPr>
      <w:pBdr>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1">
    <w:name w:val="xl221"/>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2">
    <w:name w:val="xl222"/>
    <w:basedOn w:val="Normal"/>
    <w:rsid w:val="0046338B"/>
    <w:pPr>
      <w:pBdr>
        <w:left w:val="single" w:sz="8" w:space="0" w:color="auto"/>
      </w:pBdr>
      <w:shd w:val="clear" w:color="F2F2F2" w:fill="F2F2F2"/>
      <w:spacing w:before="100" w:beforeAutospacing="1" w:after="100" w:afterAutospacing="1"/>
      <w:textAlignment w:val="center"/>
    </w:pPr>
    <w:rPr>
      <w:rFonts w:ascii="Arial Narrow" w:hAnsi="Arial Narrow"/>
      <w:sz w:val="20"/>
      <w:szCs w:val="20"/>
      <w:lang w:eastAsia="es-PE"/>
    </w:rPr>
  </w:style>
  <w:style w:type="paragraph" w:customStyle="1" w:styleId="xl223">
    <w:name w:val="xl223"/>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24">
    <w:name w:val="xl224"/>
    <w:basedOn w:val="Normal"/>
    <w:rsid w:val="0046338B"/>
    <w:pPr>
      <w:spacing w:before="100" w:beforeAutospacing="1" w:after="100" w:afterAutospacing="1"/>
      <w:jc w:val="center"/>
      <w:textAlignment w:val="center"/>
    </w:pPr>
    <w:rPr>
      <w:rFonts w:ascii="Arial Narrow" w:hAnsi="Arial Narrow"/>
      <w:color w:val="595959"/>
      <w:sz w:val="20"/>
      <w:szCs w:val="20"/>
      <w:lang w:eastAsia="es-PE"/>
    </w:rPr>
  </w:style>
  <w:style w:type="paragraph" w:customStyle="1" w:styleId="xl225">
    <w:name w:val="xl225"/>
    <w:basedOn w:val="Normal"/>
    <w:rsid w:val="0046338B"/>
    <w:pPr>
      <w:pBdr>
        <w:lef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eastAsia="es-PE"/>
    </w:rPr>
  </w:style>
  <w:style w:type="paragraph" w:customStyle="1" w:styleId="xl226">
    <w:name w:val="xl226"/>
    <w:basedOn w:val="Normal"/>
    <w:rsid w:val="0046338B"/>
    <w:pPr>
      <w:pBdr>
        <w:top w:val="single" w:sz="4" w:space="0" w:color="auto"/>
      </w:pBdr>
      <w:shd w:val="clear" w:color="F2F2F2" w:fill="F2F2F2"/>
      <w:spacing w:before="100" w:beforeAutospacing="1" w:after="100" w:afterAutospacing="1"/>
      <w:textAlignment w:val="center"/>
    </w:pPr>
    <w:rPr>
      <w:rFonts w:ascii="Arial Narrow" w:hAnsi="Arial Narrow"/>
      <w:b/>
      <w:bCs/>
      <w:sz w:val="20"/>
      <w:szCs w:val="20"/>
      <w:lang w:eastAsia="es-PE"/>
    </w:rPr>
  </w:style>
  <w:style w:type="paragraph" w:customStyle="1" w:styleId="xl227">
    <w:name w:val="xl227"/>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eastAsia="es-PE"/>
    </w:rPr>
  </w:style>
  <w:style w:type="paragraph" w:customStyle="1" w:styleId="xl228">
    <w:name w:val="xl228"/>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8080"/>
      <w:sz w:val="16"/>
      <w:szCs w:val="16"/>
      <w:lang w:eastAsia="es-PE"/>
    </w:rPr>
  </w:style>
  <w:style w:type="paragraph" w:customStyle="1" w:styleId="xl229">
    <w:name w:val="xl22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eastAsia="es-PE"/>
    </w:rPr>
  </w:style>
  <w:style w:type="paragraph" w:customStyle="1" w:styleId="xl230">
    <w:name w:val="xl23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eastAsia="es-PE"/>
    </w:rPr>
  </w:style>
  <w:style w:type="paragraph" w:customStyle="1" w:styleId="xl231">
    <w:name w:val="xl231"/>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16"/>
      <w:szCs w:val="16"/>
      <w:lang w:eastAsia="es-PE"/>
    </w:rPr>
  </w:style>
  <w:style w:type="paragraph" w:customStyle="1" w:styleId="xl232">
    <w:name w:val="xl232"/>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eastAsia="es-PE"/>
    </w:rPr>
  </w:style>
  <w:style w:type="paragraph" w:customStyle="1" w:styleId="xl233">
    <w:name w:val="xl233"/>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34">
    <w:name w:val="xl234"/>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235">
    <w:name w:val="xl235"/>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36">
    <w:name w:val="xl236"/>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37">
    <w:name w:val="xl237"/>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660066"/>
      <w:sz w:val="16"/>
      <w:szCs w:val="16"/>
      <w:lang w:eastAsia="es-PE"/>
    </w:rPr>
  </w:style>
  <w:style w:type="paragraph" w:customStyle="1" w:styleId="xl238">
    <w:name w:val="xl238"/>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39">
    <w:name w:val="xl23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40">
    <w:name w:val="xl24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eastAsia="es-PE"/>
    </w:rPr>
  </w:style>
  <w:style w:type="paragraph" w:customStyle="1" w:styleId="xl241">
    <w:name w:val="xl241"/>
    <w:basedOn w:val="Normal"/>
    <w:rsid w:val="0046338B"/>
    <w:pPr>
      <w:spacing w:before="100" w:beforeAutospacing="1" w:after="100" w:afterAutospacing="1"/>
      <w:jc w:val="center"/>
      <w:textAlignment w:val="center"/>
    </w:pPr>
    <w:rPr>
      <w:rFonts w:ascii="Arial" w:hAnsi="Arial" w:cs="Arial"/>
      <w:sz w:val="16"/>
      <w:szCs w:val="16"/>
      <w:lang w:eastAsia="es-PE"/>
    </w:rPr>
  </w:style>
  <w:style w:type="paragraph" w:customStyle="1" w:styleId="xl242">
    <w:name w:val="xl242"/>
    <w:basedOn w:val="Normal"/>
    <w:rsid w:val="0046338B"/>
    <w:pPr>
      <w:spacing w:before="100" w:beforeAutospacing="1" w:after="100" w:afterAutospacing="1"/>
      <w:textAlignment w:val="center"/>
    </w:pPr>
    <w:rPr>
      <w:rFonts w:ascii="Arial" w:hAnsi="Arial" w:cs="Arial"/>
      <w:sz w:val="16"/>
      <w:szCs w:val="16"/>
      <w:lang w:eastAsia="es-PE"/>
    </w:rPr>
  </w:style>
  <w:style w:type="paragraph" w:customStyle="1" w:styleId="xl243">
    <w:name w:val="xl243"/>
    <w:basedOn w:val="Normal"/>
    <w:rsid w:val="0046338B"/>
    <w:pPr>
      <w:spacing w:before="100" w:beforeAutospacing="1" w:after="100" w:afterAutospacing="1"/>
      <w:jc w:val="right"/>
      <w:textAlignment w:val="center"/>
    </w:pPr>
    <w:rPr>
      <w:rFonts w:ascii="Arial" w:hAnsi="Arial" w:cs="Arial"/>
      <w:sz w:val="16"/>
      <w:szCs w:val="16"/>
      <w:lang w:eastAsia="es-PE"/>
    </w:rPr>
  </w:style>
  <w:style w:type="paragraph" w:customStyle="1" w:styleId="xl244">
    <w:name w:val="xl244"/>
    <w:basedOn w:val="Normal"/>
    <w:rsid w:val="0046338B"/>
    <w:pPr>
      <w:spacing w:before="100" w:beforeAutospacing="1" w:after="100" w:afterAutospacing="1"/>
      <w:textAlignment w:val="center"/>
    </w:pPr>
    <w:rPr>
      <w:rFonts w:ascii="Arial" w:hAnsi="Arial" w:cs="Arial"/>
      <w:sz w:val="16"/>
      <w:szCs w:val="16"/>
      <w:lang w:eastAsia="es-PE"/>
    </w:rPr>
  </w:style>
  <w:style w:type="paragraph" w:customStyle="1" w:styleId="xl245">
    <w:name w:val="xl245"/>
    <w:basedOn w:val="Normal"/>
    <w:rsid w:val="0046338B"/>
    <w:pP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46">
    <w:name w:val="xl246"/>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47">
    <w:name w:val="xl247"/>
    <w:basedOn w:val="Normal"/>
    <w:rsid w:val="004633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eastAsia="es-PE"/>
    </w:rPr>
  </w:style>
  <w:style w:type="paragraph" w:customStyle="1" w:styleId="xl248">
    <w:name w:val="xl248"/>
    <w:basedOn w:val="Normal"/>
    <w:rsid w:val="0046338B"/>
    <w:pPr>
      <w:spacing w:before="100" w:beforeAutospacing="1" w:after="100" w:afterAutospacing="1"/>
      <w:jc w:val="center"/>
      <w:textAlignment w:val="center"/>
    </w:pPr>
    <w:rPr>
      <w:rFonts w:ascii="Arial" w:hAnsi="Arial" w:cs="Arial"/>
      <w:sz w:val="16"/>
      <w:szCs w:val="16"/>
      <w:lang w:eastAsia="es-PE"/>
    </w:rPr>
  </w:style>
  <w:style w:type="paragraph" w:customStyle="1" w:styleId="xl249">
    <w:name w:val="xl24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eastAsia="es-PE"/>
    </w:rPr>
  </w:style>
  <w:style w:type="paragraph" w:customStyle="1" w:styleId="xl250">
    <w:name w:val="xl250"/>
    <w:basedOn w:val="Normal"/>
    <w:rsid w:val="0046338B"/>
    <w:pPr>
      <w:spacing w:before="100" w:beforeAutospacing="1" w:after="100" w:afterAutospacing="1"/>
      <w:textAlignment w:val="center"/>
    </w:pPr>
    <w:rPr>
      <w:rFonts w:ascii="Arial" w:hAnsi="Arial" w:cs="Arial"/>
      <w:sz w:val="16"/>
      <w:szCs w:val="16"/>
      <w:lang w:eastAsia="es-PE"/>
    </w:rPr>
  </w:style>
  <w:style w:type="paragraph" w:customStyle="1" w:styleId="xl251">
    <w:name w:val="xl251"/>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52">
    <w:name w:val="xl252"/>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eastAsia="es-PE"/>
    </w:rPr>
  </w:style>
  <w:style w:type="paragraph" w:customStyle="1" w:styleId="xl253">
    <w:name w:val="xl253"/>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254">
    <w:name w:val="xl254"/>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eastAsia="es-PE"/>
    </w:rPr>
  </w:style>
  <w:style w:type="paragraph" w:customStyle="1" w:styleId="xl255">
    <w:name w:val="xl255"/>
    <w:basedOn w:val="Normal"/>
    <w:uiPriority w:val="99"/>
    <w:rsid w:val="0046338B"/>
    <w:pPr>
      <w:pBdr>
        <w:right w:val="single" w:sz="4" w:space="0" w:color="000000"/>
      </w:pBdr>
      <w:shd w:val="clear" w:color="D8D8D8" w:fill="D8D8D8"/>
      <w:spacing w:before="100" w:beforeAutospacing="1" w:after="100" w:afterAutospacing="1"/>
      <w:jc w:val="right"/>
      <w:textAlignment w:val="center"/>
    </w:pPr>
    <w:rPr>
      <w:rFonts w:ascii="Arial Narrow" w:hAnsi="Arial Narrow"/>
      <w:b/>
      <w:bCs/>
      <w:sz w:val="20"/>
      <w:szCs w:val="20"/>
      <w:lang w:eastAsia="es-PE"/>
    </w:rPr>
  </w:style>
  <w:style w:type="paragraph" w:customStyle="1" w:styleId="xl256">
    <w:name w:val="xl256"/>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7">
    <w:name w:val="xl257"/>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8">
    <w:name w:val="xl258"/>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59">
    <w:name w:val="xl259"/>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eastAsia="es-PE"/>
    </w:rPr>
  </w:style>
  <w:style w:type="paragraph" w:customStyle="1" w:styleId="xl260">
    <w:name w:val="xl260"/>
    <w:basedOn w:val="Normal"/>
    <w:uiPriority w:val="99"/>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top"/>
    </w:pPr>
    <w:rPr>
      <w:rFonts w:ascii="Arial" w:hAnsi="Arial" w:cs="Arial"/>
      <w:sz w:val="16"/>
      <w:szCs w:val="16"/>
      <w:lang w:eastAsia="es-PE"/>
    </w:rPr>
  </w:style>
  <w:style w:type="paragraph" w:customStyle="1" w:styleId="xl261">
    <w:name w:val="xl261"/>
    <w:basedOn w:val="Normal"/>
    <w:uiPriority w:val="99"/>
    <w:rsid w:val="0046338B"/>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textAlignment w:val="center"/>
    </w:pPr>
    <w:rPr>
      <w:rFonts w:ascii="Arial" w:hAnsi="Arial" w:cs="Arial"/>
      <w:b/>
      <w:bCs/>
      <w:color w:val="660066"/>
      <w:sz w:val="16"/>
      <w:szCs w:val="16"/>
      <w:lang w:eastAsia="es-PE"/>
    </w:rPr>
  </w:style>
  <w:style w:type="paragraph" w:customStyle="1" w:styleId="xl262">
    <w:name w:val="xl262"/>
    <w:basedOn w:val="Normal"/>
    <w:uiPriority w:val="99"/>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63">
    <w:name w:val="xl263"/>
    <w:basedOn w:val="Normal"/>
    <w:uiPriority w:val="99"/>
    <w:rsid w:val="0046338B"/>
    <w:pPr>
      <w:spacing w:before="100" w:beforeAutospacing="1" w:after="100" w:afterAutospacing="1"/>
      <w:ind w:firstLineChars="100" w:firstLine="100"/>
    </w:pPr>
    <w:rPr>
      <w:rFonts w:ascii="Arial" w:hAnsi="Arial" w:cs="Arial"/>
      <w:color w:val="000000"/>
      <w:sz w:val="16"/>
      <w:szCs w:val="16"/>
      <w:lang w:eastAsia="es-PE"/>
    </w:rPr>
  </w:style>
  <w:style w:type="paragraph" w:customStyle="1" w:styleId="xl264">
    <w:name w:val="xl264"/>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008080"/>
      <w:sz w:val="16"/>
      <w:szCs w:val="16"/>
      <w:lang w:eastAsia="es-PE"/>
    </w:rPr>
  </w:style>
  <w:style w:type="paragraph" w:customStyle="1" w:styleId="xl265">
    <w:name w:val="xl265"/>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800000"/>
      <w:sz w:val="16"/>
      <w:szCs w:val="16"/>
      <w:lang w:eastAsia="es-PE"/>
    </w:rPr>
  </w:style>
  <w:style w:type="paragraph" w:customStyle="1" w:styleId="xl266">
    <w:name w:val="xl266"/>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7">
    <w:name w:val="xl267"/>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8">
    <w:name w:val="xl268"/>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69">
    <w:name w:val="xl269"/>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70">
    <w:name w:val="xl270"/>
    <w:basedOn w:val="Normal"/>
    <w:uiPriority w:val="99"/>
    <w:rsid w:val="0046338B"/>
    <w:pPr>
      <w:pBdr>
        <w:left w:val="single" w:sz="8" w:space="0" w:color="auto"/>
      </w:pBdr>
      <w:spacing w:before="100" w:beforeAutospacing="1" w:after="100" w:afterAutospacing="1"/>
      <w:textAlignment w:val="center"/>
    </w:pPr>
    <w:rPr>
      <w:rFonts w:ascii="Arial" w:hAnsi="Arial" w:cs="Arial"/>
      <w:sz w:val="16"/>
      <w:szCs w:val="16"/>
      <w:lang w:eastAsia="es-PE"/>
    </w:rPr>
  </w:style>
  <w:style w:type="paragraph" w:customStyle="1" w:styleId="xl271">
    <w:name w:val="xl271"/>
    <w:basedOn w:val="Normal"/>
    <w:uiPriority w:val="99"/>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eastAsia="es-PE"/>
    </w:rPr>
  </w:style>
  <w:style w:type="paragraph" w:customStyle="1" w:styleId="xl272">
    <w:name w:val="xl272"/>
    <w:basedOn w:val="Normal"/>
    <w:uiPriority w:val="99"/>
    <w:rsid w:val="0046338B"/>
    <w:pPr>
      <w:pBdr>
        <w:left w:val="single" w:sz="8" w:space="0" w:color="auto"/>
        <w:right w:val="single" w:sz="4" w:space="0" w:color="000000"/>
      </w:pBdr>
      <w:spacing w:before="100" w:beforeAutospacing="1" w:after="100" w:afterAutospacing="1"/>
      <w:jc w:val="right"/>
      <w:textAlignment w:val="center"/>
    </w:pPr>
    <w:rPr>
      <w:rFonts w:ascii="Arial" w:hAnsi="Arial" w:cs="Arial"/>
      <w:sz w:val="16"/>
      <w:szCs w:val="16"/>
      <w:lang w:eastAsia="es-PE"/>
    </w:rPr>
  </w:style>
  <w:style w:type="paragraph" w:customStyle="1" w:styleId="xl273">
    <w:name w:val="xl273"/>
    <w:basedOn w:val="Normal"/>
    <w:uiPriority w:val="99"/>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eastAsia="es-PE"/>
    </w:rPr>
  </w:style>
  <w:style w:type="character" w:customStyle="1" w:styleId="Textoindependiente2Car">
    <w:name w:val="Texto independiente 2 Car"/>
    <w:basedOn w:val="Fuentedeprrafopredeter"/>
    <w:link w:val="Textoindependiente2"/>
    <w:uiPriority w:val="99"/>
    <w:rsid w:val="00817A03"/>
    <w:rPr>
      <w:rFonts w:ascii="Arial" w:hAnsi="Arial"/>
      <w:b/>
      <w:sz w:val="24"/>
    </w:rPr>
  </w:style>
  <w:style w:type="paragraph" w:customStyle="1" w:styleId="SectionIclauses">
    <w:name w:val="Section I clauses"/>
    <w:basedOn w:val="Section8-Clauses"/>
    <w:link w:val="SectionIclausesChar"/>
    <w:qFormat/>
    <w:rsid w:val="00817A03"/>
    <w:pPr>
      <w:tabs>
        <w:tab w:val="clear" w:pos="360"/>
        <w:tab w:val="num" w:pos="432"/>
      </w:tabs>
      <w:suppressAutoHyphens w:val="0"/>
      <w:overflowPunct/>
      <w:autoSpaceDE/>
      <w:autoSpaceDN/>
      <w:adjustRightInd/>
      <w:ind w:left="432" w:hanging="360"/>
      <w:textAlignment w:val="auto"/>
    </w:pPr>
  </w:style>
  <w:style w:type="paragraph" w:customStyle="1" w:styleId="Section1heading">
    <w:name w:val="Section 1 heading"/>
    <w:basedOn w:val="S1-Header"/>
    <w:link w:val="Section1headingChar"/>
    <w:uiPriority w:val="99"/>
    <w:qFormat/>
    <w:rsid w:val="00817A03"/>
    <w:pPr>
      <w:numPr>
        <w:numId w:val="50"/>
      </w:numPr>
      <w:spacing w:before="240" w:after="240"/>
    </w:pPr>
    <w:rPr>
      <w:lang w:val="es-ES"/>
    </w:rPr>
  </w:style>
  <w:style w:type="character" w:customStyle="1" w:styleId="Section1-ClausesChar">
    <w:name w:val="Section 1-Clauses Char"/>
    <w:basedOn w:val="Fuentedeprrafopredeter"/>
    <w:link w:val="Section1-Clauses"/>
    <w:rsid w:val="00817A03"/>
    <w:rPr>
      <w:b/>
      <w:bCs/>
      <w:sz w:val="24"/>
    </w:rPr>
  </w:style>
  <w:style w:type="character" w:customStyle="1" w:styleId="Section8-ClausesChar">
    <w:name w:val="Section 8 - Clauses Char"/>
    <w:basedOn w:val="Section1-ClausesChar"/>
    <w:link w:val="Section8-Clauses"/>
    <w:uiPriority w:val="99"/>
    <w:rsid w:val="00817A03"/>
    <w:rPr>
      <w:b/>
      <w:bCs w:val="0"/>
      <w:sz w:val="24"/>
    </w:rPr>
  </w:style>
  <w:style w:type="character" w:customStyle="1" w:styleId="SectionIclausesChar">
    <w:name w:val="Section I clauses Char"/>
    <w:basedOn w:val="Section8-ClausesChar"/>
    <w:link w:val="SectionIclauses"/>
    <w:rsid w:val="00817A03"/>
    <w:rPr>
      <w:b/>
      <w:bCs w:val="0"/>
      <w:sz w:val="24"/>
    </w:rPr>
  </w:style>
  <w:style w:type="character" w:customStyle="1" w:styleId="Section1headingChar">
    <w:name w:val="Section 1 heading Char"/>
    <w:basedOn w:val="S1-HeaderChar"/>
    <w:link w:val="Section1heading"/>
    <w:uiPriority w:val="99"/>
    <w:rsid w:val="00817A03"/>
    <w:rPr>
      <w:rFonts w:ascii="Arial" w:hAnsi="Arial"/>
      <w:b/>
      <w:sz w:val="28"/>
      <w:lang w:val="es-ES" w:eastAsia="en-US" w:bidi="ar-SA"/>
    </w:rPr>
  </w:style>
  <w:style w:type="paragraph" w:customStyle="1" w:styleId="Sec4heading2">
    <w:name w:val="Sec 4 heading 2"/>
    <w:basedOn w:val="S4-Header2"/>
    <w:link w:val="Sec4heading2Char"/>
    <w:qFormat/>
    <w:rsid w:val="00817A03"/>
    <w:pPr>
      <w:ind w:right="69"/>
    </w:pPr>
  </w:style>
  <w:style w:type="character" w:customStyle="1" w:styleId="Sec4heading2Char">
    <w:name w:val="Sec 4 heading 2 Char"/>
    <w:basedOn w:val="Fuentedeprrafopredeter"/>
    <w:link w:val="Sec4heading2"/>
    <w:rsid w:val="00817A03"/>
    <w:rPr>
      <w:b/>
      <w:sz w:val="28"/>
      <w:szCs w:val="24"/>
    </w:rPr>
  </w:style>
  <w:style w:type="character" w:customStyle="1" w:styleId="SectionVHeading2Char">
    <w:name w:val="Section V. Heading 2 Char"/>
    <w:basedOn w:val="Fuentedeprrafopredeter"/>
    <w:link w:val="SectionVHeading2"/>
    <w:rsid w:val="00817A03"/>
    <w:rPr>
      <w:b/>
      <w:sz w:val="28"/>
      <w:lang w:val="es-ES_tradnl"/>
    </w:rPr>
  </w:style>
  <w:style w:type="paragraph" w:customStyle="1" w:styleId="Sec3Heading1">
    <w:name w:val="Sec 3 Heading 1"/>
    <w:basedOn w:val="S6-Header1"/>
    <w:link w:val="Sec3Heading1Char"/>
    <w:qFormat/>
    <w:rsid w:val="00817A03"/>
  </w:style>
  <w:style w:type="character" w:customStyle="1" w:styleId="S6-Header1Char">
    <w:name w:val="S6-Header 1 Char"/>
    <w:basedOn w:val="Fuentedeprrafopredeter"/>
    <w:link w:val="S6-Header1"/>
    <w:rsid w:val="00817A03"/>
    <w:rPr>
      <w:rFonts w:cs="Arial"/>
      <w:b/>
      <w:sz w:val="32"/>
      <w:szCs w:val="24"/>
    </w:rPr>
  </w:style>
  <w:style w:type="character" w:customStyle="1" w:styleId="Sec3Heading1Char">
    <w:name w:val="Sec 3 Heading 1 Char"/>
    <w:basedOn w:val="S6-Header1Char"/>
    <w:link w:val="Sec3Heading1"/>
    <w:rsid w:val="00817A03"/>
    <w:rPr>
      <w:rFonts w:cs="Arial"/>
      <w:b/>
      <w:sz w:val="32"/>
      <w:szCs w:val="24"/>
    </w:rPr>
  </w:style>
  <w:style w:type="character" w:customStyle="1" w:styleId="S1-Header1Char">
    <w:name w:val="S1-Header1 Char"/>
    <w:basedOn w:val="Fuentedeprrafopredeter"/>
    <w:link w:val="S1-Header1"/>
    <w:uiPriority w:val="99"/>
    <w:rsid w:val="00817A03"/>
    <w:rPr>
      <w:b/>
      <w:sz w:val="28"/>
      <w:szCs w:val="24"/>
      <w:lang w:val="es-PE"/>
    </w:rPr>
  </w:style>
  <w:style w:type="character" w:customStyle="1" w:styleId="S1-Header2Char">
    <w:name w:val="S1-Header2 Char"/>
    <w:basedOn w:val="Fuentedeprrafopredeter"/>
    <w:link w:val="S1-Header2"/>
    <w:rsid w:val="00817A03"/>
    <w:rPr>
      <w:b/>
      <w:sz w:val="24"/>
      <w:szCs w:val="24"/>
    </w:rPr>
  </w:style>
  <w:style w:type="character" w:customStyle="1" w:styleId="StyleS1-Header1TimesNewRoman14ptChar1">
    <w:name w:val="Style S1-Header1 + Times New Roman 14 pt Char1"/>
    <w:basedOn w:val="S1-Header1Char"/>
    <w:link w:val="StyleS1-Header1TimesNewRoman14pt"/>
    <w:rsid w:val="00817A03"/>
    <w:rPr>
      <w:b/>
      <w:bCs/>
      <w:sz w:val="28"/>
      <w:szCs w:val="24"/>
      <w:lang w:val="es-PE"/>
    </w:rPr>
  </w:style>
  <w:style w:type="character" w:customStyle="1" w:styleId="StyleStyleS1-Header1TimesNewRoman14pt1Char1">
    <w:name w:val="Style Style S1-Header1 + Times New Roman 14 pt +1 Char1"/>
    <w:basedOn w:val="StyleS1-Header1TimesNewRoman14ptChar1"/>
    <w:link w:val="StyleStyleS1-Header1TimesNewRoman14pt1"/>
    <w:uiPriority w:val="99"/>
    <w:rsid w:val="00817A03"/>
    <w:rPr>
      <w:b/>
      <w:bCs/>
      <w:sz w:val="28"/>
      <w:szCs w:val="24"/>
      <w:lang w:val="es-PE"/>
    </w:rPr>
  </w:style>
  <w:style w:type="paragraph" w:customStyle="1" w:styleId="SectionIHeader2">
    <w:name w:val="Section I. Header 2"/>
    <w:basedOn w:val="Prrafodelista"/>
    <w:uiPriority w:val="99"/>
    <w:qFormat/>
    <w:rsid w:val="00817A03"/>
    <w:pPr>
      <w:numPr>
        <w:numId w:val="127"/>
      </w:numPr>
      <w:ind w:left="342" w:hanging="342"/>
    </w:pPr>
    <w:rPr>
      <w:b/>
      <w:bCs/>
      <w:sz w:val="22"/>
      <w:szCs w:val="22"/>
      <w:lang w:val="es-CO"/>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817A03"/>
    <w:rPr>
      <w:rFonts w:ascii="Times New Roman Bold" w:hAnsi="Times New Roman Bold"/>
      <w:b/>
      <w:noProof/>
      <w:sz w:val="32"/>
      <w:szCs w:val="28"/>
      <w:lang w:val="es-ES"/>
    </w:rPr>
  </w:style>
  <w:style w:type="paragraph" w:customStyle="1" w:styleId="sec7-clauses">
    <w:name w:val="sec7-clauses"/>
    <w:basedOn w:val="Normal"/>
    <w:uiPriority w:val="99"/>
    <w:rsid w:val="00817A03"/>
    <w:pPr>
      <w:spacing w:after="200"/>
    </w:pPr>
    <w:rPr>
      <w:rFonts w:ascii="Times New Roman Bold" w:hAnsi="Times New Roman Bold"/>
      <w:b/>
      <w:szCs w:val="20"/>
    </w:rPr>
  </w:style>
  <w:style w:type="paragraph" w:customStyle="1" w:styleId="AheaderofFormsSecondLevel">
    <w:name w:val="Aheader of Forms Second Level"/>
    <w:basedOn w:val="Normal"/>
    <w:link w:val="AheaderofFormsSecondLevelChar"/>
    <w:qFormat/>
    <w:rsid w:val="00817A03"/>
    <w:pPr>
      <w:jc w:val="center"/>
    </w:pPr>
    <w:rPr>
      <w:b/>
      <w:noProof/>
      <w:sz w:val="28"/>
    </w:rPr>
  </w:style>
  <w:style w:type="character" w:customStyle="1" w:styleId="AheaderofFormsSecondLevelChar">
    <w:name w:val="Aheader of Forms Second Level Char"/>
    <w:basedOn w:val="Fuentedeprrafopredeter"/>
    <w:link w:val="AheaderofFormsSecondLevel"/>
    <w:rsid w:val="00817A03"/>
    <w:rPr>
      <w:b/>
      <w:noProof/>
      <w:sz w:val="28"/>
      <w:szCs w:val="24"/>
    </w:rPr>
  </w:style>
  <w:style w:type="paragraph" w:customStyle="1" w:styleId="ParteTcnica">
    <w:name w:val="Parte Técnica"/>
    <w:basedOn w:val="HeaderTechnicalandFinancialPartofEvaluationCriteria"/>
    <w:uiPriority w:val="99"/>
    <w:qFormat/>
    <w:rsid w:val="00817A03"/>
    <w:pPr>
      <w:numPr>
        <w:ilvl w:val="4"/>
      </w:numPr>
      <w:ind w:left="420" w:hanging="406"/>
    </w:pPr>
  </w:style>
  <w:style w:type="paragraph" w:customStyle="1" w:styleId="Partefinanciera">
    <w:name w:val="Parte financiera"/>
    <w:basedOn w:val="HeaderTechnicalandFinancialPartofEvaluationCriteria"/>
    <w:uiPriority w:val="99"/>
    <w:qFormat/>
    <w:rsid w:val="00817A03"/>
    <w:pPr>
      <w:numPr>
        <w:ilvl w:val="4"/>
      </w:numPr>
      <w:ind w:left="4104" w:hanging="360"/>
    </w:pPr>
  </w:style>
  <w:style w:type="paragraph" w:customStyle="1" w:styleId="Secciones1">
    <w:name w:val="Secciones 1"/>
    <w:basedOn w:val="Ttulo8"/>
    <w:link w:val="Secciones1Char"/>
    <w:qFormat/>
    <w:rsid w:val="00817A03"/>
    <w:pPr>
      <w:keepNext/>
      <w:spacing w:before="60"/>
      <w:jc w:val="center"/>
    </w:pPr>
    <w:rPr>
      <w:rFonts w:ascii="Times New Roman" w:hAnsi="Times New Roman"/>
      <w:b/>
      <w:i w:val="0"/>
      <w:color w:val="000000" w:themeColor="text1"/>
      <w:sz w:val="52"/>
      <w:szCs w:val="52"/>
    </w:rPr>
  </w:style>
  <w:style w:type="character" w:customStyle="1" w:styleId="Secciones1Char">
    <w:name w:val="Secciones 1 Char"/>
    <w:basedOn w:val="Fuentedeprrafopredeter"/>
    <w:link w:val="Secciones1"/>
    <w:rsid w:val="00817A03"/>
    <w:rPr>
      <w:b/>
      <w:color w:val="000000" w:themeColor="text1"/>
      <w:sz w:val="52"/>
      <w:szCs w:val="52"/>
    </w:rPr>
  </w:style>
  <w:style w:type="paragraph" w:customStyle="1" w:styleId="ITBHeading1">
    <w:name w:val="ITB Heading 1"/>
    <w:basedOn w:val="StyleStyleS1-Header1TimesNewRoman14pt1"/>
    <w:link w:val="ITBHeading1Char"/>
    <w:qFormat/>
    <w:rsid w:val="00817A03"/>
    <w:pPr>
      <w:numPr>
        <w:numId w:val="0"/>
      </w:numPr>
      <w:tabs>
        <w:tab w:val="num" w:pos="1424"/>
      </w:tabs>
      <w:spacing w:before="120" w:after="120"/>
      <w:ind w:left="1424" w:hanging="432"/>
    </w:pPr>
    <w:rPr>
      <w:lang w:val="es-ES"/>
    </w:rPr>
  </w:style>
  <w:style w:type="character" w:customStyle="1" w:styleId="ITBHeading1Char">
    <w:name w:val="ITB Heading 1 Char"/>
    <w:basedOn w:val="StyleStyleS1-Header1TimesNewRoman14pt1Char1"/>
    <w:link w:val="ITBHeading1"/>
    <w:rsid w:val="00817A03"/>
    <w:rPr>
      <w:b/>
      <w:bCs/>
      <w:sz w:val="28"/>
      <w:szCs w:val="24"/>
      <w:lang w:val="es-ES"/>
    </w:rPr>
  </w:style>
  <w:style w:type="paragraph" w:customStyle="1" w:styleId="ITBHeading2">
    <w:name w:val="ITB Heading 2"/>
    <w:basedOn w:val="S1-Header2"/>
    <w:link w:val="ITBHeading2Char"/>
    <w:qFormat/>
    <w:rsid w:val="00817A03"/>
    <w:pPr>
      <w:ind w:left="720" w:hanging="360"/>
    </w:pPr>
    <w:rPr>
      <w:lang w:val="es-ES"/>
    </w:rPr>
  </w:style>
  <w:style w:type="character" w:customStyle="1" w:styleId="ITBHeading2Char">
    <w:name w:val="ITB Heading 2 Char"/>
    <w:basedOn w:val="S1-Header2Char"/>
    <w:link w:val="ITBHeading2"/>
    <w:rsid w:val="00817A03"/>
    <w:rPr>
      <w:b/>
      <w:sz w:val="24"/>
      <w:szCs w:val="24"/>
      <w:lang w:val="es-ES"/>
    </w:rPr>
  </w:style>
  <w:style w:type="paragraph" w:customStyle="1" w:styleId="Sec4Header1">
    <w:name w:val="Sec 4 Header 1"/>
    <w:basedOn w:val="SectionVHeader"/>
    <w:link w:val="Sec4Header1Char"/>
    <w:qFormat/>
    <w:rsid w:val="00817A03"/>
    <w:pPr>
      <w:spacing w:after="240"/>
    </w:pPr>
    <w:rPr>
      <w:lang w:val="es-ES"/>
    </w:rPr>
  </w:style>
  <w:style w:type="paragraph" w:customStyle="1" w:styleId="Sec4Header2">
    <w:name w:val="Sec 4 Header 2"/>
    <w:basedOn w:val="Atercernivel"/>
    <w:link w:val="Sec4Header2Char"/>
    <w:qFormat/>
    <w:rsid w:val="00817A03"/>
    <w:rPr>
      <w:lang w:val="es-ES"/>
    </w:rPr>
  </w:style>
  <w:style w:type="character" w:customStyle="1" w:styleId="SectionVHeaderChar">
    <w:name w:val="Section V. Header Char"/>
    <w:basedOn w:val="Fuentedeprrafopredeter"/>
    <w:link w:val="SectionVHeader"/>
    <w:rsid w:val="00817A03"/>
    <w:rPr>
      <w:rFonts w:ascii="Arial" w:hAnsi="Arial"/>
      <w:b/>
      <w:sz w:val="36"/>
      <w:lang w:val="es-ES_tradnl"/>
    </w:rPr>
  </w:style>
  <w:style w:type="character" w:customStyle="1" w:styleId="Sec4Header1Char">
    <w:name w:val="Sec 4 Header 1 Char"/>
    <w:basedOn w:val="SectionVHeaderChar"/>
    <w:link w:val="Sec4Header1"/>
    <w:rsid w:val="00817A03"/>
    <w:rPr>
      <w:rFonts w:ascii="Arial" w:hAnsi="Arial"/>
      <w:b/>
      <w:sz w:val="36"/>
      <w:lang w:val="es-ES"/>
    </w:rPr>
  </w:style>
  <w:style w:type="paragraph" w:customStyle="1" w:styleId="CCHeading1">
    <w:name w:val="CC Heading 1"/>
    <w:basedOn w:val="Section8-Headers"/>
    <w:link w:val="CCHeading1Char"/>
    <w:qFormat/>
    <w:rsid w:val="00817A03"/>
    <w:rPr>
      <w:bCs/>
    </w:rPr>
  </w:style>
  <w:style w:type="character" w:customStyle="1" w:styleId="AtercernivelChar">
    <w:name w:val="Atercer nivel Char"/>
    <w:basedOn w:val="AheaderTerciaryleveChar"/>
    <w:link w:val="Atercernivel"/>
    <w:rsid w:val="00817A03"/>
    <w:rPr>
      <w:b/>
      <w:noProof/>
      <w:sz w:val="28"/>
      <w:szCs w:val="24"/>
      <w:lang w:val="es-AR"/>
    </w:rPr>
  </w:style>
  <w:style w:type="character" w:customStyle="1" w:styleId="Sec4Header2Char">
    <w:name w:val="Sec 4 Header 2 Char"/>
    <w:basedOn w:val="AtercernivelChar"/>
    <w:link w:val="Sec4Header2"/>
    <w:rsid w:val="00817A03"/>
    <w:rPr>
      <w:b/>
      <w:noProof/>
      <w:sz w:val="28"/>
      <w:szCs w:val="24"/>
      <w:lang w:val="es-ES"/>
    </w:rPr>
  </w:style>
  <w:style w:type="paragraph" w:customStyle="1" w:styleId="CCHeading2">
    <w:name w:val="CC Heading 2"/>
    <w:basedOn w:val="Section8-Clauses"/>
    <w:link w:val="CCHeading2Char"/>
    <w:uiPriority w:val="99"/>
    <w:qFormat/>
    <w:rsid w:val="00817A03"/>
    <w:pPr>
      <w:numPr>
        <w:numId w:val="128"/>
      </w:numPr>
      <w:tabs>
        <w:tab w:val="clear" w:pos="360"/>
      </w:tabs>
      <w:suppressAutoHyphens w:val="0"/>
      <w:overflowPunct/>
      <w:autoSpaceDE/>
      <w:autoSpaceDN/>
      <w:adjustRightInd/>
      <w:textAlignment w:val="auto"/>
    </w:pPr>
    <w:rPr>
      <w:bCs/>
      <w:lang w:val="es-ES"/>
    </w:rPr>
  </w:style>
  <w:style w:type="character" w:customStyle="1" w:styleId="Head41Char">
    <w:name w:val="Head 4.1 Char"/>
    <w:basedOn w:val="Fuentedeprrafopredeter"/>
    <w:link w:val="Head41"/>
    <w:rsid w:val="00817A03"/>
    <w:rPr>
      <w:b/>
      <w:sz w:val="28"/>
    </w:rPr>
  </w:style>
  <w:style w:type="character" w:customStyle="1" w:styleId="Section8-HeadersChar">
    <w:name w:val="Section 8 - Headers Char"/>
    <w:basedOn w:val="Head41Char"/>
    <w:link w:val="Section8-Headers"/>
    <w:rsid w:val="00817A03"/>
    <w:rPr>
      <w:b/>
      <w:sz w:val="28"/>
      <w:lang w:val="es-ES"/>
    </w:rPr>
  </w:style>
  <w:style w:type="character" w:customStyle="1" w:styleId="CCHeading1Char">
    <w:name w:val="CC Heading 1 Char"/>
    <w:basedOn w:val="Section8-HeadersChar"/>
    <w:link w:val="CCHeading1"/>
    <w:rsid w:val="00817A03"/>
    <w:rPr>
      <w:b/>
      <w:bCs/>
      <w:sz w:val="28"/>
      <w:lang w:val="es-ES"/>
    </w:rPr>
  </w:style>
  <w:style w:type="paragraph" w:customStyle="1" w:styleId="Sec7Heading1">
    <w:name w:val="Sec 7 Heading 1"/>
    <w:basedOn w:val="S6-Header1"/>
    <w:link w:val="Sec7Heading1Char"/>
    <w:qFormat/>
    <w:rsid w:val="00817A03"/>
    <w:rPr>
      <w:lang w:val="es-ES"/>
    </w:rPr>
  </w:style>
  <w:style w:type="character" w:customStyle="1" w:styleId="CCHeading2Char">
    <w:name w:val="CC Heading 2 Char"/>
    <w:basedOn w:val="Section8-ClausesChar"/>
    <w:link w:val="CCHeading2"/>
    <w:uiPriority w:val="99"/>
    <w:rsid w:val="00817A03"/>
    <w:rPr>
      <w:b/>
      <w:bCs/>
      <w:sz w:val="24"/>
      <w:lang w:val="es-ES"/>
    </w:rPr>
  </w:style>
  <w:style w:type="character" w:customStyle="1" w:styleId="Sec7Heading1Char">
    <w:name w:val="Sec 7 Heading 1 Char"/>
    <w:basedOn w:val="S6-Header1Char"/>
    <w:link w:val="Sec7Heading1"/>
    <w:rsid w:val="00817A03"/>
    <w:rPr>
      <w:rFonts w:cs="Arial"/>
      <w:b/>
      <w:sz w:val="32"/>
      <w:szCs w:val="24"/>
      <w:lang w:val="es-ES"/>
    </w:rPr>
  </w:style>
  <w:style w:type="character" w:customStyle="1" w:styleId="gd">
    <w:name w:val="gd"/>
    <w:basedOn w:val="Fuentedeprrafopredeter"/>
    <w:rsid w:val="00817A03"/>
  </w:style>
  <w:style w:type="character" w:customStyle="1" w:styleId="DescripcinCar">
    <w:name w:val="Descripción Car"/>
    <w:aliases w:val="Cuadro ch Car,Epígrafe Car Car Car Car Car Car,Epígrafe Car Car Car Car Car Car Car Car Car,Epígrafe Car Car Car Car Car Car Car Car Car Car Car Car,Epígrafe Car Car Car Car Car Car Car Car Car Car Car Car Car Car Car C Car"/>
    <w:link w:val="Descripcin"/>
    <w:locked/>
    <w:rsid w:val="00817A03"/>
    <w:rPr>
      <w:rFonts w:ascii="Arial" w:hAnsi="Arial" w:cs="Arial"/>
      <w:b/>
      <w:sz w:val="24"/>
      <w:szCs w:val="24"/>
    </w:rPr>
  </w:style>
  <w:style w:type="table" w:customStyle="1" w:styleId="Tablaconcuadrcula7">
    <w:name w:val="Tabla con cuadrícula7"/>
    <w:basedOn w:val="Tablanormal"/>
    <w:next w:val="Tablaconcuadrcula"/>
    <w:uiPriority w:val="39"/>
    <w:rsid w:val="00817A03"/>
    <w:rPr>
      <w:rFonts w:ascii="Arial" w:eastAsia="Calibri" w:hAnsi="Arial"/>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17A03"/>
    <w:pPr>
      <w:spacing w:before="220" w:after="220"/>
      <w:ind w:left="425"/>
    </w:pPr>
    <w:rPr>
      <w:rFonts w:ascii="Arial Narrow" w:hAnsi="Arial Narrow"/>
      <w:sz w:val="20"/>
      <w:lang w:val="x-none" w:eastAsia="es-ES" w:bidi="he-IL"/>
    </w:rPr>
  </w:style>
  <w:style w:type="character" w:customStyle="1" w:styleId="TextoCar">
    <w:name w:val="Texto Car"/>
    <w:link w:val="Texto"/>
    <w:rsid w:val="00817A03"/>
    <w:rPr>
      <w:rFonts w:ascii="Arial Narrow" w:hAnsi="Arial Narrow"/>
      <w:szCs w:val="24"/>
      <w:lang w:val="x-none" w:eastAsia="es-ES" w:bidi="he-IL"/>
    </w:rPr>
  </w:style>
  <w:style w:type="paragraph" w:customStyle="1" w:styleId="Vietas">
    <w:name w:val="Viñetas"/>
    <w:basedOn w:val="Texto"/>
    <w:link w:val="VietasCar"/>
    <w:uiPriority w:val="99"/>
    <w:qFormat/>
    <w:rsid w:val="00817A03"/>
    <w:pPr>
      <w:numPr>
        <w:numId w:val="129"/>
      </w:numPr>
      <w:tabs>
        <w:tab w:val="left" w:pos="851"/>
      </w:tabs>
      <w:spacing w:before="60" w:after="60"/>
    </w:pPr>
    <w:rPr>
      <w:lang w:eastAsia="x-none"/>
    </w:rPr>
  </w:style>
  <w:style w:type="character" w:customStyle="1" w:styleId="VietasCar">
    <w:name w:val="Viñetas Car"/>
    <w:link w:val="Vietas"/>
    <w:uiPriority w:val="99"/>
    <w:rsid w:val="00817A03"/>
    <w:rPr>
      <w:rFonts w:ascii="Arial Narrow" w:hAnsi="Arial Narrow"/>
      <w:szCs w:val="24"/>
      <w:lang w:val="x-none" w:eastAsia="x-none" w:bidi="he-IL"/>
    </w:rPr>
  </w:style>
  <w:style w:type="paragraph" w:customStyle="1" w:styleId="Titulo2">
    <w:name w:val="Titulo 2"/>
    <w:basedOn w:val="Ttulo1"/>
    <w:next w:val="Normal"/>
    <w:link w:val="Titulo2Car"/>
    <w:qFormat/>
    <w:rsid w:val="00817A03"/>
    <w:pPr>
      <w:tabs>
        <w:tab w:val="clear" w:pos="1422"/>
        <w:tab w:val="left" w:pos="993"/>
      </w:tabs>
      <w:spacing w:before="220" w:after="220"/>
      <w:ind w:left="0"/>
    </w:pPr>
    <w:rPr>
      <w:rFonts w:ascii="Arial Narrow" w:hAnsi="Arial Narrow" w:cstheme="majorBidi"/>
      <w:bCs/>
      <w:caps/>
      <w:kern w:val="32"/>
      <w:lang w:val="x-none" w:eastAsia="es-ES" w:bidi="he-IL"/>
    </w:rPr>
  </w:style>
  <w:style w:type="character" w:customStyle="1" w:styleId="Titulo2Car">
    <w:name w:val="Titulo 2 Car"/>
    <w:basedOn w:val="Ttulo1Car"/>
    <w:link w:val="Titulo2"/>
    <w:rsid w:val="00817A03"/>
    <w:rPr>
      <w:rFonts w:ascii="Arial Narrow" w:hAnsi="Arial Narrow" w:cstheme="majorBidi"/>
      <w:b/>
      <w:bCs/>
      <w:caps/>
      <w:kern w:val="32"/>
      <w:szCs w:val="24"/>
      <w:lang w:val="x-none" w:eastAsia="es-ES" w:bidi="he-IL"/>
    </w:rPr>
  </w:style>
  <w:style w:type="paragraph" w:customStyle="1" w:styleId="Titulo3">
    <w:name w:val="Titulo 3"/>
    <w:basedOn w:val="Titulo2"/>
    <w:next w:val="Normal"/>
    <w:link w:val="Titulo3Car"/>
    <w:qFormat/>
    <w:rsid w:val="00817A03"/>
    <w:pPr>
      <w:tabs>
        <w:tab w:val="clear" w:pos="993"/>
        <w:tab w:val="left" w:pos="1560"/>
      </w:tabs>
    </w:pPr>
  </w:style>
  <w:style w:type="character" w:customStyle="1" w:styleId="Titulo3Car">
    <w:name w:val="Titulo 3 Car"/>
    <w:basedOn w:val="Titulo2Car"/>
    <w:link w:val="Titulo3"/>
    <w:rsid w:val="00817A03"/>
    <w:rPr>
      <w:rFonts w:ascii="Arial Narrow" w:hAnsi="Arial Narrow" w:cstheme="majorBidi"/>
      <w:b/>
      <w:bCs/>
      <w:caps/>
      <w:kern w:val="32"/>
      <w:szCs w:val="24"/>
      <w:lang w:val="x-none" w:eastAsia="es-ES" w:bidi="he-IL"/>
    </w:rPr>
  </w:style>
  <w:style w:type="paragraph" w:customStyle="1" w:styleId="Vietas2">
    <w:name w:val="Viñetas2"/>
    <w:basedOn w:val="Vietas"/>
    <w:link w:val="Vietas2Car"/>
    <w:qFormat/>
    <w:rsid w:val="00817A03"/>
    <w:pPr>
      <w:numPr>
        <w:numId w:val="0"/>
      </w:numPr>
      <w:ind w:left="851" w:hanging="284"/>
      <w:jc w:val="both"/>
    </w:pPr>
    <w:rPr>
      <w:szCs w:val="20"/>
      <w:lang w:eastAsia="pt-BR"/>
    </w:rPr>
  </w:style>
  <w:style w:type="character" w:customStyle="1" w:styleId="Vietas2Car">
    <w:name w:val="Viñetas2 Car"/>
    <w:link w:val="Vietas2"/>
    <w:rsid w:val="00817A03"/>
    <w:rPr>
      <w:rFonts w:ascii="Arial Narrow" w:hAnsi="Arial Narrow"/>
      <w:lang w:val="x-none" w:eastAsia="pt-BR" w:bidi="he-IL"/>
    </w:rPr>
  </w:style>
  <w:style w:type="paragraph" w:customStyle="1" w:styleId="TextoTabla">
    <w:name w:val="TextoTabla"/>
    <w:basedOn w:val="Texto"/>
    <w:link w:val="TextoTablaCar"/>
    <w:qFormat/>
    <w:rsid w:val="00817A03"/>
    <w:pPr>
      <w:spacing w:before="0" w:after="0"/>
      <w:ind w:left="0"/>
    </w:pPr>
  </w:style>
  <w:style w:type="character" w:customStyle="1" w:styleId="TextoTablaCar">
    <w:name w:val="TextoTabla Car"/>
    <w:basedOn w:val="TextoCar"/>
    <w:link w:val="TextoTabla"/>
    <w:rsid w:val="00817A03"/>
    <w:rPr>
      <w:rFonts w:ascii="Arial Narrow" w:hAnsi="Arial Narrow"/>
      <w:szCs w:val="24"/>
      <w:lang w:val="x-none" w:eastAsia="es-ES" w:bidi="he-IL"/>
    </w:rPr>
  </w:style>
  <w:style w:type="paragraph" w:customStyle="1" w:styleId="GTitulosdecuadro">
    <w:name w:val="G.Titulos de cuadro"/>
    <w:basedOn w:val="Normal"/>
    <w:link w:val="GTitulosdecuadroCar"/>
    <w:qFormat/>
    <w:rsid w:val="00817A03"/>
    <w:pPr>
      <w:widowControl w:val="0"/>
      <w:tabs>
        <w:tab w:val="left" w:pos="0"/>
      </w:tabs>
      <w:adjustRightInd w:val="0"/>
      <w:spacing w:line="276" w:lineRule="auto"/>
      <w:jc w:val="center"/>
      <w:textAlignment w:val="baseline"/>
    </w:pPr>
    <w:rPr>
      <w:rFonts w:ascii="Arial Narrow" w:eastAsia="Calibri" w:hAnsi="Arial Narrow"/>
      <w:b/>
      <w:sz w:val="22"/>
      <w:szCs w:val="22"/>
      <w:lang w:val="es-ES_tradnl" w:bidi="he-IL"/>
    </w:rPr>
  </w:style>
  <w:style w:type="character" w:customStyle="1" w:styleId="GTitulosdecuadroCar">
    <w:name w:val="G.Titulos de cuadro Car"/>
    <w:link w:val="GTitulosdecuadro"/>
    <w:rsid w:val="00817A03"/>
    <w:rPr>
      <w:rFonts w:ascii="Arial Narrow" w:eastAsia="Calibri" w:hAnsi="Arial Narrow"/>
      <w:b/>
      <w:sz w:val="22"/>
      <w:szCs w:val="22"/>
      <w:lang w:val="es-ES_tradnl" w:bidi="he-IL"/>
    </w:rPr>
  </w:style>
  <w:style w:type="paragraph" w:customStyle="1" w:styleId="Estilo4">
    <w:name w:val="Estilo4"/>
    <w:basedOn w:val="Normal"/>
    <w:uiPriority w:val="99"/>
    <w:qFormat/>
    <w:rsid w:val="00817A03"/>
    <w:pPr>
      <w:widowControl w:val="0"/>
      <w:adjustRightInd w:val="0"/>
      <w:spacing w:before="20" w:after="20" w:line="360" w:lineRule="auto"/>
      <w:ind w:left="709"/>
      <w:jc w:val="both"/>
      <w:textAlignment w:val="baseline"/>
    </w:pPr>
    <w:rPr>
      <w:rFonts w:ascii="Arial Narrow" w:hAnsi="Arial Narrow"/>
      <w:sz w:val="22"/>
      <w:szCs w:val="22"/>
    </w:rPr>
  </w:style>
  <w:style w:type="paragraph" w:customStyle="1" w:styleId="GFuente">
    <w:name w:val="G. Fuente"/>
    <w:basedOn w:val="Normal"/>
    <w:link w:val="GFuenteCar"/>
    <w:qFormat/>
    <w:rsid w:val="00817A03"/>
    <w:pPr>
      <w:widowControl w:val="0"/>
      <w:autoSpaceDE w:val="0"/>
      <w:autoSpaceDN w:val="0"/>
      <w:adjustRightInd w:val="0"/>
      <w:jc w:val="center"/>
    </w:pPr>
    <w:rPr>
      <w:rFonts w:ascii="Arial Narrow" w:hAnsi="Arial Narrow"/>
      <w:b/>
      <w:bCs/>
      <w:spacing w:val="1"/>
      <w:sz w:val="18"/>
      <w:szCs w:val="18"/>
      <w:lang w:bidi="he-IL"/>
    </w:rPr>
  </w:style>
  <w:style w:type="character" w:customStyle="1" w:styleId="GFuenteCar">
    <w:name w:val="G. Fuente Car"/>
    <w:link w:val="GFuente"/>
    <w:locked/>
    <w:rsid w:val="00817A03"/>
    <w:rPr>
      <w:rFonts w:ascii="Arial Narrow" w:hAnsi="Arial Narrow"/>
      <w:b/>
      <w:bCs/>
      <w:spacing w:val="1"/>
      <w:sz w:val="18"/>
      <w:szCs w:val="18"/>
      <w:lang w:val="es-PE" w:bidi="he-IL"/>
    </w:rPr>
  </w:style>
  <w:style w:type="paragraph" w:customStyle="1" w:styleId="xl65">
    <w:name w:val="xl65"/>
    <w:basedOn w:val="Normal"/>
    <w:rsid w:val="00817A03"/>
    <w:pPr>
      <w:spacing w:before="100" w:beforeAutospacing="1" w:after="100" w:afterAutospacing="1"/>
      <w:jc w:val="center"/>
      <w:textAlignment w:val="center"/>
    </w:pPr>
    <w:rPr>
      <w:b/>
      <w:bCs/>
      <w:lang w:eastAsia="es-PE"/>
    </w:rPr>
  </w:style>
  <w:style w:type="paragraph" w:customStyle="1" w:styleId="ttulo1LG">
    <w:name w:val="_título 1_LG"/>
    <w:basedOn w:val="Ttulo1"/>
    <w:next w:val="Normal"/>
    <w:uiPriority w:val="99"/>
    <w:qFormat/>
    <w:rsid w:val="00817A03"/>
    <w:pPr>
      <w:numPr>
        <w:numId w:val="130"/>
      </w:numPr>
      <w:tabs>
        <w:tab w:val="clear" w:pos="1422"/>
        <w:tab w:val="left" w:pos="567"/>
      </w:tabs>
      <w:ind w:left="1406" w:hanging="555"/>
      <w:jc w:val="both"/>
    </w:pPr>
    <w:rPr>
      <w:rFonts w:eastAsiaTheme="majorEastAsia"/>
      <w:bCs/>
      <w:caps/>
      <w:sz w:val="22"/>
      <w:szCs w:val="32"/>
    </w:rPr>
  </w:style>
  <w:style w:type="paragraph" w:customStyle="1" w:styleId="ttulo2LG">
    <w:name w:val="_título 2_LG"/>
    <w:basedOn w:val="Prrafodelista"/>
    <w:next w:val="Normal"/>
    <w:link w:val="ttulo2LGCar"/>
    <w:qFormat/>
    <w:rsid w:val="00817A03"/>
    <w:pPr>
      <w:ind w:left="0"/>
      <w:jc w:val="both"/>
      <w:outlineLvl w:val="1"/>
    </w:pPr>
    <w:rPr>
      <w:rFonts w:ascii="Arial" w:eastAsia="MS Mincho" w:hAnsi="Arial" w:cs="Arial"/>
      <w:b/>
      <w:smallCaps/>
      <w:sz w:val="22"/>
      <w:szCs w:val="20"/>
      <w:lang w:val="es-ES"/>
    </w:rPr>
  </w:style>
  <w:style w:type="paragraph" w:customStyle="1" w:styleId="titulo3LG">
    <w:name w:val="_titulo 3_LG"/>
    <w:basedOn w:val="ttulo2LG"/>
    <w:uiPriority w:val="99"/>
    <w:qFormat/>
    <w:rsid w:val="00817A03"/>
    <w:pPr>
      <w:numPr>
        <w:ilvl w:val="2"/>
        <w:numId w:val="130"/>
      </w:numPr>
      <w:ind w:left="2651" w:hanging="180"/>
    </w:pPr>
    <w:rPr>
      <w:rFonts w:ascii="Arial Negrita" w:hAnsi="Arial Negrita"/>
      <w:smallCaps w:val="0"/>
    </w:rPr>
  </w:style>
  <w:style w:type="character" w:customStyle="1" w:styleId="ttulo2LGCar">
    <w:name w:val="_título 2_LG Car"/>
    <w:basedOn w:val="Fuentedeprrafopredeter"/>
    <w:link w:val="ttulo2LG"/>
    <w:rsid w:val="00817A03"/>
    <w:rPr>
      <w:rFonts w:ascii="Arial" w:eastAsia="MS Mincho" w:hAnsi="Arial" w:cs="Arial"/>
      <w:b/>
      <w:smallCaps/>
      <w:sz w:val="22"/>
      <w:lang w:val="es-ES"/>
    </w:rPr>
  </w:style>
  <w:style w:type="paragraph" w:customStyle="1" w:styleId="Normal4">
    <w:name w:val="Normal 4"/>
    <w:basedOn w:val="Normal"/>
    <w:link w:val="Normal4Car"/>
    <w:qFormat/>
    <w:rsid w:val="00817A03"/>
    <w:pPr>
      <w:ind w:left="1814"/>
      <w:jc w:val="both"/>
    </w:pPr>
    <w:rPr>
      <w:rFonts w:ascii="Arial Narrow" w:eastAsia="Calibri" w:hAnsi="Arial Narrow"/>
      <w:sz w:val="22"/>
      <w:szCs w:val="22"/>
      <w:lang w:val="es-MX"/>
    </w:rPr>
  </w:style>
  <w:style w:type="character" w:customStyle="1" w:styleId="Normal4Car">
    <w:name w:val="Normal 4 Car"/>
    <w:basedOn w:val="Fuentedeprrafopredeter"/>
    <w:link w:val="Normal4"/>
    <w:rsid w:val="00817A03"/>
    <w:rPr>
      <w:rFonts w:ascii="Arial Narrow" w:eastAsia="Calibri" w:hAnsi="Arial Narrow"/>
      <w:sz w:val="22"/>
      <w:szCs w:val="22"/>
      <w:lang w:val="es-MX"/>
    </w:rPr>
  </w:style>
  <w:style w:type="paragraph" w:customStyle="1" w:styleId="Tablalg">
    <w:name w:val="_Tabla_lg"/>
    <w:basedOn w:val="Descripcin"/>
    <w:link w:val="TablalgCar"/>
    <w:uiPriority w:val="99"/>
    <w:qFormat/>
    <w:rsid w:val="00817A03"/>
    <w:pPr>
      <w:numPr>
        <w:numId w:val="131"/>
      </w:numPr>
      <w:tabs>
        <w:tab w:val="clear" w:pos="7254"/>
      </w:tabs>
      <w:spacing w:before="0" w:after="0"/>
      <w:jc w:val="both"/>
    </w:pPr>
    <w:rPr>
      <w:rFonts w:eastAsiaTheme="minorHAnsi" w:cstheme="minorBidi"/>
      <w:b w:val="0"/>
      <w:sz w:val="22"/>
      <w:szCs w:val="18"/>
    </w:rPr>
  </w:style>
  <w:style w:type="character" w:customStyle="1" w:styleId="TablalgCar">
    <w:name w:val="_Tabla_lg Car"/>
    <w:basedOn w:val="Fuentedeprrafopredeter"/>
    <w:link w:val="Tablalg"/>
    <w:uiPriority w:val="99"/>
    <w:rsid w:val="00817A03"/>
    <w:rPr>
      <w:rFonts w:ascii="Arial" w:eastAsiaTheme="minorHAnsi" w:hAnsi="Arial" w:cstheme="minorBidi"/>
      <w:sz w:val="22"/>
      <w:szCs w:val="18"/>
      <w:lang w:val="es-PE"/>
    </w:rPr>
  </w:style>
  <w:style w:type="character" w:customStyle="1" w:styleId="Ttulo1Car1">
    <w:name w:val="Título 1 Car1"/>
    <w:aliases w:val="Document Header1 Car1"/>
    <w:basedOn w:val="Fuentedeprrafopredeter"/>
    <w:rsid w:val="003D6567"/>
    <w:rPr>
      <w:rFonts w:asciiTheme="majorHAnsi" w:eastAsiaTheme="majorEastAsia" w:hAnsiTheme="majorHAnsi" w:cstheme="majorBidi"/>
      <w:color w:val="2E74B5" w:themeColor="accent1" w:themeShade="BF"/>
      <w:sz w:val="40"/>
      <w:szCs w:val="40"/>
    </w:rPr>
  </w:style>
  <w:style w:type="character" w:customStyle="1" w:styleId="Ttulo2Car1">
    <w:name w:val="Título 2 Car1"/>
    <w:aliases w:val="Section-Title Car1,Title Header2 Car1,Clause_No&amp;Name Car1"/>
    <w:basedOn w:val="Fuentedeprrafopredeter"/>
    <w:uiPriority w:val="99"/>
    <w:semiHidden/>
    <w:rsid w:val="003D6567"/>
    <w:rPr>
      <w:rFonts w:asciiTheme="majorHAnsi" w:eastAsiaTheme="majorEastAsia" w:hAnsiTheme="majorHAnsi" w:cstheme="majorBidi"/>
      <w:color w:val="2E74B5" w:themeColor="accent1" w:themeShade="BF"/>
      <w:sz w:val="32"/>
      <w:szCs w:val="32"/>
    </w:rPr>
  </w:style>
  <w:style w:type="character" w:customStyle="1" w:styleId="Ttulo3Car1">
    <w:name w:val="Título 3 Car1"/>
    <w:aliases w:val="Section Header3 Car1,Sub-Clause Paragraph Car1,ClauseSub_No&amp;Name Car1,Section Header3 Char Char Car1"/>
    <w:basedOn w:val="Fuentedeprrafopredeter"/>
    <w:semiHidden/>
    <w:rsid w:val="003D6567"/>
    <w:rPr>
      <w:rFonts w:asciiTheme="minorHAnsi" w:eastAsiaTheme="majorEastAsia" w:hAnsiTheme="minorHAnsi" w:cstheme="majorBidi"/>
      <w:color w:val="2E74B5" w:themeColor="accent1" w:themeShade="BF"/>
      <w:sz w:val="28"/>
      <w:szCs w:val="28"/>
    </w:rPr>
  </w:style>
  <w:style w:type="character" w:customStyle="1" w:styleId="Ttulo4Car1">
    <w:name w:val="Título 4 Car1"/>
    <w:aliases w:val="Sub-Clause Sub-paragraph Car1,ClauseSubSub_No&amp;Name Car1"/>
    <w:basedOn w:val="Fuentedeprrafopredeter"/>
    <w:uiPriority w:val="9"/>
    <w:semiHidden/>
    <w:rsid w:val="003D6567"/>
    <w:rPr>
      <w:rFonts w:asciiTheme="minorHAnsi" w:eastAsiaTheme="majorEastAsia" w:hAnsiTheme="minorHAnsi" w:cstheme="majorBidi"/>
      <w:i/>
      <w:iCs/>
      <w:color w:val="2E74B5" w:themeColor="accent1" w:themeShade="BF"/>
      <w:sz w:val="24"/>
      <w:szCs w:val="24"/>
    </w:rPr>
  </w:style>
  <w:style w:type="character" w:customStyle="1" w:styleId="Ttulo7Car1">
    <w:name w:val="Título 7 Car1"/>
    <w:aliases w:val="5 Car1"/>
    <w:basedOn w:val="Fuentedeprrafopredeter"/>
    <w:semiHidden/>
    <w:rsid w:val="003D6567"/>
    <w:rPr>
      <w:rFonts w:asciiTheme="minorHAnsi" w:eastAsiaTheme="majorEastAsia" w:hAnsiTheme="minorHAnsi" w:cstheme="majorBidi"/>
      <w:color w:val="595959" w:themeColor="text1" w:themeTint="A6"/>
      <w:sz w:val="24"/>
      <w:szCs w:val="24"/>
    </w:rPr>
  </w:style>
  <w:style w:type="character" w:customStyle="1" w:styleId="TextonotapieCar1">
    <w:name w:val="Texto nota pie Car1"/>
    <w:aliases w:val="Footnote Car1,Footnote Text Char2 Char Car1,Footnote Text Char Char1 Char1 Car1,Footnote Text Char1 Char Char Char1 Car1,Footnote Text Char Char Char Char Char Car1,Footnote Text Char1 Char1 Char Car1,single space Car,fn Car"/>
    <w:basedOn w:val="Fuentedeprrafopredeter"/>
    <w:semiHidden/>
    <w:rsid w:val="003D6567"/>
  </w:style>
  <w:style w:type="character" w:customStyle="1" w:styleId="EncabezadoCar1">
    <w:name w:val="Encabezado Car1"/>
    <w:aliases w:val="h Car1,maria Car1,encabezado Car1,maria Car Car Car Car Car Car1,maria Car Car Car Car Car2"/>
    <w:basedOn w:val="Fuentedeprrafopredeter"/>
    <w:uiPriority w:val="99"/>
    <w:semiHidden/>
    <w:rsid w:val="003D6567"/>
    <w:rPr>
      <w:sz w:val="24"/>
      <w:szCs w:val="24"/>
    </w:rPr>
  </w:style>
  <w:style w:type="character" w:customStyle="1" w:styleId="TextoindependienteCar1">
    <w:name w:val="Texto independiente Car1"/>
    <w:aliases w:val="Texto independiente4 Car1"/>
    <w:basedOn w:val="Fuentedeprrafopredeter"/>
    <w:semiHidden/>
    <w:rsid w:val="003D6567"/>
    <w:rPr>
      <w:sz w:val="24"/>
      <w:szCs w:val="24"/>
    </w:rPr>
  </w:style>
  <w:style w:type="character" w:customStyle="1" w:styleId="SubttuloCar1">
    <w:name w:val="Subtítulo Car1"/>
    <w:aliases w:val="título Car1"/>
    <w:basedOn w:val="Fuentedeprrafopredeter"/>
    <w:rsid w:val="003D656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C57A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8C57AB"/>
    <w:rPr>
      <w:rFonts w:asciiTheme="minorHAnsi" w:eastAsiaTheme="minorHAnsi" w:hAnsiTheme="minorHAnsi" w:cstheme="minorBidi"/>
      <w:i/>
      <w:iCs/>
      <w:color w:val="404040" w:themeColor="text1" w:themeTint="BF"/>
      <w:kern w:val="2"/>
      <w:sz w:val="24"/>
      <w:szCs w:val="24"/>
      <w:lang w:val="es-PE"/>
      <w14:ligatures w14:val="standardContextual"/>
    </w:rPr>
  </w:style>
  <w:style w:type="character" w:styleId="nfasisintenso">
    <w:name w:val="Intense Emphasis"/>
    <w:basedOn w:val="Fuentedeprrafopredeter"/>
    <w:uiPriority w:val="21"/>
    <w:qFormat/>
    <w:rsid w:val="008C57AB"/>
    <w:rPr>
      <w:i/>
      <w:iCs/>
      <w:color w:val="2E74B5" w:themeColor="accent1" w:themeShade="BF"/>
    </w:rPr>
  </w:style>
  <w:style w:type="paragraph" w:styleId="Citadestacada">
    <w:name w:val="Intense Quote"/>
    <w:basedOn w:val="Normal"/>
    <w:next w:val="Normal"/>
    <w:link w:val="CitadestacadaCar"/>
    <w:uiPriority w:val="30"/>
    <w:qFormat/>
    <w:rsid w:val="008C57A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8C57AB"/>
    <w:rPr>
      <w:rFonts w:asciiTheme="minorHAnsi" w:eastAsiaTheme="minorHAnsi" w:hAnsiTheme="minorHAnsi" w:cstheme="minorBidi"/>
      <w:i/>
      <w:iCs/>
      <w:color w:val="2E74B5" w:themeColor="accent1" w:themeShade="BF"/>
      <w:kern w:val="2"/>
      <w:sz w:val="24"/>
      <w:szCs w:val="24"/>
      <w:lang w:val="es-PE"/>
      <w14:ligatures w14:val="standardContextual"/>
    </w:rPr>
  </w:style>
  <w:style w:type="character" w:styleId="Referenciaintensa">
    <w:name w:val="Intense Reference"/>
    <w:basedOn w:val="Fuentedeprrafopredeter"/>
    <w:uiPriority w:val="32"/>
    <w:qFormat/>
    <w:rsid w:val="008C57AB"/>
    <w:rPr>
      <w:b/>
      <w:bCs/>
      <w:smallCaps/>
      <w:color w:val="2E74B5" w:themeColor="accent1" w:themeShade="BF"/>
      <w:spacing w:val="5"/>
    </w:rPr>
  </w:style>
  <w:style w:type="paragraph" w:customStyle="1" w:styleId="font0">
    <w:name w:val="font0"/>
    <w:basedOn w:val="Normal"/>
    <w:rsid w:val="00E866CC"/>
    <w:pPr>
      <w:spacing w:before="100" w:beforeAutospacing="1" w:after="100" w:afterAutospacing="1"/>
    </w:pPr>
    <w:rPr>
      <w:color w:val="000000"/>
      <w:sz w:val="20"/>
      <w:szCs w:val="20"/>
      <w:lang w:eastAsia="es-PE"/>
    </w:rPr>
  </w:style>
  <w:style w:type="paragraph" w:customStyle="1" w:styleId="font5">
    <w:name w:val="font5"/>
    <w:basedOn w:val="Normal"/>
    <w:rsid w:val="00E866CC"/>
    <w:pPr>
      <w:spacing w:before="100" w:beforeAutospacing="1" w:after="100" w:afterAutospacing="1"/>
    </w:pPr>
    <w:rPr>
      <w:rFonts w:ascii="Arial" w:hAnsi="Arial" w:cs="Arial"/>
      <w:b/>
      <w:bCs/>
      <w:sz w:val="12"/>
      <w:szCs w:val="12"/>
      <w:lang w:eastAsia="es-PE"/>
    </w:rPr>
  </w:style>
  <w:style w:type="paragraph" w:customStyle="1" w:styleId="font6">
    <w:name w:val="font6"/>
    <w:basedOn w:val="Normal"/>
    <w:rsid w:val="00E866CC"/>
    <w:pPr>
      <w:spacing w:before="100" w:beforeAutospacing="1" w:after="100" w:afterAutospacing="1"/>
    </w:pPr>
    <w:rPr>
      <w:sz w:val="12"/>
      <w:szCs w:val="12"/>
      <w:lang w:eastAsia="es-PE"/>
    </w:rPr>
  </w:style>
  <w:style w:type="paragraph" w:customStyle="1" w:styleId="font7">
    <w:name w:val="font7"/>
    <w:basedOn w:val="Normal"/>
    <w:rsid w:val="00E866CC"/>
    <w:pPr>
      <w:spacing w:before="100" w:beforeAutospacing="1" w:after="100" w:afterAutospacing="1"/>
    </w:pPr>
    <w:rPr>
      <w:rFonts w:ascii="Arial MT" w:hAnsi="Arial MT"/>
      <w:sz w:val="12"/>
      <w:szCs w:val="12"/>
      <w:lang w:eastAsia="es-PE"/>
    </w:rPr>
  </w:style>
  <w:style w:type="numbering" w:customStyle="1" w:styleId="Sinlista1">
    <w:name w:val="Sin lista1"/>
    <w:next w:val="Sinlista"/>
    <w:uiPriority w:val="99"/>
    <w:semiHidden/>
    <w:unhideWhenUsed/>
    <w:rsid w:val="00E866CC"/>
  </w:style>
  <w:style w:type="paragraph" w:customStyle="1" w:styleId="xl175">
    <w:name w:val="xl175"/>
    <w:basedOn w:val="Normal"/>
    <w:rsid w:val="00E866CC"/>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jc w:val="right"/>
      <w:textAlignment w:val="center"/>
    </w:pPr>
    <w:rPr>
      <w:rFonts w:ascii="Arial Narrow" w:hAnsi="Arial Narrow"/>
      <w:color w:val="595959"/>
      <w:sz w:val="20"/>
      <w:szCs w:val="20"/>
      <w:lang w:val="es-MX" w:eastAsia="es-MX"/>
    </w:rPr>
  </w:style>
  <w:style w:type="paragraph" w:customStyle="1" w:styleId="font8">
    <w:name w:val="font8"/>
    <w:basedOn w:val="Normal"/>
    <w:rsid w:val="00E866CC"/>
    <w:pPr>
      <w:spacing w:before="100" w:beforeAutospacing="1" w:after="100" w:afterAutospacing="1"/>
    </w:pPr>
    <w:rPr>
      <w:rFonts w:ascii="Tahoma" w:hAnsi="Tahoma" w:cs="Tahoma"/>
      <w:color w:val="000000"/>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399">
      <w:bodyDiv w:val="1"/>
      <w:marLeft w:val="0"/>
      <w:marRight w:val="0"/>
      <w:marTop w:val="0"/>
      <w:marBottom w:val="0"/>
      <w:divBdr>
        <w:top w:val="none" w:sz="0" w:space="0" w:color="auto"/>
        <w:left w:val="none" w:sz="0" w:space="0" w:color="auto"/>
        <w:bottom w:val="none" w:sz="0" w:space="0" w:color="auto"/>
        <w:right w:val="none" w:sz="0" w:space="0" w:color="auto"/>
      </w:divBdr>
    </w:div>
    <w:div w:id="193158723">
      <w:bodyDiv w:val="1"/>
      <w:marLeft w:val="0"/>
      <w:marRight w:val="0"/>
      <w:marTop w:val="0"/>
      <w:marBottom w:val="0"/>
      <w:divBdr>
        <w:top w:val="none" w:sz="0" w:space="0" w:color="auto"/>
        <w:left w:val="none" w:sz="0" w:space="0" w:color="auto"/>
        <w:bottom w:val="none" w:sz="0" w:space="0" w:color="auto"/>
        <w:right w:val="none" w:sz="0" w:space="0" w:color="auto"/>
      </w:divBdr>
    </w:div>
    <w:div w:id="218636914">
      <w:bodyDiv w:val="1"/>
      <w:marLeft w:val="0"/>
      <w:marRight w:val="0"/>
      <w:marTop w:val="0"/>
      <w:marBottom w:val="0"/>
      <w:divBdr>
        <w:top w:val="none" w:sz="0" w:space="0" w:color="auto"/>
        <w:left w:val="none" w:sz="0" w:space="0" w:color="auto"/>
        <w:bottom w:val="none" w:sz="0" w:space="0" w:color="auto"/>
        <w:right w:val="none" w:sz="0" w:space="0" w:color="auto"/>
      </w:divBdr>
    </w:div>
    <w:div w:id="256521624">
      <w:bodyDiv w:val="1"/>
      <w:marLeft w:val="0"/>
      <w:marRight w:val="0"/>
      <w:marTop w:val="0"/>
      <w:marBottom w:val="0"/>
      <w:divBdr>
        <w:top w:val="none" w:sz="0" w:space="0" w:color="auto"/>
        <w:left w:val="none" w:sz="0" w:space="0" w:color="auto"/>
        <w:bottom w:val="none" w:sz="0" w:space="0" w:color="auto"/>
        <w:right w:val="none" w:sz="0" w:space="0" w:color="auto"/>
      </w:divBdr>
    </w:div>
    <w:div w:id="316617889">
      <w:bodyDiv w:val="1"/>
      <w:marLeft w:val="0"/>
      <w:marRight w:val="0"/>
      <w:marTop w:val="0"/>
      <w:marBottom w:val="0"/>
      <w:divBdr>
        <w:top w:val="none" w:sz="0" w:space="0" w:color="auto"/>
        <w:left w:val="none" w:sz="0" w:space="0" w:color="auto"/>
        <w:bottom w:val="none" w:sz="0" w:space="0" w:color="auto"/>
        <w:right w:val="none" w:sz="0" w:space="0" w:color="auto"/>
      </w:divBdr>
    </w:div>
    <w:div w:id="337080086">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537401899">
      <w:bodyDiv w:val="1"/>
      <w:marLeft w:val="0"/>
      <w:marRight w:val="0"/>
      <w:marTop w:val="0"/>
      <w:marBottom w:val="0"/>
      <w:divBdr>
        <w:top w:val="none" w:sz="0" w:space="0" w:color="auto"/>
        <w:left w:val="none" w:sz="0" w:space="0" w:color="auto"/>
        <w:bottom w:val="none" w:sz="0" w:space="0" w:color="auto"/>
        <w:right w:val="none" w:sz="0" w:space="0" w:color="auto"/>
      </w:divBdr>
    </w:div>
    <w:div w:id="598374532">
      <w:bodyDiv w:val="1"/>
      <w:marLeft w:val="0"/>
      <w:marRight w:val="0"/>
      <w:marTop w:val="0"/>
      <w:marBottom w:val="0"/>
      <w:divBdr>
        <w:top w:val="none" w:sz="0" w:space="0" w:color="auto"/>
        <w:left w:val="none" w:sz="0" w:space="0" w:color="auto"/>
        <w:bottom w:val="none" w:sz="0" w:space="0" w:color="auto"/>
        <w:right w:val="none" w:sz="0" w:space="0" w:color="auto"/>
      </w:divBdr>
    </w:div>
    <w:div w:id="600993453">
      <w:bodyDiv w:val="1"/>
      <w:marLeft w:val="0"/>
      <w:marRight w:val="0"/>
      <w:marTop w:val="0"/>
      <w:marBottom w:val="0"/>
      <w:divBdr>
        <w:top w:val="none" w:sz="0" w:space="0" w:color="auto"/>
        <w:left w:val="none" w:sz="0" w:space="0" w:color="auto"/>
        <w:bottom w:val="none" w:sz="0" w:space="0" w:color="auto"/>
        <w:right w:val="none" w:sz="0" w:space="0" w:color="auto"/>
      </w:divBdr>
    </w:div>
    <w:div w:id="774204976">
      <w:bodyDiv w:val="1"/>
      <w:marLeft w:val="0"/>
      <w:marRight w:val="0"/>
      <w:marTop w:val="0"/>
      <w:marBottom w:val="0"/>
      <w:divBdr>
        <w:top w:val="none" w:sz="0" w:space="0" w:color="auto"/>
        <w:left w:val="none" w:sz="0" w:space="0" w:color="auto"/>
        <w:bottom w:val="none" w:sz="0" w:space="0" w:color="auto"/>
        <w:right w:val="none" w:sz="0" w:space="0" w:color="auto"/>
      </w:divBdr>
    </w:div>
    <w:div w:id="807628413">
      <w:bodyDiv w:val="1"/>
      <w:marLeft w:val="0"/>
      <w:marRight w:val="0"/>
      <w:marTop w:val="0"/>
      <w:marBottom w:val="0"/>
      <w:divBdr>
        <w:top w:val="none" w:sz="0" w:space="0" w:color="auto"/>
        <w:left w:val="none" w:sz="0" w:space="0" w:color="auto"/>
        <w:bottom w:val="none" w:sz="0" w:space="0" w:color="auto"/>
        <w:right w:val="none" w:sz="0" w:space="0" w:color="auto"/>
      </w:divBdr>
    </w:div>
    <w:div w:id="828325441">
      <w:bodyDiv w:val="1"/>
      <w:marLeft w:val="0"/>
      <w:marRight w:val="0"/>
      <w:marTop w:val="0"/>
      <w:marBottom w:val="0"/>
      <w:divBdr>
        <w:top w:val="none" w:sz="0" w:space="0" w:color="auto"/>
        <w:left w:val="none" w:sz="0" w:space="0" w:color="auto"/>
        <w:bottom w:val="none" w:sz="0" w:space="0" w:color="auto"/>
        <w:right w:val="none" w:sz="0" w:space="0" w:color="auto"/>
      </w:divBdr>
    </w:div>
    <w:div w:id="831263778">
      <w:bodyDiv w:val="1"/>
      <w:marLeft w:val="0"/>
      <w:marRight w:val="0"/>
      <w:marTop w:val="0"/>
      <w:marBottom w:val="0"/>
      <w:divBdr>
        <w:top w:val="none" w:sz="0" w:space="0" w:color="auto"/>
        <w:left w:val="none" w:sz="0" w:space="0" w:color="auto"/>
        <w:bottom w:val="none" w:sz="0" w:space="0" w:color="auto"/>
        <w:right w:val="none" w:sz="0" w:space="0" w:color="auto"/>
      </w:divBdr>
    </w:div>
    <w:div w:id="835153673">
      <w:bodyDiv w:val="1"/>
      <w:marLeft w:val="0"/>
      <w:marRight w:val="0"/>
      <w:marTop w:val="0"/>
      <w:marBottom w:val="0"/>
      <w:divBdr>
        <w:top w:val="none" w:sz="0" w:space="0" w:color="auto"/>
        <w:left w:val="none" w:sz="0" w:space="0" w:color="auto"/>
        <w:bottom w:val="none" w:sz="0" w:space="0" w:color="auto"/>
        <w:right w:val="none" w:sz="0" w:space="0" w:color="auto"/>
      </w:divBdr>
    </w:div>
    <w:div w:id="1055154671">
      <w:bodyDiv w:val="1"/>
      <w:marLeft w:val="0"/>
      <w:marRight w:val="0"/>
      <w:marTop w:val="0"/>
      <w:marBottom w:val="0"/>
      <w:divBdr>
        <w:top w:val="none" w:sz="0" w:space="0" w:color="auto"/>
        <w:left w:val="none" w:sz="0" w:space="0" w:color="auto"/>
        <w:bottom w:val="none" w:sz="0" w:space="0" w:color="auto"/>
        <w:right w:val="none" w:sz="0" w:space="0" w:color="auto"/>
      </w:divBdr>
    </w:div>
    <w:div w:id="1275022383">
      <w:bodyDiv w:val="1"/>
      <w:marLeft w:val="0"/>
      <w:marRight w:val="0"/>
      <w:marTop w:val="0"/>
      <w:marBottom w:val="0"/>
      <w:divBdr>
        <w:top w:val="none" w:sz="0" w:space="0" w:color="auto"/>
        <w:left w:val="none" w:sz="0" w:space="0" w:color="auto"/>
        <w:bottom w:val="none" w:sz="0" w:space="0" w:color="auto"/>
        <w:right w:val="none" w:sz="0" w:space="0" w:color="auto"/>
      </w:divBdr>
    </w:div>
    <w:div w:id="1303997800">
      <w:bodyDiv w:val="1"/>
      <w:marLeft w:val="0"/>
      <w:marRight w:val="0"/>
      <w:marTop w:val="0"/>
      <w:marBottom w:val="0"/>
      <w:divBdr>
        <w:top w:val="none" w:sz="0" w:space="0" w:color="auto"/>
        <w:left w:val="none" w:sz="0" w:space="0" w:color="auto"/>
        <w:bottom w:val="none" w:sz="0" w:space="0" w:color="auto"/>
        <w:right w:val="none" w:sz="0" w:space="0" w:color="auto"/>
      </w:divBdr>
    </w:div>
    <w:div w:id="1512599936">
      <w:bodyDiv w:val="1"/>
      <w:marLeft w:val="0"/>
      <w:marRight w:val="0"/>
      <w:marTop w:val="0"/>
      <w:marBottom w:val="0"/>
      <w:divBdr>
        <w:top w:val="none" w:sz="0" w:space="0" w:color="auto"/>
        <w:left w:val="none" w:sz="0" w:space="0" w:color="auto"/>
        <w:bottom w:val="none" w:sz="0" w:space="0" w:color="auto"/>
        <w:right w:val="none" w:sz="0" w:space="0" w:color="auto"/>
      </w:divBdr>
    </w:div>
    <w:div w:id="1661035346">
      <w:bodyDiv w:val="1"/>
      <w:marLeft w:val="0"/>
      <w:marRight w:val="0"/>
      <w:marTop w:val="0"/>
      <w:marBottom w:val="0"/>
      <w:divBdr>
        <w:top w:val="none" w:sz="0" w:space="0" w:color="auto"/>
        <w:left w:val="none" w:sz="0" w:space="0" w:color="auto"/>
        <w:bottom w:val="none" w:sz="0" w:space="0" w:color="auto"/>
        <w:right w:val="none" w:sz="0" w:space="0" w:color="auto"/>
      </w:divBdr>
    </w:div>
    <w:div w:id="1796363141">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9777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orldbank.org/en/projects-operations/procurement/debarred-firm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ancomundial.org/es/projects-operations/environmental-and-social-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mailto:mesadepartes@ejenopenal.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5BF8-A98D-4533-8837-00417D026582}">
  <ds:schemaRefs>
    <ds:schemaRef ds:uri="http://schemas.openxmlformats.org/officeDocument/2006/bibliography"/>
  </ds:schemaRefs>
</ds:datastoreItem>
</file>

<file path=customXml/itemProps2.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3.xml><?xml version="1.0" encoding="utf-8"?>
<ds:datastoreItem xmlns:ds="http://schemas.openxmlformats.org/officeDocument/2006/customXml" ds:itemID="{F0FBF450-FEE7-47B7-A4E2-F802E20D8EA3}">
  <ds:schemaRefs>
    <ds:schemaRef ds:uri="http://schemas.openxmlformats.org/officeDocument/2006/bibliography"/>
  </ds:schemaRefs>
</ds:datastoreItem>
</file>

<file path=customXml/itemProps4.xml><?xml version="1.0" encoding="utf-8"?>
<ds:datastoreItem xmlns:ds="http://schemas.openxmlformats.org/officeDocument/2006/customXml" ds:itemID="{91BEE278-9660-4A99-BD26-F011D29FC8FC}">
  <ds:schemaRefs>
    <ds:schemaRef ds:uri="http://schemas.openxmlformats.org/officeDocument/2006/bibliography"/>
  </ds:schemaRefs>
</ds:datastoreItem>
</file>

<file path=customXml/itemProps5.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E2DF03B-9FE8-4964-8ECB-BC8B665C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72</Pages>
  <Words>20726</Words>
  <Characters>113999</Characters>
  <Application>Microsoft Office Word</Application>
  <DocSecurity>0</DocSecurity>
  <Lines>949</Lines>
  <Paragraphs>268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Cotizaciones de Obras Menores</vt:lpstr>
      <vt:lpstr>Solicitud de Cotizaciones de Obras Menores</vt:lpstr>
    </vt:vector>
  </TitlesOfParts>
  <Manager/>
  <Company>Banco Mundial</Company>
  <LinksUpToDate>false</LinksUpToDate>
  <CharactersWithSpaces>134457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Cotizaciones de Obras Menores</dc:title>
  <dc:subject>Operaciones de respuesta a la Emergencia COVID-19</dc:subject>
  <dc:creator>Traducido por Efraim Jimenez</dc:creator>
  <cp:keywords/>
  <dc:description/>
  <cp:lastModifiedBy>Asistente de Adquisiciones</cp:lastModifiedBy>
  <cp:revision>27</cp:revision>
  <cp:lastPrinted>2025-11-14T22:08:00Z</cp:lastPrinted>
  <dcterms:created xsi:type="dcterms:W3CDTF">2025-11-14T21:30:00Z</dcterms:created>
  <dcterms:modified xsi:type="dcterms:W3CDTF">2026-02-06T23:53:00Z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